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Default="00347E2E" w:rsidP="00803593">
      <w:pPr>
        <w:jc w:val="both"/>
        <w:rPr>
          <w:rFonts w:ascii="Times New Roman" w:hAnsi="Times New Roman" w:cs="Times New Roman"/>
          <w:b/>
          <w:color w:val="0070C0"/>
        </w:rPr>
      </w:pPr>
      <w:r w:rsidRPr="00D27B97">
        <w:rPr>
          <w:rFonts w:ascii="Times New Roman" w:hAnsi="Times New Roman" w:cs="Times New Roman"/>
          <w:b/>
          <w:color w:val="0070C0"/>
        </w:rPr>
        <w:t xml:space="preserve">« Ως νέος μπορώ να κάνω και επιθυμώ να κάνω πολλά, αλλά δεν μπορώ να εκφραστώ» </w:t>
      </w:r>
    </w:p>
    <w:p w:rsidR="00A35137" w:rsidRPr="00D27B97" w:rsidRDefault="00A35137" w:rsidP="00803593">
      <w:pPr>
        <w:jc w:val="both"/>
        <w:rPr>
          <w:rFonts w:ascii="Times New Roman" w:hAnsi="Times New Roman" w:cs="Times New Roman"/>
          <w:b/>
          <w:color w:val="0070C0"/>
        </w:rPr>
      </w:pPr>
      <w:r>
        <w:rPr>
          <w:rFonts w:ascii="Times New Roman" w:hAnsi="Times New Roman" w:cs="Times New Roman"/>
          <w:b/>
          <w:color w:val="0070C0"/>
        </w:rPr>
        <w:t xml:space="preserve">Χάσμα γενεών: </w:t>
      </w:r>
    </w:p>
    <w:p w:rsidR="00347E2E" w:rsidRDefault="00A35137" w:rsidP="00803593">
      <w:pPr>
        <w:jc w:val="both"/>
      </w:pPr>
      <w:r>
        <w:t xml:space="preserve">Έλλειψη επικοινωνίας μεταξύ νέων και ενηλίκων/ ηλικιωμένων, αδυναμία συνεννόησης μεταξύ τους (κάθε γενιά έχει διαφορετικές εμπειρίες και βιώματα, διαφορετική </w:t>
      </w:r>
      <w:proofErr w:type="spellStart"/>
      <w:r>
        <w:t>κοσμοθεώρια</w:t>
      </w:r>
      <w:proofErr w:type="spellEnd"/>
      <w:r>
        <w:t xml:space="preserve"> = διαφορετική αντίληψη για τη ζωή), σύγκρουση αντίθετων στάσεων ζωής, διαφορά στην ιδ</w:t>
      </w:r>
      <w:r w:rsidR="00D65D68">
        <w:t>ι</w:t>
      </w:r>
      <w:r>
        <w:t>οσυγκρασία (νέοι = ιδεαλιστές, οραματιστές, νεωτεριστές και ρομαντικοί, ενήλικοι = ρεαλιστές, έχουν διαμορφώσει την κοινωνία ω</w:t>
      </w:r>
      <w:r w:rsidR="00CA3246">
        <w:t>ς έχει / αναπαράγουν το κατεστημέ</w:t>
      </w:r>
      <w:r>
        <w:t>νο, κομφορμιστές)</w:t>
      </w:r>
    </w:p>
    <w:p w:rsidR="00A35137" w:rsidRDefault="00A35137" w:rsidP="00803593">
      <w:pPr>
        <w:jc w:val="both"/>
      </w:pPr>
      <w:r>
        <w:t>Εκδηλώνεται: με λεκτικούς διαξιφισμούς, λεκτικές αντιπαραθέσεις, έντονη διαφωνία, μομφές (κατηγορεί η μια γενιά την άλλη. Οι νέοι κατηγορούν τους ενηλίκους για υποκρισία, έλλειψη ευαισθησίας, για ασυνέπεια αξιών και έργων. Οι ενήλικοι κατηγορούν τους νέους για επιπολαιότητα, ασέβεια προς την παράδοση, τις αξίες, θρασύτητα)</w:t>
      </w:r>
    </w:p>
    <w:p w:rsidR="005C1081" w:rsidRDefault="005C1081" w:rsidP="00803593">
      <w:pPr>
        <w:jc w:val="both"/>
      </w:pPr>
      <w:r>
        <w:t xml:space="preserve">Χάσμα των γενεών = διαχρονικό φαινόμενο αλλά στις μέρες έχει </w:t>
      </w:r>
      <w:r w:rsidRPr="005C1081">
        <w:rPr>
          <w:b/>
        </w:rPr>
        <w:t>διευρυνθεί έντονα λόγω της φυσιογνωμίας της κοινωνίας των ενηλίκων</w:t>
      </w:r>
      <w:r>
        <w:t xml:space="preserve"> (κοινωνία βίας, ανομίας, ηθική αναρχία, ατομικισμός, </w:t>
      </w:r>
      <w:proofErr w:type="spellStart"/>
      <w:r>
        <w:t>υλοκρατία</w:t>
      </w:r>
      <w:proofErr w:type="spellEnd"/>
      <w:r>
        <w:t xml:space="preserve">, εγωπάθεια, ανθρωπιστική κρίση, έλλειψη σεβασμού στο συνάνθρωπο, ωμότητα και ο κυνισμός, λυκοφιλίες και υποκρισία, κρίση των δημοκρατικών αξιών, τεχνοκρατικό πνεύμα = </w:t>
      </w:r>
      <w:proofErr w:type="spellStart"/>
      <w:r>
        <w:t>εξορθολογισμός</w:t>
      </w:r>
      <w:proofErr w:type="spellEnd"/>
      <w:r>
        <w:t xml:space="preserve"> της </w:t>
      </w:r>
      <w:r w:rsidR="004E1BFD">
        <w:t>ζωής και έλλειψη σ</w:t>
      </w:r>
      <w:r>
        <w:t>υναίσθησης προς το συνάνθρωπο, δίκαιο πυγμής, οικολογική</w:t>
      </w:r>
      <w:r w:rsidR="00D65D68">
        <w:t xml:space="preserve"> κρίση) + Ψηφιακό Χάσμα (= διευ</w:t>
      </w:r>
      <w:r>
        <w:t xml:space="preserve">ρύνει ακόμα περισσότερο το χάσμα, καθιστά ακόμη πιο δύσκολη την επικοινωνία των γενεών αλλά μπορεί να λειτουργήσει θετικά:  ο νέος </w:t>
      </w:r>
      <w:r w:rsidR="00D65D68">
        <w:t>/ ψηφιακό</w:t>
      </w:r>
      <w:r>
        <w:t xml:space="preserve">ς ιθαγενής μπορεί να διδάξει τον ενήλικο/ ψηφιακό μετανάστη, δηλαδή να προσεγγίσει η μια γενιά την άλλη, μέσα από αυτό </w:t>
      </w:r>
      <w:r w:rsidR="00D65D68">
        <w:t>το διάλογο να καταρριφθούν στερεότυπα</w:t>
      </w:r>
      <w:r>
        <w:t xml:space="preserve"> αντιλήψεις για τις γενιές, ψυχική </w:t>
      </w:r>
      <w:proofErr w:type="spellStart"/>
      <w:r>
        <w:t>επικοινωνία,αλληλοκατανόηση</w:t>
      </w:r>
      <w:proofErr w:type="spellEnd"/>
      <w:r>
        <w:t>)</w:t>
      </w:r>
    </w:p>
    <w:p w:rsidR="00347E2E" w:rsidRPr="00AA1A7E" w:rsidRDefault="00347E2E" w:rsidP="00803593">
      <w:pPr>
        <w:jc w:val="both"/>
        <w:rPr>
          <w:b/>
          <w:color w:val="0070C0"/>
        </w:rPr>
      </w:pPr>
      <w:r w:rsidRPr="00AA1A7E">
        <w:rPr>
          <w:b/>
          <w:color w:val="0070C0"/>
        </w:rPr>
        <w:t xml:space="preserve">Βασικά χαρακτηριστικά  των νέων </w:t>
      </w:r>
    </w:p>
    <w:p w:rsidR="00347E2E" w:rsidRDefault="00347E2E" w:rsidP="00803593">
      <w:pPr>
        <w:pStyle w:val="a3"/>
        <w:numPr>
          <w:ilvl w:val="0"/>
          <w:numId w:val="1"/>
        </w:numPr>
        <w:jc w:val="both"/>
      </w:pPr>
      <w:r>
        <w:t>Ιδεαλιστές (πίστη σε υψηλά ιδανικά π.χ. ελευθερία, κοινωνική δικαιοσύνη, ισότητα, φιλία)</w:t>
      </w:r>
    </w:p>
    <w:p w:rsidR="00347E2E" w:rsidRDefault="00347E2E" w:rsidP="00803593">
      <w:pPr>
        <w:pStyle w:val="a3"/>
        <w:numPr>
          <w:ilvl w:val="0"/>
          <w:numId w:val="1"/>
        </w:numPr>
        <w:jc w:val="both"/>
      </w:pPr>
      <w:r>
        <w:t>Οραματιστές:  οραματίζονται ένα καλύτερο μέλλον, δικαιότερη κοινωνία</w:t>
      </w:r>
    </w:p>
    <w:p w:rsidR="00347E2E" w:rsidRDefault="00347E2E" w:rsidP="00803593">
      <w:pPr>
        <w:pStyle w:val="a3"/>
        <w:numPr>
          <w:ilvl w:val="0"/>
          <w:numId w:val="1"/>
        </w:numPr>
        <w:jc w:val="both"/>
      </w:pPr>
      <w:r>
        <w:t xml:space="preserve">Ασυμβίβαστοι &amp; αντικομφορμιστές:   δεν συμβιβάζονται με το κατεστημένο. Αμφισβητούν την κοινωνία των ενηλίκων αλλά και την κυρίαρχη ιδεολογία της. Έρχονται σε ρήξη με τον κόσμο των ενήλικων. </w:t>
      </w:r>
      <w:r w:rsidRPr="004E1BFD">
        <w:rPr>
          <w:b/>
        </w:rPr>
        <w:t xml:space="preserve">Αμφισβήτηση </w:t>
      </w:r>
      <w:r>
        <w:t>= θετική στάση και όχι αντιδρα</w:t>
      </w:r>
      <w:r w:rsidR="0088286D">
        <w:t>σ</w:t>
      </w:r>
      <w:r>
        <w:t>τική συμπεριφορά. Ασκούν  δριμεία (αλλά καλόβουλη) κριτική στο κατεστημένο με στόχο πάντο</w:t>
      </w:r>
      <w:r w:rsidR="005C1081">
        <w:t>τε να αναμορφώσουν την κοινωνία («Νέος = αυτός που αλλάζει την κοινωνία)</w:t>
      </w:r>
    </w:p>
    <w:p w:rsidR="00347E2E" w:rsidRDefault="00347E2E" w:rsidP="00803593">
      <w:pPr>
        <w:pStyle w:val="a3"/>
        <w:numPr>
          <w:ilvl w:val="0"/>
          <w:numId w:val="1"/>
        </w:numPr>
        <w:jc w:val="both"/>
      </w:pPr>
      <w:r>
        <w:t>Καινοτόμοι, νεωτεριστές, ριζ</w:t>
      </w:r>
      <w:r w:rsidR="00D27B97">
        <w:t>ο</w:t>
      </w:r>
      <w:r>
        <w:t>σπάστες και «επαναστάτες»</w:t>
      </w:r>
      <w:r w:rsidR="00B95F90">
        <w:t>, ρηξικέλευθοι</w:t>
      </w:r>
      <w:r>
        <w:t xml:space="preserve"> </w:t>
      </w:r>
    </w:p>
    <w:p w:rsidR="00347E2E" w:rsidRDefault="00347E2E" w:rsidP="00803593">
      <w:pPr>
        <w:pStyle w:val="a3"/>
        <w:numPr>
          <w:ilvl w:val="0"/>
          <w:numId w:val="1"/>
        </w:numPr>
        <w:jc w:val="both"/>
      </w:pPr>
      <w:r>
        <w:t>Αγνότητα, την έλλειψη κυνισμού και ωμότητας που διακρίνει τους ενηλίκους.</w:t>
      </w:r>
    </w:p>
    <w:p w:rsidR="00347E2E" w:rsidRDefault="00347E2E" w:rsidP="00803593">
      <w:pPr>
        <w:pStyle w:val="a3"/>
        <w:numPr>
          <w:ilvl w:val="0"/>
          <w:numId w:val="1"/>
        </w:numPr>
        <w:jc w:val="both"/>
      </w:pPr>
      <w:r>
        <w:t>Εύπιστοι, παρορμητικοί, άπειροι και  δεν διαθέτου</w:t>
      </w:r>
      <w:r w:rsidR="004E1BFD">
        <w:t>ν πάντοτε τον αναγκαίο ρεαλισμό</w:t>
      </w:r>
      <w:r>
        <w:t>, δηλ</w:t>
      </w:r>
      <w:r w:rsidR="00CE6CCC">
        <w:t>αδή αιθεροβάμονες. Είναι ακόμα π</w:t>
      </w:r>
      <w:r w:rsidR="007E7C8A">
        <w:t>ροστατευό</w:t>
      </w:r>
      <w:r>
        <w:t>μενα μέλη και δεν είναι αυτόνομοι και δεν έχουν</w:t>
      </w:r>
      <w:r w:rsidR="00CE6CCC">
        <w:t xml:space="preserve"> εμπειρίες από την ανταγωνιστική</w:t>
      </w:r>
      <w:r>
        <w:t xml:space="preserve"> κοινωνία. </w:t>
      </w:r>
      <w:r w:rsidR="004E1BFD">
        <w:t>Εκκεντρικός και αντιδραστικός (αρέσει να προκαλεί).</w:t>
      </w:r>
    </w:p>
    <w:p w:rsidR="004E1BFD" w:rsidRDefault="004E1BFD" w:rsidP="004E1BFD">
      <w:pPr>
        <w:pStyle w:val="a3"/>
        <w:jc w:val="both"/>
      </w:pPr>
    </w:p>
    <w:p w:rsidR="00347E2E" w:rsidRDefault="00803593" w:rsidP="00803593">
      <w:pPr>
        <w:jc w:val="both"/>
      </w:pPr>
      <w:r>
        <w:lastRenderedPageBreak/>
        <w:t>Μ</w:t>
      </w:r>
      <w:r w:rsidR="00347E2E">
        <w:t xml:space="preserve">πορεί να «εκφραστεί;» </w:t>
      </w:r>
      <w:r w:rsidR="004E1BFD">
        <w:t xml:space="preserve"> (δυνατότητα </w:t>
      </w:r>
      <w:proofErr w:type="spellStart"/>
      <w:r w:rsidR="004E1BFD">
        <w:t>αυτοέκφρασης</w:t>
      </w:r>
      <w:proofErr w:type="spellEnd"/>
      <w:r w:rsidR="004E1BFD">
        <w:t>, δυνατότητα διατύπωσης προσωπικών απόψεων νέου αλλά και ενεργή συμμετοχή στη λήψη αποφάσεων, παραχώρηση πρωτοβουλίες, συμμετοχή σε διαβούλευση, εισήγηση νέου σε ενηλίκους για επίλυση προβλήματος, παραχώρηση θέσης εξουσίας και επιρροής στους νέους)</w:t>
      </w:r>
    </w:p>
    <w:p w:rsidR="00347E2E" w:rsidRDefault="00347E2E" w:rsidP="00803593">
      <w:pPr>
        <w:jc w:val="both"/>
      </w:pPr>
      <w:r>
        <w:t xml:space="preserve">Εισακούγονται οι απόψεις του </w:t>
      </w:r>
      <w:r w:rsidR="00346414">
        <w:t xml:space="preserve">νέου </w:t>
      </w:r>
      <w:r>
        <w:t>και ο</w:t>
      </w:r>
      <w:r w:rsidR="00CE6CCC">
        <w:t>ι παρεμβάσεις του</w:t>
      </w:r>
      <w:r w:rsidR="00346414">
        <w:t xml:space="preserve"> νέου, ανατίθεται στον νέο ένας πρωταγωνιστικός ρόλος  </w:t>
      </w:r>
      <w:r w:rsidR="00CE6CCC">
        <w:t xml:space="preserve"> από τους ενηλίκους;</w:t>
      </w:r>
    </w:p>
    <w:p w:rsidR="00347E2E" w:rsidRDefault="00347E2E" w:rsidP="00803593">
      <w:pPr>
        <w:pStyle w:val="a3"/>
        <w:numPr>
          <w:ilvl w:val="0"/>
          <w:numId w:val="1"/>
        </w:numPr>
        <w:jc w:val="both"/>
      </w:pPr>
      <w:r>
        <w:t>Κοινωνία ενηλίκων = «γεροντοκρατία» και επίσης αυξημένο δείκτη ανεργίας =&gt;  τίθεται ο νέος στο περιθώριο και αποκλείεται από την ενεργό και παραγωγική δράση</w:t>
      </w:r>
      <w:r w:rsidR="00CE6CCC">
        <w:t>. Δεν  του επιτρέπουν να υλοποιή</w:t>
      </w:r>
      <w:r>
        <w:t>σει τα όνειρά του ή ακόμη και να δρομολογήσει τις αλλαγές στην κοινωνία, δηλαδή να αν</w:t>
      </w:r>
      <w:r w:rsidR="00B537D1">
        <w:t>α</w:t>
      </w:r>
      <w:r>
        <w:t>μορφώσει την κοινωνία. Δεν  του παραχωρούνται θέσεις επιρροής.</w:t>
      </w:r>
    </w:p>
    <w:p w:rsidR="00347E2E" w:rsidRDefault="00347E2E" w:rsidP="00803593">
      <w:pPr>
        <w:pStyle w:val="a3"/>
        <w:numPr>
          <w:ilvl w:val="0"/>
          <w:numId w:val="1"/>
        </w:numPr>
        <w:jc w:val="both"/>
      </w:pPr>
      <w:r>
        <w:t xml:space="preserve">Συγκεντρωτικό εκπαιδευτικό σύστημα (αναλυτικά </w:t>
      </w:r>
      <w:r w:rsidR="00346414">
        <w:t>«κλειστά» προγράμματα/</w:t>
      </w:r>
      <w:r>
        <w:t xml:space="preserve"> (πολιτική ηγεσία και σχολική ηγεσία)</w:t>
      </w:r>
    </w:p>
    <w:p w:rsidR="00347E2E" w:rsidRDefault="00B537D1" w:rsidP="00803593">
      <w:pPr>
        <w:pStyle w:val="a3"/>
        <w:numPr>
          <w:ilvl w:val="0"/>
          <w:numId w:val="1"/>
        </w:numPr>
        <w:jc w:val="both"/>
      </w:pPr>
      <w:r>
        <w:t xml:space="preserve">Το σχολείο έχει καθαρά έναν </w:t>
      </w:r>
      <w:proofErr w:type="spellStart"/>
      <w:r>
        <w:t>γνωσιοκεντρικό</w:t>
      </w:r>
      <w:proofErr w:type="spellEnd"/>
      <w:r>
        <w:t xml:space="preserve"> προσανατολισμό, χρησιμοθηρικό χαρακτήρα ( γνώση =&gt; εισιτήρια στην Ανώτατη εκπαίδευση., σχολείο προθάλαμος πανεπιστημίου, </w:t>
      </w:r>
      <w:proofErr w:type="spellStart"/>
      <w:r>
        <w:t>φετιχοποίηση</w:t>
      </w:r>
      <w:proofErr w:type="spellEnd"/>
      <w:r>
        <w:t xml:space="preserve"> των πανελληνίων και βαθμοθηρία). Δεν δίνεται βαρύτητα στην ανάγ</w:t>
      </w:r>
      <w:r w:rsidR="00346414">
        <w:t>κη ανάπτυξης της ενεργού</w:t>
      </w:r>
      <w:r w:rsidR="009664E1">
        <w:t xml:space="preserve"> </w:t>
      </w:r>
      <w:proofErr w:type="spellStart"/>
      <w:r w:rsidR="009664E1">
        <w:t>πολιτειό</w:t>
      </w:r>
      <w:r>
        <w:t>τητας</w:t>
      </w:r>
      <w:proofErr w:type="spellEnd"/>
      <w:r>
        <w:t xml:space="preserve"> των νέω</w:t>
      </w:r>
      <w:r w:rsidR="009664E1">
        <w:t>ν. Ο ρόλος των μαθητικών κοινοτή</w:t>
      </w:r>
      <w:r>
        <w:t xml:space="preserve">των είναι μάλλον διακοσμητικός και όχι ουσιαστικός. Δεν παραχωρούνται πρωτοβουλίες στους μαθητές ή οι μαθητές δεν συμμετέχουν σε λήψη αποφάσεων που αφορά στο μέλλον τους. Δεν ενθαρρύνεται η δράση των μαθητικών </w:t>
      </w:r>
      <w:proofErr w:type="spellStart"/>
      <w:r>
        <w:t>κοινότητων</w:t>
      </w:r>
      <w:proofErr w:type="spellEnd"/>
      <w:r>
        <w:t xml:space="preserve"> στην κοινωνία (π.χ. η διοργάνωση εκδηλώσεων σε συνεργασία με τοπική κοι</w:t>
      </w:r>
      <w:r w:rsidR="00803593">
        <w:t>νωνία).  Δεν ακούγεται η «φωνή»</w:t>
      </w:r>
      <w:r>
        <w:t xml:space="preserve"> του νέου. Δεν ενθαρρύνεται η ενεργητική συμμετοχή του στην οργάνωση της σχολικής </w:t>
      </w:r>
      <w:r w:rsidR="009664E1">
        <w:t>ζω</w:t>
      </w:r>
      <w:r w:rsidR="00803593">
        <w:t>ής. Άλλοι αποφασίζουν για τον νέο</w:t>
      </w:r>
      <w:r>
        <w:t xml:space="preserve">  και για το μέλλο</w:t>
      </w:r>
      <w:r w:rsidR="009664E1">
        <w:t xml:space="preserve">ν </w:t>
      </w:r>
      <w:r w:rsidR="00803593">
        <w:t xml:space="preserve">του, </w:t>
      </w:r>
      <w:r w:rsidR="009664E1">
        <w:t>χωρίς να αφουγκράζονται τις πρ</w:t>
      </w:r>
      <w:r>
        <w:t xml:space="preserve">αγματικές ανάγκες του. </w:t>
      </w:r>
    </w:p>
    <w:p w:rsidR="00B537D1" w:rsidRDefault="00B537D1" w:rsidP="00803593">
      <w:pPr>
        <w:pStyle w:val="a3"/>
        <w:numPr>
          <w:ilvl w:val="0"/>
          <w:numId w:val="1"/>
        </w:numPr>
        <w:jc w:val="both"/>
      </w:pPr>
      <w:r>
        <w:t xml:space="preserve"> Συντηρητισμός της κοινωνίας. Αντιμετωπίζεται ο νέος σαν α</w:t>
      </w:r>
      <w:r w:rsidR="009664E1">
        <w:t>νώριμος και με έλλειμμα εμπειριώ</w:t>
      </w:r>
      <w:r>
        <w:t xml:space="preserve">ν  ζωής. Ενώ οι σύγχρονοι μαθητές ως ψηφιακοί ιθαγενείς </w:t>
      </w:r>
      <w:r w:rsidR="009664E1">
        <w:t xml:space="preserve">έχουν συχνά ευρύτερη και πιο </w:t>
      </w:r>
      <w:proofErr w:type="spellStart"/>
      <w:r w:rsidR="009664E1">
        <w:t>στέ</w:t>
      </w:r>
      <w:r>
        <w:t>ρεη</w:t>
      </w:r>
      <w:proofErr w:type="spellEnd"/>
      <w:r>
        <w:t xml:space="preserve"> γνώση για την πραγματικότητα και την επικαιρότητα (+ θεωρητικές γνώσεις ) από τους ενηλίκους (κοσμοπολιτισμός, αναπτυγμένο ψηφιακό </w:t>
      </w:r>
      <w:proofErr w:type="spellStart"/>
      <w:r>
        <w:t>γραμματισμό</w:t>
      </w:r>
      <w:proofErr w:type="spellEnd"/>
      <w:r>
        <w:t>)</w:t>
      </w:r>
    </w:p>
    <w:p w:rsidR="00B537D1" w:rsidRDefault="00B537D1" w:rsidP="00803593">
      <w:pPr>
        <w:pStyle w:val="a3"/>
        <w:numPr>
          <w:ilvl w:val="0"/>
          <w:numId w:val="1"/>
        </w:numPr>
        <w:jc w:val="both"/>
      </w:pPr>
      <w:r>
        <w:t xml:space="preserve">Ο νέος μπορεί να διαμορφώσει μια αντικειμενική αντίληψη του κόσμου;  Διαθέτει την απαιτούμενη κριτική σκέψη:  Πόσο ευάλωτος είναι στους μηχανισμούς της προπαγάνδας;  Το σχολείο του καλλιεργεί τον (ψηφιακό) κριτικό </w:t>
      </w:r>
      <w:proofErr w:type="spellStart"/>
      <w:r>
        <w:t>γραμματισμό</w:t>
      </w:r>
      <w:proofErr w:type="spellEnd"/>
      <w:r>
        <w:t xml:space="preserve"> ή αναπαράγει φαινόμενα αποστήθισης ή επικέντρωσης στη θεωρητική γνώση παραγνωρίζοντας την α</w:t>
      </w:r>
      <w:r w:rsidR="00803593">
        <w:t>ναγκαιό</w:t>
      </w:r>
      <w:r>
        <w:t>τητα σύνδεση</w:t>
      </w:r>
      <w:r w:rsidR="00803593">
        <w:t>ς της σχολικής γνώσης με καταστά</w:t>
      </w:r>
      <w:r>
        <w:t>σεις της πραγματικής ζωής ; (αυθεντική γνώση)</w:t>
      </w:r>
      <w:r w:rsidR="00803593">
        <w:t>.</w:t>
      </w:r>
      <w:r>
        <w:t xml:space="preserve"> Το σχολείο ετοιμάζει τον νέο να αντιμετωπίσει τη ζωή και να διαδραμ</w:t>
      </w:r>
      <w:r w:rsidR="009664E1">
        <w:t>α</w:t>
      </w:r>
      <w:r w:rsidR="00803593">
        <w:t>τίσει ένα ενεργό ρόλο στην κοινω</w:t>
      </w:r>
      <w:r>
        <w:t xml:space="preserve">νία; </w:t>
      </w:r>
    </w:p>
    <w:p w:rsidR="00B537D1" w:rsidRDefault="00B537D1" w:rsidP="00803593">
      <w:pPr>
        <w:pStyle w:val="a3"/>
        <w:numPr>
          <w:ilvl w:val="0"/>
          <w:numId w:val="1"/>
        </w:numPr>
        <w:jc w:val="both"/>
      </w:pPr>
      <w:r>
        <w:t xml:space="preserve">Επίσης  είναι εύκολα θύματα της μόδας και της διαφημιστικής προπαγάνδας; Μήπως </w:t>
      </w:r>
      <w:r w:rsidR="009664E1">
        <w:t>είναι προσανατολισμένος σ</w:t>
      </w:r>
      <w:r w:rsidR="001350C2">
        <w:t xml:space="preserve">τα καταναλωτικά πρότυπα; </w:t>
      </w:r>
    </w:p>
    <w:p w:rsidR="001350C2" w:rsidRDefault="001350C2" w:rsidP="00803593">
      <w:pPr>
        <w:pStyle w:val="a3"/>
        <w:numPr>
          <w:ilvl w:val="0"/>
          <w:numId w:val="1"/>
        </w:numPr>
        <w:jc w:val="both"/>
      </w:pPr>
      <w:r>
        <w:t xml:space="preserve">Παρέχονται από το σχολείο και την οικογένεια τα πρότυπα και τα ιδανικά που είναι αναγκαία για τον ηθικό οπλισμό του νέου; Μήπως αφήνεται ο νέος ηθικά ανερμάτιστος  σε μια κοινωνία με ανθρωπιστική κρίση, με υλιστικό </w:t>
      </w:r>
      <w:r>
        <w:lastRenderedPageBreak/>
        <w:t>απ</w:t>
      </w:r>
      <w:r w:rsidR="009664E1">
        <w:t>οπ</w:t>
      </w:r>
      <w:r>
        <w:t>ρ</w:t>
      </w:r>
      <w:r w:rsidR="00E026E9">
        <w:t>ο</w:t>
      </w:r>
      <w:r>
        <w:t xml:space="preserve">σανατολισμό, μια τεχνοκρατική κοινωνία όπου είναι </w:t>
      </w:r>
      <w:proofErr w:type="spellStart"/>
      <w:r>
        <w:t>αποδυναμώμένο</w:t>
      </w:r>
      <w:proofErr w:type="spellEnd"/>
      <w:r>
        <w:t xml:space="preserve"> το συ</w:t>
      </w:r>
      <w:r w:rsidR="009664E1">
        <w:t>ναίσθημα και ο σεβασμός στην ανθ</w:t>
      </w:r>
      <w:r>
        <w:t xml:space="preserve">ρώπινα αξιοπρέπεια; </w:t>
      </w:r>
    </w:p>
    <w:p w:rsidR="001350C2" w:rsidRDefault="009664E1" w:rsidP="00803593">
      <w:pPr>
        <w:pStyle w:val="a3"/>
        <w:jc w:val="both"/>
      </w:pPr>
      <w:r>
        <w:t>Τελικά πόσο  μπορεί να παραμέ</w:t>
      </w:r>
      <w:r w:rsidR="001350C2">
        <w:t xml:space="preserve">νει ανεπηρέαστη η φωνή του νέου από τις σειρήνες τις εποχής; </w:t>
      </w:r>
    </w:p>
    <w:p w:rsidR="001350C2" w:rsidRDefault="001350C2" w:rsidP="00803593">
      <w:pPr>
        <w:pStyle w:val="a3"/>
        <w:jc w:val="both"/>
      </w:pPr>
      <w:r>
        <w:t>Ο νέος έχει τη δυνατότητα να αλλάξει τον κόσμο. Αρκεί να έχει και τη συμπαράσταση</w:t>
      </w:r>
      <w:r w:rsidR="009664E1">
        <w:t xml:space="preserve"> των ενηλίκων. Τι θα κάνει ο πνε</w:t>
      </w:r>
      <w:r>
        <w:t xml:space="preserve">υματικός ηγέτης; Τι θα κάνει οικογένεια;  Τι θα κάνει το σχολείο; </w:t>
      </w:r>
    </w:p>
    <w:p w:rsidR="001350C2" w:rsidRDefault="009664E1" w:rsidP="00803593">
      <w:pPr>
        <w:pStyle w:val="a3"/>
        <w:jc w:val="both"/>
      </w:pPr>
      <w:r>
        <w:t xml:space="preserve">Ο ίδιος ο νέος πώς πρέπει να δράσει, </w:t>
      </w:r>
      <w:r w:rsidR="001350C2">
        <w:t xml:space="preserve"> ώστε να ενισχύσει τον ρόλο του στην κοινωνία; Ποια εφόδια πρέπει να έχει; (γνώσεις,  ηθικά πρότυπα, γλωσσομάθεια, διαπολιτισμικές δεξιότητες καθώς καλείται να ζήσει σ</w:t>
      </w:r>
      <w:r w:rsidR="007E7C8A">
        <w:t xml:space="preserve">ε </w:t>
      </w:r>
      <w:proofErr w:type="spellStart"/>
      <w:r w:rsidR="007E7C8A">
        <w:t>παγκοσμιοποιημένη</w:t>
      </w:r>
      <w:proofErr w:type="spellEnd"/>
      <w:r w:rsidR="007E7C8A">
        <w:t xml:space="preserve"> κοινωνία; Ποια</w:t>
      </w:r>
      <w:r w:rsidR="001350C2">
        <w:t xml:space="preserve"> παιδεία;  (ανθρωπιστική παιδεία, δημοκρατική αγωγή, αυθεντική μάθηση). </w:t>
      </w:r>
    </w:p>
    <w:p w:rsidR="001350C2" w:rsidRDefault="001350C2" w:rsidP="00803593">
      <w:pPr>
        <w:pStyle w:val="a3"/>
        <w:jc w:val="both"/>
      </w:pPr>
    </w:p>
    <w:p w:rsidR="0089575C" w:rsidRPr="0089575C" w:rsidRDefault="0089575C" w:rsidP="00803593">
      <w:pPr>
        <w:pStyle w:val="a3"/>
        <w:jc w:val="both"/>
      </w:pPr>
    </w:p>
    <w:sectPr w:rsidR="0089575C" w:rsidRPr="0089575C" w:rsidSect="004356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F6E1A"/>
    <w:multiLevelType w:val="hybridMultilevel"/>
    <w:tmpl w:val="2B969F88"/>
    <w:lvl w:ilvl="0" w:tplc="392E0F1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47E2E"/>
    <w:rsid w:val="00030FB2"/>
    <w:rsid w:val="0003270D"/>
    <w:rsid w:val="000423ED"/>
    <w:rsid w:val="000B1682"/>
    <w:rsid w:val="001350C2"/>
    <w:rsid w:val="00175689"/>
    <w:rsid w:val="00177163"/>
    <w:rsid w:val="0018735B"/>
    <w:rsid w:val="00210F6C"/>
    <w:rsid w:val="00260187"/>
    <w:rsid w:val="002E54A2"/>
    <w:rsid w:val="002F324D"/>
    <w:rsid w:val="003403F9"/>
    <w:rsid w:val="00346414"/>
    <w:rsid w:val="00347E2E"/>
    <w:rsid w:val="00404D06"/>
    <w:rsid w:val="00410474"/>
    <w:rsid w:val="00412093"/>
    <w:rsid w:val="004207EB"/>
    <w:rsid w:val="0043561E"/>
    <w:rsid w:val="00450C50"/>
    <w:rsid w:val="004E1BFD"/>
    <w:rsid w:val="0053634C"/>
    <w:rsid w:val="005C1081"/>
    <w:rsid w:val="006B5A27"/>
    <w:rsid w:val="006D7E43"/>
    <w:rsid w:val="007825A2"/>
    <w:rsid w:val="007B0D05"/>
    <w:rsid w:val="007E7C8A"/>
    <w:rsid w:val="00803593"/>
    <w:rsid w:val="0080468A"/>
    <w:rsid w:val="00815B7C"/>
    <w:rsid w:val="0083189E"/>
    <w:rsid w:val="0088286D"/>
    <w:rsid w:val="0089575C"/>
    <w:rsid w:val="008F4401"/>
    <w:rsid w:val="00953948"/>
    <w:rsid w:val="009664E1"/>
    <w:rsid w:val="00A35137"/>
    <w:rsid w:val="00A6048E"/>
    <w:rsid w:val="00AA1A7E"/>
    <w:rsid w:val="00AC4D85"/>
    <w:rsid w:val="00AE1BE0"/>
    <w:rsid w:val="00B537D1"/>
    <w:rsid w:val="00B60CE9"/>
    <w:rsid w:val="00B942CF"/>
    <w:rsid w:val="00B95F90"/>
    <w:rsid w:val="00BF5269"/>
    <w:rsid w:val="00BF780C"/>
    <w:rsid w:val="00C32C1B"/>
    <w:rsid w:val="00C96B68"/>
    <w:rsid w:val="00CA3246"/>
    <w:rsid w:val="00CE6CCC"/>
    <w:rsid w:val="00D237B0"/>
    <w:rsid w:val="00D27B97"/>
    <w:rsid w:val="00D65D68"/>
    <w:rsid w:val="00DB39E4"/>
    <w:rsid w:val="00E026E9"/>
    <w:rsid w:val="00ED5CA9"/>
    <w:rsid w:val="00F01FA0"/>
    <w:rsid w:val="00F408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E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5323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2024-11-28T12:31:00Z</dcterms:created>
  <dcterms:modified xsi:type="dcterms:W3CDTF">2024-11-28T12:31:00Z</dcterms:modified>
</cp:coreProperties>
</file>