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4A4C4E" w:rsidRDefault="00A75EC4">
      <w:pPr>
        <w:rPr>
          <w:rFonts w:ascii="Times New Roman" w:hAnsi="Times New Roman" w:cs="Times New Roman"/>
          <w:b/>
          <w:color w:val="002060"/>
        </w:rPr>
      </w:pPr>
      <w:r w:rsidRPr="004A4C4E">
        <w:rPr>
          <w:rFonts w:ascii="Times New Roman" w:hAnsi="Times New Roman" w:cs="Times New Roman"/>
          <w:b/>
          <w:color w:val="002060"/>
          <w:lang w:val="en-US"/>
        </w:rPr>
        <w:t>LECTIO</w:t>
      </w:r>
      <w:r w:rsidRPr="004A4C4E">
        <w:rPr>
          <w:rFonts w:ascii="Times New Roman" w:hAnsi="Times New Roman" w:cs="Times New Roman"/>
          <w:b/>
          <w:color w:val="002060"/>
        </w:rPr>
        <w:t xml:space="preserve"> </w:t>
      </w:r>
      <w:r w:rsidRPr="004A4C4E">
        <w:rPr>
          <w:rFonts w:ascii="Times New Roman" w:hAnsi="Times New Roman" w:cs="Times New Roman"/>
          <w:b/>
          <w:color w:val="002060"/>
          <w:lang w:val="en-US"/>
        </w:rPr>
        <w:t>TERTIA</w:t>
      </w:r>
      <w:r w:rsidRPr="004A4C4E">
        <w:rPr>
          <w:rFonts w:ascii="Times New Roman" w:hAnsi="Times New Roman" w:cs="Times New Roman"/>
          <w:b/>
          <w:color w:val="002060"/>
        </w:rPr>
        <w:t xml:space="preserve"> (</w:t>
      </w:r>
      <w:r w:rsidRPr="004A4C4E">
        <w:rPr>
          <w:rFonts w:ascii="Times New Roman" w:hAnsi="Times New Roman" w:cs="Times New Roman"/>
          <w:b/>
          <w:color w:val="002060"/>
          <w:lang w:val="en-US"/>
        </w:rPr>
        <w:t>III</w:t>
      </w:r>
      <w:r w:rsidRPr="004A4C4E">
        <w:rPr>
          <w:rFonts w:ascii="Times New Roman" w:hAnsi="Times New Roman" w:cs="Times New Roman"/>
          <w:b/>
          <w:color w:val="002060"/>
        </w:rPr>
        <w:t xml:space="preserve">): Η περιπέτεια της Ανδρομέδας </w:t>
      </w:r>
    </w:p>
    <w:p w:rsidR="00A75EC4" w:rsidRPr="004A4C4E" w:rsidRDefault="00A75EC4" w:rsidP="00A75EC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4A4C4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Cepheus et Cassiope Andromedam filiam habent. Cassiope, superba forma sua, cum Nymphis se comparat. Neptunus iratus ad oram Aethiopiae urget beluam marinam, quae incolis nocet. Oraculum incolis respondet: «regia hostia deo placet !» Tum Cepheus Andromedam ad scopulum adligat; </w:t>
      </w:r>
      <w:r w:rsidR="00E730BD" w:rsidRPr="004A4C4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belua ad Andromedam se movet. </w:t>
      </w:r>
      <w:r w:rsidRPr="004A4C4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Repente Perseus calceis pennatis advolat; puellam videt et stupet forma puellae. Perseus hasta beluam delet et Andromedam liberat. Cepheus, Cassiope et incolae Aethiopiae valde gaudent.</w:t>
      </w:r>
    </w:p>
    <w:p w:rsidR="00A75EC4" w:rsidRPr="004A4C4E" w:rsidRDefault="00A75EC4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4A4C4E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Μετάφραση </w:t>
      </w:r>
    </w:p>
    <w:p w:rsidR="00E11F3E" w:rsidRPr="004A4C4E" w:rsidRDefault="00E11F3E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A4C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Ο Κηφέας και η Κασσιόπη έχουν μια κόρη, την Ανδρομέδα. Η Κασσιόπη, περήφανη για την ομορφιά της, συγκρίνει τον εαυτό της με τις Νηρηίδες. Ο Ποσειδώνας θυμωμένος στέλνει στην ακτή της Αιθιοπίας ένα θαλασσινό θεριό (κήτος) που αφανίζει τους κατοίκους. Το μαντείο απαντά (έτσι) στους κατοίκους: «Στο θεό αρέσει βασιλικό σφάγιο». </w:t>
      </w:r>
      <w:r w:rsidR="00A719CA" w:rsidRPr="004A4C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Τότε ο Κηφέας δένει την Ανδρομέδα πάνω σε βράχο. Το κήτος κατευθύνεται προς την Ανδρομέδα. Ξαφνικά καταφθάνει πετώντας ο Περσέας με τα φτερωτά σανδάλια του· βλέπει την κόρη και θαμπώνεται από την ομορφιά της. Ο Περσέας σκοτώνει το κήτος με το δόρυ και απελευθερώνει την Ανδρομέδα. Ο Κηφέας, η Κασσιόπη και οι κάτοικοι της Αιθιοπίας χαίρονται πολύ.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 xml:space="preserve">Πρωτότυπο κείμενο στη λατινική </w:t>
            </w:r>
          </w:p>
        </w:tc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>Μετάφραση στη νέα ελληνική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Cepheus et Cassiope Andromedam filiam habent.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Ο Κηφέας και η Κασσιόπη έχουν μια κόρη, την Ανδρομέδα.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Cassiope, superba forma sua, cum Nymphis se comparat.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Η Κασσιόπη, περήφανη για την ομορφιά της, συγκρίνει τον εαυτό της με τις Νηρηίδες.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Neptunus iratus ad oram Aethiopiae urget beluam marinam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Ο Ποσειδώνας θυμωμένος στέλνει στην ακτή της Αιθιοπίας ένα θαλασσινό θεριό (κήτος)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quae incolis nocet.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που αφανίζει τους κατοίκους.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Oraculum incolis respondet: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Το μαντείο απαντά (έτσι) στους κατοίκους: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A719C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«regia hostia deo placet !»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«Στο θεό αρέσει βασιλικό σφάγιο».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Tum Cepheus Andromedam ad scopulum adligat;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Τότε ο Κηφέας δένει την Ανδρομέδα πάνω σε βράχο.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belua ad Andromedam se movet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belua ad Andromedam se movet.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Repente Perseus calceis pennatis advolat;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Ξαφνικά καταφθάνει πετώντας ο Περσέας με τα φτερωτά σανδάλια του·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puellam videt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βλέπει την κόρη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et stupet forma puellae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και θαμπώνεται από την ομορφιά της.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Perseus hasta beluam delet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Ο Περσέας σκοτώνει το κήτος με το δόρυ</w:t>
            </w:r>
          </w:p>
        </w:tc>
      </w:tr>
      <w:tr w:rsidR="00A719CA" w:rsidRPr="004A4C4E" w:rsidTr="00A719CA"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et Andromedam liberat.</w:t>
            </w:r>
          </w:p>
        </w:tc>
        <w:tc>
          <w:tcPr>
            <w:tcW w:w="4261" w:type="dxa"/>
          </w:tcPr>
          <w:p w:rsidR="00A719CA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και απελευθερώνει την Ανδρομέδα.</w:t>
            </w:r>
          </w:p>
        </w:tc>
      </w:tr>
      <w:tr w:rsidR="00E730BD" w:rsidRPr="004A4C4E" w:rsidTr="00A719CA">
        <w:tc>
          <w:tcPr>
            <w:tcW w:w="4261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Cepheus, Cassiope et incolae Aethiopiae valde gaudent.</w:t>
            </w:r>
          </w:p>
        </w:tc>
        <w:tc>
          <w:tcPr>
            <w:tcW w:w="4261" w:type="dxa"/>
          </w:tcPr>
          <w:p w:rsidR="00E730BD" w:rsidRPr="004A4C4E" w:rsidRDefault="00E730BD" w:rsidP="00E730BD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Ο Κηφέας, η Κασσιόπη και οι κάτοικοι της Αιθιοπίας χαίρονται πολύ. </w:t>
            </w:r>
          </w:p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A719CA" w:rsidRPr="004A4C4E" w:rsidRDefault="00A719C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F46D5" w:rsidRPr="004A4C4E" w:rsidRDefault="007F46D5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4A4C4E">
        <w:rPr>
          <w:rFonts w:ascii="Times New Roman" w:hAnsi="Times New Roman" w:cs="Times New Roman"/>
          <w:b/>
          <w:color w:val="002060"/>
          <w:shd w:val="clear" w:color="auto" w:fill="FFFFFF"/>
        </w:rPr>
        <w:t>Γραμματική Παρατήρηση</w:t>
      </w:r>
    </w:p>
    <w:p w:rsidR="00160EB1" w:rsidRPr="004A4C4E" w:rsidRDefault="00160EB1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4A4C4E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Ουσιαστικά </w:t>
      </w:r>
    </w:p>
    <w:tbl>
      <w:tblPr>
        <w:tblStyle w:val="a4"/>
        <w:tblW w:w="0" w:type="auto"/>
        <w:tblLook w:val="04A0"/>
      </w:tblPr>
      <w:tblGrid>
        <w:gridCol w:w="8522"/>
      </w:tblGrid>
      <w:tr w:rsidR="00160EB1" w:rsidRPr="004A4C4E" w:rsidTr="00160EB1">
        <w:tc>
          <w:tcPr>
            <w:tcW w:w="8522" w:type="dxa"/>
          </w:tcPr>
          <w:p w:rsidR="00160EB1" w:rsidRPr="004A4C4E" w:rsidRDefault="00160EB1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 xml:space="preserve">Α΄ Κλίση </w:t>
            </w:r>
          </w:p>
        </w:tc>
      </w:tr>
      <w:tr w:rsidR="00160EB1" w:rsidRPr="004A4C4E" w:rsidTr="00160EB1">
        <w:tc>
          <w:tcPr>
            <w:tcW w:w="8522" w:type="dxa"/>
          </w:tcPr>
          <w:p w:rsidR="00160EB1" w:rsidRPr="004A4C4E" w:rsidRDefault="00160EB1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</w:rPr>
              <w:t>Cassiope -es:</w:t>
            </w:r>
            <w:r w:rsidRPr="004A4C4E">
              <w:rPr>
                <w:rFonts w:ascii="Times New Roman" w:hAnsi="Times New Roman" w:cs="Times New Roman"/>
              </w:rPr>
              <w:t xml:space="preserve"> θηλυκό (η γενική και αιτιατική ενικού είναι Cassiopes και Cassiopen αντιστοίχως – δεν έχει πληθυντικό), </w:t>
            </w:r>
            <w:r w:rsidRPr="004A4C4E">
              <w:rPr>
                <w:rFonts w:ascii="Times New Roman" w:hAnsi="Times New Roman" w:cs="Times New Roman"/>
                <w:b/>
              </w:rPr>
              <w:t>Andromeda -ae:</w:t>
            </w:r>
            <w:r w:rsidRPr="004A4C4E">
              <w:rPr>
                <w:rFonts w:ascii="Times New Roman" w:hAnsi="Times New Roman" w:cs="Times New Roman"/>
              </w:rPr>
              <w:t xml:space="preserve"> θηλυκό (δεν έχει πληθυντικό),  </w:t>
            </w:r>
            <w:r w:rsidRPr="004A4C4E">
              <w:rPr>
                <w:rFonts w:ascii="Times New Roman" w:hAnsi="Times New Roman" w:cs="Times New Roman"/>
                <w:b/>
              </w:rPr>
              <w:t>filia -</w:t>
            </w:r>
            <w:r w:rsidRPr="004A4C4E">
              <w:rPr>
                <w:rFonts w:ascii="Times New Roman" w:hAnsi="Times New Roman" w:cs="Times New Roman"/>
                <w:b/>
              </w:rPr>
              <w:lastRenderedPageBreak/>
              <w:t>ae:</w:t>
            </w:r>
            <w:r w:rsidRPr="004A4C4E">
              <w:rPr>
                <w:rFonts w:ascii="Times New Roman" w:hAnsi="Times New Roman" w:cs="Times New Roman"/>
              </w:rPr>
              <w:t xml:space="preserve"> θηλυκό (η δοτική και αφαιρετική πληθυντικού είναι filiis και filiabus), </w:t>
            </w:r>
            <w:r w:rsidRPr="004A4C4E">
              <w:rPr>
                <w:rFonts w:ascii="Times New Roman" w:hAnsi="Times New Roman" w:cs="Times New Roman"/>
                <w:b/>
              </w:rPr>
              <w:t>forma -ae:</w:t>
            </w:r>
            <w:r w:rsidRPr="004A4C4E">
              <w:rPr>
                <w:rFonts w:ascii="Times New Roman" w:hAnsi="Times New Roman" w:cs="Times New Roman"/>
              </w:rPr>
              <w:t xml:space="preserve"> θηλυκό </w:t>
            </w:r>
            <w:r w:rsidRPr="004A4C4E">
              <w:rPr>
                <w:rFonts w:ascii="Times New Roman" w:hAnsi="Times New Roman" w:cs="Times New Roman"/>
                <w:b/>
              </w:rPr>
              <w:t>Nympha -ae:</w:t>
            </w:r>
            <w:r w:rsidRPr="004A4C4E">
              <w:rPr>
                <w:rFonts w:ascii="Times New Roman" w:hAnsi="Times New Roman" w:cs="Times New Roman"/>
              </w:rPr>
              <w:t xml:space="preserve"> θηλυκό, </w:t>
            </w:r>
            <w:r w:rsidRPr="004A4C4E">
              <w:rPr>
                <w:rFonts w:ascii="Times New Roman" w:hAnsi="Times New Roman" w:cs="Times New Roman"/>
                <w:b/>
              </w:rPr>
              <w:t>ora -ae:</w:t>
            </w:r>
            <w:r w:rsidRPr="004A4C4E">
              <w:rPr>
                <w:rFonts w:ascii="Times New Roman" w:hAnsi="Times New Roman" w:cs="Times New Roman"/>
              </w:rPr>
              <w:t xml:space="preserve"> θηλυκό Aethiopia -ae: θηλυκό (δεν έχει πληθυντικό) belua -ae: θηλυκό, </w:t>
            </w:r>
            <w:r w:rsidRPr="004A4C4E">
              <w:rPr>
                <w:rFonts w:ascii="Times New Roman" w:hAnsi="Times New Roman" w:cs="Times New Roman"/>
                <w:b/>
              </w:rPr>
              <w:t>incola -ae</w:t>
            </w:r>
            <w:r w:rsidRPr="004A4C4E">
              <w:rPr>
                <w:rFonts w:ascii="Times New Roman" w:hAnsi="Times New Roman" w:cs="Times New Roman"/>
              </w:rPr>
              <w:t xml:space="preserve">: αρσενικό (και θηλυκό), </w:t>
            </w:r>
            <w:r w:rsidRPr="004A4C4E">
              <w:rPr>
                <w:rFonts w:ascii="Times New Roman" w:hAnsi="Times New Roman" w:cs="Times New Roman"/>
                <w:b/>
              </w:rPr>
              <w:t xml:space="preserve">hostia -ae: </w:t>
            </w:r>
            <w:r w:rsidRPr="004A4C4E">
              <w:rPr>
                <w:rFonts w:ascii="Times New Roman" w:hAnsi="Times New Roman" w:cs="Times New Roman"/>
              </w:rPr>
              <w:t>θηλυκό</w:t>
            </w:r>
            <w:r w:rsidRPr="004A4C4E">
              <w:rPr>
                <w:rFonts w:ascii="Times New Roman" w:hAnsi="Times New Roman" w:cs="Times New Roman"/>
                <w:b/>
              </w:rPr>
              <w:t>, puella -ae</w:t>
            </w:r>
            <w:r w:rsidRPr="004A4C4E">
              <w:rPr>
                <w:rFonts w:ascii="Times New Roman" w:hAnsi="Times New Roman" w:cs="Times New Roman"/>
              </w:rPr>
              <w:t>: θηλυκό</w:t>
            </w:r>
            <w:r w:rsidRPr="004A4C4E">
              <w:rPr>
                <w:rFonts w:ascii="Times New Roman" w:hAnsi="Times New Roman" w:cs="Times New Roman"/>
                <w:b/>
              </w:rPr>
              <w:t xml:space="preserve"> hasta -ae: </w:t>
            </w:r>
            <w:r w:rsidRPr="004A4C4E">
              <w:rPr>
                <w:rFonts w:ascii="Times New Roman" w:hAnsi="Times New Roman" w:cs="Times New Roman"/>
              </w:rPr>
              <w:t>θηλυκό</w:t>
            </w:r>
          </w:p>
        </w:tc>
      </w:tr>
    </w:tbl>
    <w:p w:rsidR="00160EB1" w:rsidRPr="004A4C4E" w:rsidRDefault="00160EB1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7A636B" w:rsidRPr="004A4C4E" w:rsidTr="007A636B">
        <w:tc>
          <w:tcPr>
            <w:tcW w:w="8522" w:type="dxa"/>
          </w:tcPr>
          <w:p w:rsidR="007A636B" w:rsidRPr="004A4C4E" w:rsidRDefault="007A636B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 xml:space="preserve">Β΄ Κλίση </w:t>
            </w:r>
          </w:p>
        </w:tc>
      </w:tr>
      <w:tr w:rsidR="007A636B" w:rsidRPr="004A4C4E" w:rsidTr="007A636B">
        <w:tc>
          <w:tcPr>
            <w:tcW w:w="8522" w:type="dxa"/>
          </w:tcPr>
          <w:p w:rsidR="007A636B" w:rsidRPr="004A4C4E" w:rsidRDefault="007A636B" w:rsidP="007A636B">
            <w:pPr>
              <w:jc w:val="both"/>
              <w:rPr>
                <w:rFonts w:ascii="Times New Roman" w:hAnsi="Times New Roman" w:cs="Times New Roman"/>
              </w:rPr>
            </w:pPr>
            <w:r w:rsidRPr="004A4C4E">
              <w:rPr>
                <w:rFonts w:ascii="Times New Roman" w:hAnsi="Times New Roman" w:cs="Times New Roman"/>
                <w:b/>
              </w:rPr>
              <w:t>Αρσενικά: Cepheus -i:</w:t>
            </w:r>
            <w:r w:rsidRPr="004A4C4E">
              <w:rPr>
                <w:rFonts w:ascii="Times New Roman" w:hAnsi="Times New Roman" w:cs="Times New Roman"/>
              </w:rPr>
              <w:t xml:space="preserve"> αρσενικό (δεν έχει πληθυντικό), </w:t>
            </w:r>
            <w:r w:rsidRPr="004A4C4E">
              <w:rPr>
                <w:rFonts w:ascii="Times New Roman" w:hAnsi="Times New Roman" w:cs="Times New Roman"/>
                <w:b/>
              </w:rPr>
              <w:t>Neptunus -i:</w:t>
            </w:r>
            <w:r w:rsidRPr="004A4C4E">
              <w:rPr>
                <w:rFonts w:ascii="Times New Roman" w:hAnsi="Times New Roman" w:cs="Times New Roman"/>
              </w:rPr>
              <w:t xml:space="preserve"> αρσενικό (δεν έχει πληθυντικό) </w:t>
            </w:r>
            <w:r w:rsidRPr="004A4C4E">
              <w:rPr>
                <w:rFonts w:ascii="Times New Roman" w:hAnsi="Times New Roman" w:cs="Times New Roman"/>
                <w:b/>
              </w:rPr>
              <w:t>scopulus -i</w:t>
            </w:r>
            <w:r w:rsidRPr="004A4C4E">
              <w:rPr>
                <w:rFonts w:ascii="Times New Roman" w:hAnsi="Times New Roman" w:cs="Times New Roman"/>
              </w:rPr>
              <w:t xml:space="preserve">:αρσενικό, </w:t>
            </w:r>
            <w:r w:rsidRPr="004A4C4E">
              <w:rPr>
                <w:rFonts w:ascii="Times New Roman" w:hAnsi="Times New Roman" w:cs="Times New Roman"/>
                <w:b/>
              </w:rPr>
              <w:t>Perseus-i:</w:t>
            </w:r>
            <w:r w:rsidRPr="004A4C4E">
              <w:rPr>
                <w:rFonts w:ascii="Times New Roman" w:hAnsi="Times New Roman" w:cs="Times New Roman"/>
              </w:rPr>
              <w:t xml:space="preserve"> αρσενικό (δεν έχει πληθυντικό) </w:t>
            </w:r>
            <w:r w:rsidRPr="004A4C4E">
              <w:rPr>
                <w:rFonts w:ascii="Times New Roman" w:hAnsi="Times New Roman" w:cs="Times New Roman"/>
                <w:b/>
              </w:rPr>
              <w:t>calceus -i:</w:t>
            </w:r>
            <w:r w:rsidRPr="004A4C4E">
              <w:rPr>
                <w:rFonts w:ascii="Times New Roman" w:hAnsi="Times New Roman" w:cs="Times New Roman"/>
              </w:rPr>
              <w:t xml:space="preserve"> αρσενικό, </w:t>
            </w:r>
            <w:r w:rsidRPr="004A4C4E">
              <w:rPr>
                <w:rFonts w:ascii="Times New Roman" w:hAnsi="Times New Roman" w:cs="Times New Roman"/>
                <w:b/>
              </w:rPr>
              <w:t>deus -i :</w:t>
            </w:r>
            <w:r w:rsidRPr="004A4C4E">
              <w:rPr>
                <w:rFonts w:ascii="Times New Roman" w:hAnsi="Times New Roman" w:cs="Times New Roman"/>
              </w:rPr>
              <w:t xml:space="preserve"> αρσενικό (το ουσιαστικό έχει κλητική ενικού: dive ή deus.</w:t>
            </w:r>
          </w:p>
          <w:p w:rsidR="007A636B" w:rsidRPr="004A4C4E" w:rsidRDefault="007A636B" w:rsidP="007A6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4C4E">
              <w:rPr>
                <w:rFonts w:ascii="Times New Roman" w:hAnsi="Times New Roman" w:cs="Times New Roman"/>
                <w:b/>
              </w:rPr>
              <w:t>Ουδέτερο</w:t>
            </w:r>
          </w:p>
          <w:p w:rsidR="007A636B" w:rsidRPr="004A4C4E" w:rsidRDefault="007A636B" w:rsidP="007A636B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</w:rPr>
              <w:t>oraculum -i: ουδέτερο</w:t>
            </w:r>
          </w:p>
        </w:tc>
      </w:tr>
    </w:tbl>
    <w:p w:rsidR="00160EB1" w:rsidRPr="004A4C4E" w:rsidRDefault="00160EB1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7A636B" w:rsidRPr="004A4C4E" w:rsidTr="007A636B">
        <w:tc>
          <w:tcPr>
            <w:tcW w:w="8522" w:type="dxa"/>
          </w:tcPr>
          <w:p w:rsidR="007A636B" w:rsidRPr="004A4C4E" w:rsidRDefault="007A636B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Επίθετα β΄κλίσης </w:t>
            </w:r>
          </w:p>
        </w:tc>
      </w:tr>
      <w:tr w:rsidR="007A636B" w:rsidRPr="004A4C4E" w:rsidTr="007A636B">
        <w:tc>
          <w:tcPr>
            <w:tcW w:w="8522" w:type="dxa"/>
          </w:tcPr>
          <w:p w:rsidR="007A636B" w:rsidRPr="004A4C4E" w:rsidRDefault="0096383A" w:rsidP="0096383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b/>
                <w:lang w:val="en-US"/>
              </w:rPr>
              <w:t>superbus</w:t>
            </w:r>
            <w:r w:rsidRPr="004A4C4E">
              <w:rPr>
                <w:rFonts w:ascii="Times New Roman" w:hAnsi="Times New Roman" w:cs="Times New Roman"/>
                <w:lang w:val="en-US"/>
              </w:rPr>
              <w:t xml:space="preserve">,-a,-um, marinus, -a, -um, </w:t>
            </w:r>
            <w:r w:rsidRPr="004A4C4E">
              <w:rPr>
                <w:rFonts w:ascii="Times New Roman" w:hAnsi="Times New Roman" w:cs="Times New Roman"/>
                <w:b/>
                <w:lang w:val="en-US"/>
              </w:rPr>
              <w:t>regius</w:t>
            </w:r>
            <w:r w:rsidRPr="004A4C4E">
              <w:rPr>
                <w:rFonts w:ascii="Times New Roman" w:hAnsi="Times New Roman" w:cs="Times New Roman"/>
                <w:lang w:val="en-US"/>
              </w:rPr>
              <w:t>, -a, -um,</w:t>
            </w:r>
            <w:r w:rsidRPr="004A4C4E">
              <w:rPr>
                <w:rFonts w:ascii="Times New Roman" w:hAnsi="Times New Roman" w:cs="Times New Roman"/>
                <w:b/>
                <w:lang w:val="en-US"/>
              </w:rPr>
              <w:t xml:space="preserve"> pennatus</w:t>
            </w:r>
            <w:r w:rsidRPr="004A4C4E">
              <w:rPr>
                <w:rFonts w:ascii="Times New Roman" w:hAnsi="Times New Roman" w:cs="Times New Roman"/>
                <w:lang w:val="en-US"/>
              </w:rPr>
              <w:t xml:space="preserve">, -a, -um, iratus, -a, -um </w:t>
            </w:r>
          </w:p>
        </w:tc>
      </w:tr>
    </w:tbl>
    <w:p w:rsidR="00230C80" w:rsidRPr="004A4C4E" w:rsidRDefault="00230C80" w:rsidP="00A75EC4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Αντωνυμίες 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</w:rPr>
            </w:pPr>
            <w:r w:rsidRPr="004A4C4E">
              <w:rPr>
                <w:rFonts w:ascii="Times New Roman" w:hAnsi="Times New Roman" w:cs="Times New Roman"/>
                <w:b/>
              </w:rPr>
              <w:t>suus, sua, suum</w:t>
            </w:r>
            <w:r w:rsidRPr="004A4C4E">
              <w:rPr>
                <w:rFonts w:ascii="Times New Roman" w:hAnsi="Times New Roman" w:cs="Times New Roman"/>
              </w:rPr>
              <w:t xml:space="preserve"> (κτητική, για έναν και για πολλούς κτήτορες, εδώ για έναν κτήτορα)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</w:rPr>
            </w:pPr>
            <w:r w:rsidRPr="004A4C4E">
              <w:rPr>
                <w:rFonts w:ascii="Times New Roman" w:hAnsi="Times New Roman" w:cs="Times New Roman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</w:rPr>
              <w:t>se</w:t>
            </w:r>
            <w:r w:rsidRPr="004A4C4E">
              <w:rPr>
                <w:rFonts w:ascii="Times New Roman" w:hAnsi="Times New Roman" w:cs="Times New Roman"/>
              </w:rPr>
              <w:t xml:space="preserve"> (προσωπική που εδώ εκφράζει την αυτοπάθεια)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</w:rPr>
              <w:t>qui, quae, quod</w:t>
            </w:r>
            <w:r w:rsidRPr="004A4C4E">
              <w:rPr>
                <w:rFonts w:ascii="Times New Roman" w:hAnsi="Times New Roman" w:cs="Times New Roman"/>
              </w:rPr>
              <w:t xml:space="preserve"> (αναφορική)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Ρήματα 1</w:t>
            </w: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vertAlign w:val="superscript"/>
              </w:rPr>
              <w:t>ης</w:t>
            </w: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Συζυγίας 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>comparo, comparavi, comparatum, comparāre, 1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>adligo, adligavi, adligatum, adligāre, 1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>advolo, advolavi, advolatum, advolāre, 1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>libero, liberavi, liberatum, liberāre, 1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Ρήματα 2</w:t>
            </w: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vertAlign w:val="superscript"/>
              </w:rPr>
              <w:t>ης</w:t>
            </w: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Συζυγίας 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habeo, habui, habitum, habēre,2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urgeo, ursi,---, urgēre,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noceo, nocui, nocitum, nocēre,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respondeo,respondi,responsum,respondēre,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placeo, placui, placitum, placēre,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moveo, movi, motum, movēre,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video, vidi, visum, vidēre,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stupeo, stupui,---, stupēre,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deleo, delevi, deletum, delēre, 2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 xml:space="preserve"> gaudeo, gavisus sum, gavisum, gaudēre (</w:t>
            </w:r>
            <w:r w:rsidRPr="004A4C4E">
              <w:rPr>
                <w:rFonts w:ascii="Times New Roman" w:hAnsi="Times New Roman" w:cs="Times New Roman"/>
              </w:rPr>
              <w:t>ημιαποθετικό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Επιρρήματα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96383A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lang w:val="en-US"/>
              </w:rPr>
              <w:t>t</w:t>
            </w:r>
            <w:r w:rsidRPr="004A4C4E">
              <w:rPr>
                <w:rFonts w:ascii="Times New Roman" w:hAnsi="Times New Roman" w:cs="Times New Roman"/>
              </w:rPr>
              <w:t xml:space="preserve">um (χρονικό επίρρημα), repente (τροπικό επίρρημα), valde (ποσοτικό επίρρημα) 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Προθέσεις 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</w:rPr>
            </w:pPr>
            <w:r w:rsidRPr="004A4C4E">
              <w:rPr>
                <w:rFonts w:ascii="Times New Roman" w:hAnsi="Times New Roman" w:cs="Times New Roman"/>
              </w:rPr>
              <w:t xml:space="preserve"> cum + αφαιρετική</w:t>
            </w:r>
          </w:p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</w:rPr>
            </w:pPr>
            <w:r w:rsidRPr="004A4C4E">
              <w:rPr>
                <w:rFonts w:ascii="Times New Roman" w:hAnsi="Times New Roman" w:cs="Times New Roman"/>
              </w:rPr>
              <w:t xml:space="preserve"> ad+ αιτιατική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>Σύνδεσμοι</w:t>
            </w:r>
          </w:p>
        </w:tc>
      </w:tr>
      <w:tr w:rsidR="0096383A" w:rsidRPr="004A4C4E" w:rsidTr="0096383A">
        <w:tc>
          <w:tcPr>
            <w:tcW w:w="8522" w:type="dxa"/>
          </w:tcPr>
          <w:p w:rsidR="0096383A" w:rsidRPr="004A4C4E" w:rsidRDefault="0096383A" w:rsidP="00A75EC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</w:rPr>
              <w:t>et (συμπλεκτικός, παρατακτικός)</w:t>
            </w:r>
          </w:p>
        </w:tc>
      </w:tr>
    </w:tbl>
    <w:p w:rsidR="0096383A" w:rsidRPr="004A4C4E" w:rsidRDefault="0096383A" w:rsidP="00A75EC4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11F3E" w:rsidRPr="004A4C4E" w:rsidRDefault="00E730BD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4A4C4E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Συντακτική Αναγνώριση </w:t>
      </w:r>
    </w:p>
    <w:tbl>
      <w:tblPr>
        <w:tblStyle w:val="a4"/>
        <w:tblW w:w="0" w:type="auto"/>
        <w:tblLook w:val="04A0"/>
      </w:tblPr>
      <w:tblGrid>
        <w:gridCol w:w="8522"/>
      </w:tblGrid>
      <w:tr w:rsidR="00E730BD" w:rsidRPr="004A4C4E" w:rsidTr="00E730BD">
        <w:tc>
          <w:tcPr>
            <w:tcW w:w="8522" w:type="dxa"/>
          </w:tcPr>
          <w:p w:rsidR="00E730BD" w:rsidRPr="004A4C4E" w:rsidRDefault="00E730BD" w:rsidP="00230C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Cepheus et Cassiope Andromedam filiam habent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κύρια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πρόταση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κρ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ίσεως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Εκφέρεται με οριστική και δηλώνει το πραγματικό. </w:t>
            </w:r>
            <w:r w:rsidR="00230C80" w:rsidRPr="004A4C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habent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ρήμα, </w:t>
            </w:r>
            <w:r w:rsidR="00230C80" w:rsidRPr="004A4C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Cepheus, Cassiope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υποκείμενα του ρήματος habent. Τα υποκείμενα συνδέονται με τον συμπλεκτικό σύνδεσμο et, </w:t>
            </w:r>
            <w:r w:rsidR="00230C80" w:rsidRPr="004A4C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Andromedam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αντικείμενο του ρήματος habent, </w:t>
            </w:r>
            <w:r w:rsidR="00230C80" w:rsidRPr="004A4C4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filiam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κατηγορούμενο του αντικειμένου (Andromedam) του ρήματος habent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Cassiope, superba forma sua, cum Nymphis se comparat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: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κύρια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πρόταση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κρ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ίσεως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Εκφέρεται με οριστική και δηλώνει το πραγματικό. </w:t>
            </w:r>
            <w:r w:rsidR="00230C80" w:rsidRPr="004A4C4E">
              <w:rPr>
                <w:rFonts w:ascii="Times New Roman" w:hAnsi="Times New Roman" w:cs="Times New Roman"/>
                <w:b/>
              </w:rPr>
              <w:t>comparat:</w:t>
            </w:r>
            <w:r w:rsidR="00230C80" w:rsidRPr="004A4C4E">
              <w:rPr>
                <w:rFonts w:ascii="Times New Roman" w:hAnsi="Times New Roman" w:cs="Times New Roman"/>
              </w:rPr>
              <w:t xml:space="preserve"> ρήμα. </w:t>
            </w:r>
            <w:r w:rsidR="00230C80" w:rsidRPr="004A4C4E">
              <w:rPr>
                <w:rFonts w:ascii="Times New Roman" w:hAnsi="Times New Roman" w:cs="Times New Roman"/>
                <w:b/>
              </w:rPr>
              <w:t>Cassiope:</w:t>
            </w:r>
            <w:r w:rsidR="00230C80" w:rsidRPr="004A4C4E">
              <w:rPr>
                <w:rFonts w:ascii="Times New Roman" w:hAnsi="Times New Roman" w:cs="Times New Roman"/>
              </w:rPr>
              <w:t xml:space="preserve"> υποκείμενο του ρήματος comparat. se: αντικείμενο του ρήματος comparat. Η αντωνυμία se αναφέρεται στο υποκείμενο (Cassiope) του ρήματος (comparat) και επομένως έχουμε ευθεία (ή άμεση) αυτοπάθεια. </w:t>
            </w:r>
            <w:r w:rsidR="00230C80" w:rsidRPr="004A4C4E">
              <w:rPr>
                <w:rFonts w:ascii="Times New Roman" w:hAnsi="Times New Roman" w:cs="Times New Roman"/>
                <w:b/>
              </w:rPr>
              <w:t>cum Nymphis:</w:t>
            </w:r>
            <w:r w:rsidR="00230C80" w:rsidRPr="004A4C4E">
              <w:rPr>
                <w:rFonts w:ascii="Times New Roman" w:hAnsi="Times New Roman" w:cs="Times New Roman"/>
              </w:rPr>
              <w:t xml:space="preserve"> εμπρόθετος προσδιορισμός της παραβολής (δηλώνει σύγκριση) στο ρήμα comparat. </w:t>
            </w:r>
            <w:r w:rsidR="00230C80" w:rsidRPr="004A4C4E">
              <w:rPr>
                <w:rFonts w:ascii="Times New Roman" w:hAnsi="Times New Roman" w:cs="Times New Roman"/>
                <w:b/>
              </w:rPr>
              <w:t xml:space="preserve">superba: </w:t>
            </w:r>
            <w:r w:rsidR="00230C80" w:rsidRPr="004A4C4E">
              <w:rPr>
                <w:rFonts w:ascii="Times New Roman" w:hAnsi="Times New Roman" w:cs="Times New Roman"/>
              </w:rPr>
              <w:t xml:space="preserve">επιρρηματικό κατηγορούμενο του τρόπου στο Cassiope λόγω του ρήματος δράσης comparat. </w:t>
            </w:r>
            <w:r w:rsidR="00230C80" w:rsidRPr="004A4C4E">
              <w:rPr>
                <w:rFonts w:ascii="Times New Roman" w:hAnsi="Times New Roman" w:cs="Times New Roman"/>
                <w:b/>
              </w:rPr>
              <w:t>forma:</w:t>
            </w:r>
            <w:r w:rsidR="00230C80" w:rsidRPr="004A4C4E">
              <w:rPr>
                <w:rFonts w:ascii="Times New Roman" w:hAnsi="Times New Roman" w:cs="Times New Roman"/>
              </w:rPr>
              <w:t xml:space="preserve"> αφαιρετική της αιτίας στο superba ως ετερόπτωτος ονοματικός προσδιορισμός. </w:t>
            </w:r>
            <w:r w:rsidR="00230C80" w:rsidRPr="004A4C4E">
              <w:rPr>
                <w:rFonts w:ascii="Times New Roman" w:hAnsi="Times New Roman" w:cs="Times New Roman"/>
                <w:b/>
              </w:rPr>
              <w:t>sua:</w:t>
            </w:r>
            <w:r w:rsidR="00230C80" w:rsidRPr="004A4C4E">
              <w:rPr>
                <w:rFonts w:ascii="Times New Roman" w:hAnsi="Times New Roman" w:cs="Times New Roman"/>
              </w:rPr>
              <w:t xml:space="preserve"> ομοιόπτωτος, επιθετικός προσδιορισμός στη λέξη forma. Η αντωνυμία </w:t>
            </w:r>
            <w:r w:rsidR="00230C80" w:rsidRPr="004A4C4E">
              <w:rPr>
                <w:rFonts w:ascii="Times New Roman" w:hAnsi="Times New Roman" w:cs="Times New Roman"/>
                <w:b/>
              </w:rPr>
              <w:t>sua</w:t>
            </w:r>
            <w:r w:rsidR="00230C80" w:rsidRPr="004A4C4E">
              <w:rPr>
                <w:rFonts w:ascii="Times New Roman" w:hAnsi="Times New Roman" w:cs="Times New Roman"/>
              </w:rPr>
              <w:t xml:space="preserve"> αναφέρεται στο υποκείμενο (Cassiope) του ρήματος (comparat) και </w:t>
            </w:r>
            <w:r w:rsidR="00230C80" w:rsidRPr="004A4C4E">
              <w:rPr>
                <w:rFonts w:ascii="Times New Roman" w:hAnsi="Times New Roman" w:cs="Times New Roman"/>
                <w:b/>
              </w:rPr>
              <w:t>επομένως έχουμε ευθεία (ή άμεση) αυτοπάθεια.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  <w:lang w:val="en-US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 xml:space="preserve">Neptunus iratus ad oram Aethiopiae urget beluam 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marina: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κύρια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πρόταση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κρ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ίσεως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Εκφέρεται με οριστική και δηλώνει το πραγματικό. </w:t>
            </w:r>
            <w:r w:rsidR="00230C80" w:rsidRPr="004A4C4E">
              <w:rPr>
                <w:rFonts w:ascii="Times New Roman" w:hAnsi="Times New Roman" w:cs="Times New Roman"/>
                <w:b/>
              </w:rPr>
              <w:t>urget:</w:t>
            </w:r>
            <w:r w:rsidR="00230C80" w:rsidRPr="004A4C4E">
              <w:rPr>
                <w:rFonts w:ascii="Times New Roman" w:hAnsi="Times New Roman" w:cs="Times New Roman"/>
              </w:rPr>
              <w:t xml:space="preserve"> ρήμα. </w:t>
            </w:r>
            <w:r w:rsidR="00230C80" w:rsidRPr="004A4C4E">
              <w:rPr>
                <w:rFonts w:ascii="Times New Roman" w:hAnsi="Times New Roman" w:cs="Times New Roman"/>
                <w:b/>
              </w:rPr>
              <w:t>Neptunus:</w:t>
            </w:r>
            <w:r w:rsidR="00230C80" w:rsidRPr="004A4C4E">
              <w:rPr>
                <w:rFonts w:ascii="Times New Roman" w:hAnsi="Times New Roman" w:cs="Times New Roman"/>
              </w:rPr>
              <w:t xml:space="preserve"> υποκείμενο του ρήματος urget. </w:t>
            </w:r>
            <w:r w:rsidR="00230C80" w:rsidRPr="004A4C4E">
              <w:rPr>
                <w:rFonts w:ascii="Times New Roman" w:hAnsi="Times New Roman" w:cs="Times New Roman"/>
                <w:b/>
              </w:rPr>
              <w:t>beluam:</w:t>
            </w:r>
            <w:r w:rsidR="00230C80" w:rsidRPr="004A4C4E">
              <w:rPr>
                <w:rFonts w:ascii="Times New Roman" w:hAnsi="Times New Roman" w:cs="Times New Roman"/>
              </w:rPr>
              <w:t xml:space="preserve"> αντικείμενο του ρήματος urget. marinam: ομοιόπτωτος, επιθετικός προσδιορισμός στη λέξη beluam. </w:t>
            </w:r>
            <w:r w:rsidR="00230C80" w:rsidRPr="004A4C4E">
              <w:rPr>
                <w:rFonts w:ascii="Times New Roman" w:hAnsi="Times New Roman" w:cs="Times New Roman"/>
                <w:b/>
              </w:rPr>
              <w:t>iratus:</w:t>
            </w:r>
            <w:r w:rsidR="00230C80" w:rsidRPr="004A4C4E">
              <w:rPr>
                <w:rFonts w:ascii="Times New Roman" w:hAnsi="Times New Roman" w:cs="Times New Roman"/>
              </w:rPr>
              <w:t xml:space="preserve"> επιρρηματικό κατηγορούμενο του τρόπου στο Neptunus λόγω του ρήματος δράσης urget. </w:t>
            </w:r>
            <w:r w:rsidR="00230C80" w:rsidRPr="004A4C4E">
              <w:rPr>
                <w:rFonts w:ascii="Times New Roman" w:hAnsi="Times New Roman" w:cs="Times New Roman"/>
                <w:b/>
              </w:rPr>
              <w:t>ad oram:</w:t>
            </w:r>
            <w:r w:rsidR="00230C80" w:rsidRPr="004A4C4E">
              <w:rPr>
                <w:rFonts w:ascii="Times New Roman" w:hAnsi="Times New Roman" w:cs="Times New Roman"/>
              </w:rPr>
              <w:t xml:space="preserve"> εμπρόθετος προσδιορισμός που δηλώνει την κίνηση (κατεύθυνση) σε τόπο στο ρήμα urget. </w:t>
            </w:r>
            <w:r w:rsidR="00230C80" w:rsidRPr="004A4C4E">
              <w:rPr>
                <w:rFonts w:ascii="Times New Roman" w:hAnsi="Times New Roman" w:cs="Times New Roman"/>
                <w:b/>
              </w:rPr>
              <w:t>Aethiopiae:</w:t>
            </w:r>
            <w:r w:rsidR="00230C80" w:rsidRPr="004A4C4E">
              <w:rPr>
                <w:rFonts w:ascii="Times New Roman" w:hAnsi="Times New Roman" w:cs="Times New Roman"/>
              </w:rPr>
              <w:t xml:space="preserve"> γενική κτητική στη λέξη oram</w:t>
            </w:r>
            <w:r w:rsidR="003F27EE" w:rsidRPr="004A4C4E">
              <w:rPr>
                <w:rFonts w:ascii="Times New Roman" w:hAnsi="Times New Roman" w:cs="Times New Roman"/>
              </w:rPr>
              <w:t>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quae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incolis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nocet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3F27EE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δευτερεύουσα αναφορική πρόταση, προσδιοριστική στο όνομα </w:t>
            </w:r>
            <w:r w:rsidR="003F27EE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beluam</w:t>
            </w:r>
            <w:r w:rsidR="003F27EE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(επιθετικός προσδιορισμός). Εκφέρεται με οριστική και δηλώνει το πραγματικό. </w:t>
            </w:r>
            <w:r w:rsidR="003F27EE" w:rsidRPr="004A4C4E">
              <w:rPr>
                <w:rFonts w:ascii="Times New Roman" w:hAnsi="Times New Roman" w:cs="Times New Roman"/>
                <w:b/>
              </w:rPr>
              <w:t>nocet:</w:t>
            </w:r>
            <w:r w:rsidR="003F27EE" w:rsidRPr="004A4C4E">
              <w:rPr>
                <w:rFonts w:ascii="Times New Roman" w:hAnsi="Times New Roman" w:cs="Times New Roman"/>
              </w:rPr>
              <w:t xml:space="preserve"> ρήμα. </w:t>
            </w:r>
            <w:r w:rsidR="003F27EE" w:rsidRPr="004A4C4E">
              <w:rPr>
                <w:rFonts w:ascii="Times New Roman" w:hAnsi="Times New Roman" w:cs="Times New Roman"/>
                <w:b/>
              </w:rPr>
              <w:t>quae:</w:t>
            </w:r>
            <w:r w:rsidR="003F27EE" w:rsidRPr="004A4C4E">
              <w:rPr>
                <w:rFonts w:ascii="Times New Roman" w:hAnsi="Times New Roman" w:cs="Times New Roman"/>
              </w:rPr>
              <w:t xml:space="preserve"> υποκείμενο του ρήματος nocet, </w:t>
            </w:r>
            <w:r w:rsidR="003F27EE" w:rsidRPr="004A4C4E">
              <w:rPr>
                <w:rFonts w:ascii="Times New Roman" w:hAnsi="Times New Roman" w:cs="Times New Roman"/>
                <w:b/>
              </w:rPr>
              <w:t>incolis:</w:t>
            </w:r>
            <w:r w:rsidR="003F27EE" w:rsidRPr="004A4C4E">
              <w:rPr>
                <w:rFonts w:ascii="Times New Roman" w:hAnsi="Times New Roman" w:cs="Times New Roman"/>
              </w:rPr>
              <w:t xml:space="preserve"> αντικείμενο του ρήματος nocet, το οποίο συντάσσεται με δοτική.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3F27EE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Oraculum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incolis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respondet</w:t>
            </w: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κύρια πρόταση κρίσεως. Εκφέρεται με οριστική και δηλώνει το πραγματικό. </w:t>
            </w:r>
            <w:r w:rsidR="003F27EE" w:rsidRPr="004A4C4E">
              <w:rPr>
                <w:rFonts w:ascii="Times New Roman" w:hAnsi="Times New Roman" w:cs="Times New Roman"/>
                <w:b/>
              </w:rPr>
              <w:t>respondet:</w:t>
            </w:r>
            <w:r w:rsidR="003F27EE" w:rsidRPr="004A4C4E">
              <w:rPr>
                <w:rFonts w:ascii="Times New Roman" w:hAnsi="Times New Roman" w:cs="Times New Roman"/>
              </w:rPr>
              <w:t xml:space="preserve"> ρήμα, </w:t>
            </w:r>
            <w:r w:rsidR="003F27EE" w:rsidRPr="004A4C4E">
              <w:rPr>
                <w:rFonts w:ascii="Times New Roman" w:hAnsi="Times New Roman" w:cs="Times New Roman"/>
                <w:b/>
              </w:rPr>
              <w:t xml:space="preserve">οraculum: </w:t>
            </w:r>
            <w:r w:rsidR="003F27EE" w:rsidRPr="004A4C4E">
              <w:rPr>
                <w:rFonts w:ascii="Times New Roman" w:hAnsi="Times New Roman" w:cs="Times New Roman"/>
              </w:rPr>
              <w:t xml:space="preserve">υποκείμενο του ρήματος respondet, </w:t>
            </w:r>
            <w:r w:rsidR="003F27EE" w:rsidRPr="004A4C4E">
              <w:rPr>
                <w:rFonts w:ascii="Times New Roman" w:hAnsi="Times New Roman" w:cs="Times New Roman"/>
                <w:b/>
              </w:rPr>
              <w:t>incolis:</w:t>
            </w:r>
            <w:r w:rsidR="003F27EE" w:rsidRPr="004A4C4E">
              <w:rPr>
                <w:rFonts w:ascii="Times New Roman" w:hAnsi="Times New Roman" w:cs="Times New Roman"/>
              </w:rPr>
              <w:t xml:space="preserve"> αντικείμενο του ρήματος respondet σε πτώση δοτική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regia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hostia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deo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placet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!»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κύρια πρόταση κρίσεως. Εκφέρεται με οριστική και δηλώνει το πραγματικό.  </w:t>
            </w:r>
            <w:r w:rsidR="003F27EE" w:rsidRPr="004A4C4E">
              <w:rPr>
                <w:rFonts w:ascii="Times New Roman" w:hAnsi="Times New Roman" w:cs="Times New Roman"/>
                <w:b/>
              </w:rPr>
              <w:t>placet:</w:t>
            </w:r>
            <w:r w:rsidR="003F27EE" w:rsidRPr="004A4C4E">
              <w:rPr>
                <w:rFonts w:ascii="Times New Roman" w:hAnsi="Times New Roman" w:cs="Times New Roman"/>
              </w:rPr>
              <w:t xml:space="preserve"> ρήμα. </w:t>
            </w:r>
            <w:r w:rsidR="003F27EE" w:rsidRPr="004A4C4E">
              <w:rPr>
                <w:rFonts w:ascii="Times New Roman" w:hAnsi="Times New Roman" w:cs="Times New Roman"/>
                <w:b/>
              </w:rPr>
              <w:t>hostia:</w:t>
            </w:r>
            <w:r w:rsidR="003F27EE" w:rsidRPr="004A4C4E">
              <w:rPr>
                <w:rFonts w:ascii="Times New Roman" w:hAnsi="Times New Roman" w:cs="Times New Roman"/>
              </w:rPr>
              <w:t xml:space="preserve"> υποκείμενο του ρήματος placet. </w:t>
            </w:r>
            <w:r w:rsidR="003F27EE" w:rsidRPr="004A4C4E">
              <w:rPr>
                <w:rFonts w:ascii="Times New Roman" w:hAnsi="Times New Roman" w:cs="Times New Roman"/>
                <w:b/>
              </w:rPr>
              <w:t>deo:</w:t>
            </w:r>
            <w:r w:rsidR="003F27EE" w:rsidRPr="004A4C4E">
              <w:rPr>
                <w:rFonts w:ascii="Times New Roman" w:hAnsi="Times New Roman" w:cs="Times New Roman"/>
              </w:rPr>
              <w:t xml:space="preserve"> αντικείμενο του ρήματος placet σε πτώση δοτική. </w:t>
            </w:r>
            <w:r w:rsidR="003F27EE" w:rsidRPr="004A4C4E">
              <w:rPr>
                <w:rFonts w:ascii="Times New Roman" w:hAnsi="Times New Roman" w:cs="Times New Roman"/>
                <w:b/>
              </w:rPr>
              <w:t>regia:</w:t>
            </w:r>
            <w:r w:rsidR="003F27EE" w:rsidRPr="004A4C4E">
              <w:rPr>
                <w:rFonts w:ascii="Times New Roman" w:hAnsi="Times New Roman" w:cs="Times New Roman"/>
              </w:rPr>
              <w:t xml:space="preserve"> ομοιόπτωτος, επιθετικός προσδιορισμός στη λέξη hostia.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Tum Cepheus Andromedam ad scopulum adligat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κύρια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πρόταση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κρίσεως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Εκφέρεται με οριστική και δηλώνει το πραγματικό. </w:t>
            </w:r>
            <w:r w:rsidR="003F27EE" w:rsidRPr="004A4C4E">
              <w:rPr>
                <w:rFonts w:ascii="Times New Roman" w:hAnsi="Times New Roman" w:cs="Times New Roman"/>
                <w:b/>
              </w:rPr>
              <w:t xml:space="preserve">adligat: </w:t>
            </w:r>
            <w:r w:rsidR="003F27EE" w:rsidRPr="004A4C4E">
              <w:rPr>
                <w:rFonts w:ascii="Times New Roman" w:hAnsi="Times New Roman" w:cs="Times New Roman"/>
              </w:rPr>
              <w:t xml:space="preserve">ρήμα, </w:t>
            </w:r>
            <w:r w:rsidR="003F27EE" w:rsidRPr="004A4C4E">
              <w:rPr>
                <w:rFonts w:ascii="Times New Roman" w:hAnsi="Times New Roman" w:cs="Times New Roman"/>
                <w:b/>
              </w:rPr>
              <w:t>Cepheus:</w:t>
            </w:r>
            <w:r w:rsidR="003F27EE" w:rsidRPr="004A4C4E">
              <w:rPr>
                <w:rFonts w:ascii="Times New Roman" w:hAnsi="Times New Roman" w:cs="Times New Roman"/>
              </w:rPr>
              <w:t xml:space="preserve"> υποκείμενο του ρήματος adligat, </w:t>
            </w:r>
            <w:r w:rsidR="003F27EE" w:rsidRPr="004A4C4E">
              <w:rPr>
                <w:rFonts w:ascii="Times New Roman" w:hAnsi="Times New Roman" w:cs="Times New Roman"/>
                <w:b/>
              </w:rPr>
              <w:t>Andromedam:</w:t>
            </w:r>
            <w:r w:rsidR="003F27EE" w:rsidRPr="004A4C4E">
              <w:rPr>
                <w:rFonts w:ascii="Times New Roman" w:hAnsi="Times New Roman" w:cs="Times New Roman"/>
              </w:rPr>
              <w:t xml:space="preserve"> αντικείμενο του ρήματος adligat, </w:t>
            </w:r>
            <w:r w:rsidR="003F27EE" w:rsidRPr="004A4C4E">
              <w:rPr>
                <w:rFonts w:ascii="Times New Roman" w:hAnsi="Times New Roman" w:cs="Times New Roman"/>
                <w:b/>
              </w:rPr>
              <w:t>ad scopulum:</w:t>
            </w:r>
            <w:r w:rsidR="003F27EE" w:rsidRPr="004A4C4E">
              <w:rPr>
                <w:rFonts w:ascii="Times New Roman" w:hAnsi="Times New Roman" w:cs="Times New Roman"/>
              </w:rPr>
              <w:t xml:space="preserve"> εμπρόθετος προσδιορισμός που δηλώνει τον τόπο στο ρήμα adligat, </w:t>
            </w:r>
            <w:r w:rsidR="003F27EE" w:rsidRPr="004A4C4E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3F27EE" w:rsidRPr="004A4C4E">
              <w:rPr>
                <w:rFonts w:ascii="Times New Roman" w:hAnsi="Times New Roman" w:cs="Times New Roman"/>
                <w:b/>
              </w:rPr>
              <w:t>um:</w:t>
            </w:r>
            <w:r w:rsidR="003F27EE" w:rsidRPr="004A4C4E">
              <w:rPr>
                <w:rFonts w:ascii="Times New Roman" w:hAnsi="Times New Roman" w:cs="Times New Roman"/>
              </w:rPr>
              <w:t xml:space="preserve"> επιρρηματικός προσδιορισμός του χρόνου στο ρήμα adligat.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97224F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belua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ad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Andromedam</w:t>
            </w:r>
            <w:r w:rsidR="0097224F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se movet: κύρια πρόταση κρίσεως. Εκφέρεται με οριστική και δηλώνει το πραγματικό. </w:t>
            </w:r>
            <w:r w:rsidR="0097224F" w:rsidRPr="004A4C4E">
              <w:rPr>
                <w:rFonts w:ascii="Times New Roman" w:hAnsi="Times New Roman" w:cs="Times New Roman"/>
                <w:b/>
              </w:rPr>
              <w:t>movet:</w:t>
            </w:r>
            <w:r w:rsidR="0097224F" w:rsidRPr="004A4C4E">
              <w:rPr>
                <w:rFonts w:ascii="Times New Roman" w:hAnsi="Times New Roman" w:cs="Times New Roman"/>
              </w:rPr>
              <w:t xml:space="preserve"> ρήμα. </w:t>
            </w:r>
            <w:r w:rsidR="0097224F" w:rsidRPr="004A4C4E">
              <w:rPr>
                <w:rFonts w:ascii="Times New Roman" w:hAnsi="Times New Roman" w:cs="Times New Roman"/>
                <w:b/>
              </w:rPr>
              <w:t>belua:</w:t>
            </w:r>
            <w:r w:rsidR="0097224F" w:rsidRPr="004A4C4E">
              <w:rPr>
                <w:rFonts w:ascii="Times New Roman" w:hAnsi="Times New Roman" w:cs="Times New Roman"/>
              </w:rPr>
              <w:t xml:space="preserve"> υποκείμενο του ρήματος movet. </w:t>
            </w:r>
            <w:r w:rsidR="0097224F" w:rsidRPr="004A4C4E">
              <w:rPr>
                <w:rFonts w:ascii="Times New Roman" w:hAnsi="Times New Roman" w:cs="Times New Roman"/>
                <w:b/>
              </w:rPr>
              <w:t>se:</w:t>
            </w:r>
            <w:r w:rsidR="0097224F" w:rsidRPr="004A4C4E">
              <w:rPr>
                <w:rFonts w:ascii="Times New Roman" w:hAnsi="Times New Roman" w:cs="Times New Roman"/>
              </w:rPr>
              <w:t xml:space="preserve"> αντικείμενο του ρήματος movet. H αντωνυμία se αναφέρεται στο υποκείμενο (belua) του ρήματος (movet) και επομένως έχουμε ευθεία (ή άμεση) αυτοπάθεια. </w:t>
            </w:r>
            <w:r w:rsidR="0097224F" w:rsidRPr="004A4C4E">
              <w:rPr>
                <w:rFonts w:ascii="Times New Roman" w:hAnsi="Times New Roman" w:cs="Times New Roman"/>
                <w:b/>
              </w:rPr>
              <w:t>ad Andromedam:</w:t>
            </w:r>
            <w:r w:rsidR="0097224F" w:rsidRPr="004A4C4E">
              <w:rPr>
                <w:rFonts w:ascii="Times New Roman" w:hAnsi="Times New Roman" w:cs="Times New Roman"/>
              </w:rPr>
              <w:t xml:space="preserve"> εμπρόθετος προσδιορισμός της κίνησης (κατεύθυνσης) σε πρόσωπο στο ρήμα movet</w:t>
            </w:r>
            <w:r w:rsidR="0097224F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Repente Perseus calceis pennatis advolat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κύρια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πρόταση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κρίσεως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Εκφέρεται με οριστική και δηλώνει το πραγματικό. </w:t>
            </w:r>
            <w:r w:rsidR="0097224F" w:rsidRPr="004A4C4E">
              <w:rPr>
                <w:rFonts w:ascii="Times New Roman" w:hAnsi="Times New Roman" w:cs="Times New Roman"/>
                <w:b/>
              </w:rPr>
              <w:t>advolat:</w:t>
            </w:r>
            <w:r w:rsidR="0097224F" w:rsidRPr="004A4C4E">
              <w:rPr>
                <w:rFonts w:ascii="Times New Roman" w:hAnsi="Times New Roman" w:cs="Times New Roman"/>
              </w:rPr>
              <w:t xml:space="preserve"> ρήμα, </w:t>
            </w:r>
            <w:r w:rsidR="0097224F" w:rsidRPr="004A4C4E">
              <w:rPr>
                <w:rFonts w:ascii="Times New Roman" w:hAnsi="Times New Roman" w:cs="Times New Roman"/>
                <w:b/>
              </w:rPr>
              <w:t>Perseus</w:t>
            </w:r>
            <w:r w:rsidR="0097224F" w:rsidRPr="004A4C4E">
              <w:rPr>
                <w:rFonts w:ascii="Times New Roman" w:hAnsi="Times New Roman" w:cs="Times New Roman"/>
              </w:rPr>
              <w:t xml:space="preserve">: υποκείμενο του ρήματος advolat, </w:t>
            </w:r>
            <w:r w:rsidR="0097224F" w:rsidRPr="004A4C4E">
              <w:rPr>
                <w:rFonts w:ascii="Times New Roman" w:hAnsi="Times New Roman" w:cs="Times New Roman"/>
                <w:b/>
              </w:rPr>
              <w:t>calceis:</w:t>
            </w:r>
            <w:r w:rsidR="0097224F" w:rsidRPr="004A4C4E">
              <w:rPr>
                <w:rFonts w:ascii="Times New Roman" w:hAnsi="Times New Roman" w:cs="Times New Roman"/>
              </w:rPr>
              <w:t xml:space="preserve"> αφαιρετική οργανική του οργάνου στο ρήμα advolat, </w:t>
            </w:r>
            <w:r w:rsidR="0097224F" w:rsidRPr="004A4C4E">
              <w:rPr>
                <w:rFonts w:ascii="Times New Roman" w:hAnsi="Times New Roman" w:cs="Times New Roman"/>
                <w:b/>
              </w:rPr>
              <w:t>pennatis:</w:t>
            </w:r>
            <w:r w:rsidR="0097224F" w:rsidRPr="004A4C4E">
              <w:rPr>
                <w:rFonts w:ascii="Times New Roman" w:hAnsi="Times New Roman" w:cs="Times New Roman"/>
              </w:rPr>
              <w:t xml:space="preserve"> ομοιόπτωτος, επιθετικός προσδιορισμός στη λέξη calceis.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puellam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videt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κύρια πρόταση κρίσεως. Εκφέρεται με οριστική και δηλώνει το πραγματικό. </w:t>
            </w:r>
            <w:r w:rsidR="00E82B7D" w:rsidRPr="004A4C4E">
              <w:rPr>
                <w:rFonts w:ascii="Times New Roman" w:hAnsi="Times New Roman" w:cs="Times New Roman"/>
                <w:b/>
              </w:rPr>
              <w:lastRenderedPageBreak/>
              <w:t>videt:</w:t>
            </w:r>
            <w:r w:rsidR="00E82B7D" w:rsidRPr="004A4C4E">
              <w:rPr>
                <w:rFonts w:ascii="Times New Roman" w:hAnsi="Times New Roman" w:cs="Times New Roman"/>
              </w:rPr>
              <w:t xml:space="preserve"> ρήμα. (Perseus): εννοούμενο υποκείμενο του ρήματος videt. Ως εννοούμενο υποκείμενο μπορεί να θεωρηθεί και η αντωνυμία is. puellam: αντικείμενο του ρήματος videt.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E82B7D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lastRenderedPageBreak/>
              <w:t>et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stupet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forma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puellae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κύρια πρόταση κρίσεως. Εκφέρεται με οριστική και δηλώνει το πραγματικό.</w:t>
            </w:r>
            <w:r w:rsidR="0097224F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82B7D" w:rsidRPr="004A4C4E">
              <w:rPr>
                <w:rFonts w:ascii="Times New Roman" w:hAnsi="Times New Roman" w:cs="Times New Roman"/>
                <w:b/>
              </w:rPr>
              <w:t>stupet:</w:t>
            </w:r>
            <w:r w:rsidR="00E82B7D" w:rsidRPr="004A4C4E">
              <w:rPr>
                <w:rFonts w:ascii="Times New Roman" w:hAnsi="Times New Roman" w:cs="Times New Roman"/>
              </w:rPr>
              <w:t xml:space="preserve"> ρήμα. (Perseus): εννοούμενο υποκείμενο του ρήματος stupet. Ως εννοούμενο υποκείμενο μπορεί να θεωρηθεί και η αντωνυμία is. </w:t>
            </w:r>
            <w:r w:rsidR="00E82B7D" w:rsidRPr="004A4C4E">
              <w:rPr>
                <w:rFonts w:ascii="Times New Roman" w:hAnsi="Times New Roman" w:cs="Times New Roman"/>
                <w:b/>
              </w:rPr>
              <w:t>forma:</w:t>
            </w:r>
            <w:r w:rsidR="00E82B7D" w:rsidRPr="004A4C4E">
              <w:rPr>
                <w:rFonts w:ascii="Times New Roman" w:hAnsi="Times New Roman" w:cs="Times New Roman"/>
              </w:rPr>
              <w:t xml:space="preserve"> αφαιρετική της αιτίας στο ρήμα stupet. </w:t>
            </w:r>
            <w:r w:rsidR="00E82B7D" w:rsidRPr="004A4C4E">
              <w:rPr>
                <w:rFonts w:ascii="Times New Roman" w:hAnsi="Times New Roman" w:cs="Times New Roman"/>
                <w:b/>
              </w:rPr>
              <w:t>puellae:</w:t>
            </w:r>
            <w:r w:rsidR="00E82B7D" w:rsidRPr="004A4C4E">
              <w:rPr>
                <w:rFonts w:ascii="Times New Roman" w:hAnsi="Times New Roman" w:cs="Times New Roman"/>
              </w:rPr>
              <w:t xml:space="preserve"> γενική κτητική στη λέξη forma.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E730BD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Perseus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hasta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beluam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delet</w:t>
            </w:r>
            <w:r w:rsidR="00230C80"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="00230C80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κύρια πρόταση κρίσεως. Εκφέρεται με οριστική και δηλώνει το πραγματικό.</w:t>
            </w:r>
            <w:r w:rsidR="00E82B7D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82B7D" w:rsidRPr="004A4C4E">
              <w:rPr>
                <w:rFonts w:ascii="Times New Roman" w:hAnsi="Times New Roman" w:cs="Times New Roman"/>
                <w:b/>
              </w:rPr>
              <w:t>delet:</w:t>
            </w:r>
            <w:r w:rsidR="00E82B7D" w:rsidRPr="004A4C4E">
              <w:rPr>
                <w:rFonts w:ascii="Times New Roman" w:hAnsi="Times New Roman" w:cs="Times New Roman"/>
              </w:rPr>
              <w:t xml:space="preserve"> ρήμα. </w:t>
            </w:r>
            <w:r w:rsidR="00E82B7D" w:rsidRPr="004A4C4E">
              <w:rPr>
                <w:rFonts w:ascii="Times New Roman" w:hAnsi="Times New Roman" w:cs="Times New Roman"/>
                <w:b/>
              </w:rPr>
              <w:t>Perseus:</w:t>
            </w:r>
            <w:r w:rsidR="00E82B7D" w:rsidRPr="004A4C4E">
              <w:rPr>
                <w:rFonts w:ascii="Times New Roman" w:hAnsi="Times New Roman" w:cs="Times New Roman"/>
              </w:rPr>
              <w:t xml:space="preserve"> υποκείμενο του ρήματος delet. </w:t>
            </w:r>
            <w:r w:rsidR="00E82B7D" w:rsidRPr="004A4C4E">
              <w:rPr>
                <w:rFonts w:ascii="Times New Roman" w:hAnsi="Times New Roman" w:cs="Times New Roman"/>
                <w:b/>
              </w:rPr>
              <w:t>beluam:</w:t>
            </w:r>
            <w:r w:rsidR="00E82B7D" w:rsidRPr="004A4C4E">
              <w:rPr>
                <w:rFonts w:ascii="Times New Roman" w:hAnsi="Times New Roman" w:cs="Times New Roman"/>
              </w:rPr>
              <w:t xml:space="preserve"> αντικείμενο του ρήματος delet. </w:t>
            </w:r>
            <w:r w:rsidR="00E82B7D" w:rsidRPr="004A4C4E">
              <w:rPr>
                <w:rFonts w:ascii="Times New Roman" w:hAnsi="Times New Roman" w:cs="Times New Roman"/>
                <w:b/>
              </w:rPr>
              <w:t>hasta:</w:t>
            </w:r>
            <w:r w:rsidR="00E82B7D" w:rsidRPr="004A4C4E">
              <w:rPr>
                <w:rFonts w:ascii="Times New Roman" w:hAnsi="Times New Roman" w:cs="Times New Roman"/>
              </w:rPr>
              <w:t xml:space="preserve"> αφαιρετική οργανική του οργάνου στο ρήμα delet.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230C80" w:rsidP="00A75EC4">
            <w:pPr>
              <w:jc w:val="both"/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et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Andromedam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liberat</w:t>
            </w: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κύρια πρόταση κρίσεως. Εκφέρεται με οριστική και δηλώνει το πραγματικό.</w:t>
            </w:r>
            <w:r w:rsidR="00E82B7D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82B7D" w:rsidRPr="004A4C4E">
              <w:rPr>
                <w:rFonts w:ascii="Times New Roman" w:hAnsi="Times New Roman" w:cs="Times New Roman"/>
                <w:b/>
              </w:rPr>
              <w:t>liberat:</w:t>
            </w:r>
            <w:r w:rsidR="00E82B7D" w:rsidRPr="004A4C4E">
              <w:rPr>
                <w:rFonts w:ascii="Times New Roman" w:hAnsi="Times New Roman" w:cs="Times New Roman"/>
              </w:rPr>
              <w:t xml:space="preserve"> ρήμα. (Perseus): εννοούμενο υποκείμενο του ρήματος liberat. Ως εννoούμενο υποκείμενο μπορεί να θεωρηθεί και η αντωνυμία is. </w:t>
            </w:r>
            <w:r w:rsidR="00E82B7D" w:rsidRPr="004A4C4E">
              <w:rPr>
                <w:rFonts w:ascii="Times New Roman" w:hAnsi="Times New Roman" w:cs="Times New Roman"/>
                <w:b/>
              </w:rPr>
              <w:t>Andromedam:</w:t>
            </w:r>
            <w:r w:rsidR="00E82B7D" w:rsidRPr="004A4C4E">
              <w:rPr>
                <w:rFonts w:ascii="Times New Roman" w:hAnsi="Times New Roman" w:cs="Times New Roman"/>
              </w:rPr>
              <w:t xml:space="preserve"> αντικείμενο του ρήματος liberat.</w:t>
            </w:r>
          </w:p>
        </w:tc>
      </w:tr>
      <w:tr w:rsidR="00E730BD" w:rsidRPr="004A4C4E" w:rsidTr="00E730BD">
        <w:tc>
          <w:tcPr>
            <w:tcW w:w="8522" w:type="dxa"/>
          </w:tcPr>
          <w:p w:rsidR="00E730BD" w:rsidRPr="004A4C4E" w:rsidRDefault="00230C80" w:rsidP="00A75EC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Cepheus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Cassiope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et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incolae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Aethiopiae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valde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gaudent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κύρια πρόταση κρίσεως. Εκφέρεται με οριστική και δηλώνει το πραγματικό</w:t>
            </w:r>
            <w:r w:rsidRPr="004A4C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E82B7D" w:rsidRPr="004A4C4E">
              <w:rPr>
                <w:rFonts w:ascii="Times New Roman" w:hAnsi="Times New Roman" w:cs="Times New Roman"/>
                <w:b/>
              </w:rPr>
              <w:t xml:space="preserve"> gaudent:</w:t>
            </w:r>
            <w:r w:rsidR="00E82B7D" w:rsidRPr="004A4C4E">
              <w:rPr>
                <w:rFonts w:ascii="Times New Roman" w:hAnsi="Times New Roman" w:cs="Times New Roman"/>
              </w:rPr>
              <w:t xml:space="preserve"> ρήμα. </w:t>
            </w:r>
            <w:r w:rsidR="00E82B7D" w:rsidRPr="004A4C4E">
              <w:rPr>
                <w:rFonts w:ascii="Times New Roman" w:hAnsi="Times New Roman" w:cs="Times New Roman"/>
                <w:b/>
              </w:rPr>
              <w:t>Cepheus, Cassiope, incolae:</w:t>
            </w:r>
            <w:r w:rsidR="00E82B7D" w:rsidRPr="004A4C4E">
              <w:rPr>
                <w:rFonts w:ascii="Times New Roman" w:hAnsi="Times New Roman" w:cs="Times New Roman"/>
              </w:rPr>
              <w:t xml:space="preserve"> υποκείμενα του ρήματος gaudent. Τα υποκείμενα (Cassiope, incolae) συνδέονται μεταξύ τους με τον συμπλεκτικό σύνδεσμο et. </w:t>
            </w:r>
            <w:r w:rsidR="00E82B7D" w:rsidRPr="004A4C4E">
              <w:rPr>
                <w:rFonts w:ascii="Times New Roman" w:hAnsi="Times New Roman" w:cs="Times New Roman"/>
                <w:b/>
              </w:rPr>
              <w:t>Aethiopiae:</w:t>
            </w:r>
            <w:r w:rsidR="00E82B7D" w:rsidRPr="004A4C4E">
              <w:rPr>
                <w:rFonts w:ascii="Times New Roman" w:hAnsi="Times New Roman" w:cs="Times New Roman"/>
              </w:rPr>
              <w:t xml:space="preserve"> γενική κτητική ή αντικειμενική στη λέξη incolae. </w:t>
            </w:r>
            <w:r w:rsidR="00E82B7D" w:rsidRPr="004A4C4E">
              <w:rPr>
                <w:rFonts w:ascii="Times New Roman" w:hAnsi="Times New Roman" w:cs="Times New Roman"/>
                <w:b/>
              </w:rPr>
              <w:t>valde:</w:t>
            </w:r>
            <w:r w:rsidR="00E82B7D" w:rsidRPr="004A4C4E">
              <w:rPr>
                <w:rFonts w:ascii="Times New Roman" w:hAnsi="Times New Roman" w:cs="Times New Roman"/>
              </w:rPr>
              <w:t xml:space="preserve"> επιρρηματικός προσδιορισμός του ποσού στο ρήμα gaudent. </w:t>
            </w:r>
            <w:r w:rsidR="00E82B7D" w:rsidRPr="004A4C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730BD" w:rsidRPr="004A4C4E" w:rsidRDefault="00E730BD" w:rsidP="00A75EC4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B163B9" w:rsidRPr="004A4C4E" w:rsidRDefault="00B163B9" w:rsidP="00A75EC4">
      <w:pPr>
        <w:jc w:val="both"/>
        <w:rPr>
          <w:rFonts w:ascii="Times New Roman" w:hAnsi="Times New Roman" w:cs="Times New Roman"/>
          <w:b/>
        </w:rPr>
      </w:pPr>
      <w:r w:rsidRPr="004A4C4E">
        <w:rPr>
          <w:rFonts w:ascii="Times New Roman" w:hAnsi="Times New Roman" w:cs="Times New Roman"/>
          <w:b/>
        </w:rPr>
        <w:t xml:space="preserve">Απαντήσεις στις ασκήσεις του </w:t>
      </w:r>
      <w:r w:rsidR="0096383A" w:rsidRPr="004A4C4E">
        <w:rPr>
          <w:rFonts w:ascii="Times New Roman" w:hAnsi="Times New Roman" w:cs="Times New Roman"/>
          <w:b/>
        </w:rPr>
        <w:t xml:space="preserve"> βιβλίου</w:t>
      </w:r>
    </w:p>
    <w:p w:rsidR="0096383A" w:rsidRPr="004A4C4E" w:rsidRDefault="00B163B9" w:rsidP="00B163B9">
      <w:pPr>
        <w:jc w:val="both"/>
        <w:rPr>
          <w:rFonts w:ascii="Times New Roman" w:hAnsi="Times New Roman" w:cs="Times New Roman"/>
          <w:b/>
        </w:rPr>
      </w:pPr>
      <w:r w:rsidRPr="004A4C4E">
        <w:rPr>
          <w:rFonts w:ascii="Times New Roman" w:hAnsi="Times New Roman" w:cs="Times New Roman"/>
          <w:b/>
          <w:lang w:val="en-US"/>
        </w:rPr>
        <w:t>I</w:t>
      </w:r>
      <w:r w:rsidRPr="004A4C4E">
        <w:rPr>
          <w:rFonts w:ascii="Times New Roman" w:hAnsi="Times New Roman" w:cs="Times New Roman"/>
          <w:b/>
        </w:rPr>
        <w:t>.</w:t>
      </w:r>
      <w:r w:rsidR="0096383A" w:rsidRPr="004A4C4E">
        <w:rPr>
          <w:rFonts w:ascii="Times New Roman" w:hAnsi="Times New Roman" w:cs="Times New Roman"/>
          <w:b/>
        </w:rPr>
        <w:t>Να συμπληρωθούν και να τονισθούν οι σωστοί τύποι της οριστικής ενεστώτα.</w:t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  <w:lang w:val="en-US"/>
        </w:rPr>
      </w:pPr>
      <w:r w:rsidRPr="004A4C4E">
        <w:rPr>
          <w:rFonts w:ascii="Times New Roman" w:hAnsi="Times New Roman" w:cs="Times New Roman"/>
        </w:rPr>
        <w:t xml:space="preserve"> </w:t>
      </w:r>
      <w:r w:rsidRPr="004A4C4E">
        <w:rPr>
          <w:rFonts w:ascii="Times New Roman" w:hAnsi="Times New Roman" w:cs="Times New Roman"/>
          <w:lang w:val="en-US"/>
        </w:rPr>
        <w:t>habemus, nocent, videtis, stupeo, deletis, gaudent, placent, videmus, vides, habetis.</w:t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</w:rPr>
      </w:pPr>
      <w:r w:rsidRPr="004A4C4E">
        <w:rPr>
          <w:rFonts w:ascii="Times New Roman" w:hAnsi="Times New Roman" w:cs="Times New Roman"/>
          <w:lang w:val="en-US"/>
        </w:rPr>
        <w:t>II</w:t>
      </w:r>
      <w:r w:rsidRPr="004A4C4E">
        <w:rPr>
          <w:rFonts w:ascii="Times New Roman" w:hAnsi="Times New Roman" w:cs="Times New Roman"/>
        </w:rPr>
        <w:t xml:space="preserve">. Να συμπληρωθούν οι κατάλληλοι τύποι των ουσιαστικών και των επιθέτων: </w:t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  <w:lang w:val="en-US"/>
        </w:rPr>
      </w:pPr>
      <w:r w:rsidRPr="004A4C4E">
        <w:rPr>
          <w:rFonts w:ascii="Times New Roman" w:hAnsi="Times New Roman" w:cs="Times New Roman"/>
        </w:rPr>
        <w:t xml:space="preserve"> </w:t>
      </w:r>
      <w:r w:rsidRPr="004A4C4E">
        <w:rPr>
          <w:rFonts w:ascii="Times New Roman" w:hAnsi="Times New Roman" w:cs="Times New Roman"/>
          <w:lang w:val="en-US"/>
        </w:rPr>
        <w:t>Nymphae, Neptuni, incolis- barbari- regiam hostiam, calceos pennatos</w:t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  <w:b/>
          <w:lang w:val="en-US"/>
        </w:rPr>
      </w:pPr>
      <w:r w:rsidRPr="004A4C4E">
        <w:rPr>
          <w:rFonts w:ascii="Times New Roman" w:hAnsi="Times New Roman" w:cs="Times New Roman"/>
          <w:b/>
          <w:lang w:val="en-US"/>
        </w:rPr>
        <w:t>III.N</w:t>
      </w:r>
      <w:r w:rsidRPr="004A4C4E">
        <w:rPr>
          <w:rFonts w:ascii="Times New Roman" w:hAnsi="Times New Roman" w:cs="Times New Roman"/>
          <w:b/>
        </w:rPr>
        <w:t>α</w:t>
      </w:r>
      <w:r w:rsidRPr="004A4C4E">
        <w:rPr>
          <w:rFonts w:ascii="Times New Roman" w:hAnsi="Times New Roman" w:cs="Times New Roman"/>
          <w:b/>
          <w:lang w:val="en-US"/>
        </w:rPr>
        <w:t xml:space="preserve"> </w:t>
      </w:r>
      <w:r w:rsidRPr="004A4C4E">
        <w:rPr>
          <w:rFonts w:ascii="Times New Roman" w:hAnsi="Times New Roman" w:cs="Times New Roman"/>
          <w:b/>
        </w:rPr>
        <w:t>τονισθούν</w:t>
      </w:r>
      <w:r w:rsidRPr="004A4C4E">
        <w:rPr>
          <w:rFonts w:ascii="Times New Roman" w:hAnsi="Times New Roman" w:cs="Times New Roman"/>
          <w:b/>
          <w:lang w:val="en-US"/>
        </w:rPr>
        <w:t xml:space="preserve"> </w:t>
      </w:r>
      <w:r w:rsidRPr="004A4C4E">
        <w:rPr>
          <w:rFonts w:ascii="Times New Roman" w:hAnsi="Times New Roman" w:cs="Times New Roman"/>
          <w:b/>
        </w:rPr>
        <w:t>τα</w:t>
      </w:r>
      <w:r w:rsidRPr="004A4C4E">
        <w:rPr>
          <w:rFonts w:ascii="Times New Roman" w:hAnsi="Times New Roman" w:cs="Times New Roman"/>
          <w:b/>
          <w:lang w:val="en-US"/>
        </w:rPr>
        <w:t xml:space="preserve"> </w:t>
      </w:r>
      <w:r w:rsidRPr="004A4C4E">
        <w:rPr>
          <w:rFonts w:ascii="Times New Roman" w:hAnsi="Times New Roman" w:cs="Times New Roman"/>
          <w:b/>
        </w:rPr>
        <w:t>ονόματα</w:t>
      </w:r>
      <w:r w:rsidRPr="004A4C4E">
        <w:rPr>
          <w:rFonts w:ascii="Times New Roman" w:hAnsi="Times New Roman" w:cs="Times New Roman"/>
          <w:b/>
          <w:lang w:val="en-US"/>
        </w:rPr>
        <w:t xml:space="preserve"> Cepheus, Cassiope, Andromeda, Perseus, Aethiopia</w:t>
      </w:r>
    </w:p>
    <w:p w:rsidR="00B163B9" w:rsidRPr="004A4C4E" w:rsidRDefault="00B163B9" w:rsidP="00B163B9">
      <w:pPr>
        <w:pStyle w:val="a5"/>
        <w:jc w:val="both"/>
        <w:rPr>
          <w:rFonts w:ascii="Times New Roman" w:hAnsi="Times New Roman" w:cs="Times New Roman"/>
          <w:b/>
          <w:lang w:val="en-US"/>
        </w:rPr>
      </w:pPr>
      <w:r w:rsidRPr="004A4C4E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5221353" cy="52387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29" cy="5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</w:rPr>
      </w:pPr>
      <w:r w:rsidRPr="004A4C4E">
        <w:rPr>
          <w:rFonts w:ascii="Times New Roman" w:hAnsi="Times New Roman" w:cs="Times New Roman"/>
          <w:lang w:val="en-US"/>
        </w:rPr>
        <w:t>V</w:t>
      </w:r>
      <w:r w:rsidRPr="004A4C4E">
        <w:rPr>
          <w:rFonts w:ascii="Times New Roman" w:hAnsi="Times New Roman" w:cs="Times New Roman"/>
        </w:rPr>
        <w:t>. Να μεταφραστεί στα λατινικά η πρόταση</w:t>
      </w:r>
      <w:r w:rsidR="00124C3C" w:rsidRPr="004A4C4E">
        <w:rPr>
          <w:rFonts w:ascii="Times New Roman" w:hAnsi="Times New Roman" w:cs="Times New Roman"/>
        </w:rPr>
        <w:t xml:space="preserve">: </w:t>
      </w:r>
    </w:p>
    <w:p w:rsidR="00124C3C" w:rsidRPr="004A4C4E" w:rsidRDefault="00124C3C" w:rsidP="00B163B9">
      <w:pPr>
        <w:jc w:val="both"/>
        <w:rPr>
          <w:rFonts w:ascii="Times New Roman" w:hAnsi="Times New Roman" w:cs="Times New Roman"/>
        </w:rPr>
      </w:pPr>
      <w:r w:rsidRPr="004A4C4E">
        <w:rPr>
          <w:rFonts w:ascii="Times New Roman" w:hAnsi="Times New Roman" w:cs="Times New Roman"/>
        </w:rPr>
        <w:t>Ο Περσέας καταφθάνει πετώντας στην Αιθιοπία και ελευθερώνει την κόρη του Κηφέα.</w:t>
      </w:r>
    </w:p>
    <w:p w:rsidR="00124C3C" w:rsidRPr="004A4C4E" w:rsidRDefault="00124C3C" w:rsidP="00B163B9">
      <w:pPr>
        <w:jc w:val="both"/>
        <w:rPr>
          <w:rFonts w:ascii="Times New Roman" w:hAnsi="Times New Roman" w:cs="Times New Roman"/>
          <w:lang w:val="en-US"/>
        </w:rPr>
      </w:pPr>
      <w:r w:rsidRPr="004A4C4E">
        <w:rPr>
          <w:rFonts w:ascii="Times New Roman" w:hAnsi="Times New Roman" w:cs="Times New Roman"/>
          <w:lang w:val="en-US"/>
        </w:rPr>
        <w:t>Perseus in Aethiopiam advolat et filiam Cephei liberat.</w:t>
      </w:r>
    </w:p>
    <w:p w:rsidR="00B163B9" w:rsidRPr="004A4C4E" w:rsidRDefault="00B163B9" w:rsidP="00B163B9">
      <w:pPr>
        <w:jc w:val="both"/>
        <w:rPr>
          <w:rFonts w:ascii="Times New Roman" w:hAnsi="Times New Roman" w:cs="Times New Roman"/>
          <w:lang w:val="en-US"/>
        </w:rPr>
      </w:pPr>
    </w:p>
    <w:p w:rsidR="0096383A" w:rsidRPr="004A4C4E" w:rsidRDefault="0096383A" w:rsidP="00A75EC4">
      <w:pPr>
        <w:jc w:val="both"/>
        <w:rPr>
          <w:rFonts w:ascii="Times New Roman" w:hAnsi="Times New Roman" w:cs="Times New Roman"/>
          <w:lang w:val="en-US"/>
        </w:rPr>
      </w:pPr>
    </w:p>
    <w:sectPr w:rsidR="0096383A" w:rsidRPr="004A4C4E" w:rsidSect="004356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00" w:rsidRDefault="00F90700" w:rsidP="00C047E7">
      <w:pPr>
        <w:spacing w:after="0" w:line="240" w:lineRule="auto"/>
      </w:pPr>
      <w:r>
        <w:separator/>
      </w:r>
    </w:p>
  </w:endnote>
  <w:endnote w:type="continuationSeparator" w:id="0">
    <w:p w:rsidR="00F90700" w:rsidRDefault="00F90700" w:rsidP="00C0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E7" w:rsidRDefault="00C047E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Β΄ΛΥΚΕΙΟΥ 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97558" w:rsidRPr="00E97558">
        <w:rPr>
          <w:rFonts w:asciiTheme="majorHAnsi" w:hAnsiTheme="majorHAnsi"/>
          <w:noProof/>
        </w:rPr>
        <w:t>1</w:t>
      </w:r>
    </w:fldSimple>
  </w:p>
  <w:p w:rsidR="00C047E7" w:rsidRDefault="00C047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00" w:rsidRDefault="00F90700" w:rsidP="00C047E7">
      <w:pPr>
        <w:spacing w:after="0" w:line="240" w:lineRule="auto"/>
      </w:pPr>
      <w:r>
        <w:separator/>
      </w:r>
    </w:p>
  </w:footnote>
  <w:footnote w:type="continuationSeparator" w:id="0">
    <w:p w:rsidR="00F90700" w:rsidRDefault="00F90700" w:rsidP="00C0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3C2"/>
    <w:multiLevelType w:val="hybridMultilevel"/>
    <w:tmpl w:val="484AC7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B7F2E"/>
    <w:multiLevelType w:val="hybridMultilevel"/>
    <w:tmpl w:val="7764C2D8"/>
    <w:lvl w:ilvl="0" w:tplc="7668E0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35DE"/>
    <w:multiLevelType w:val="hybridMultilevel"/>
    <w:tmpl w:val="B74EA6EE"/>
    <w:lvl w:ilvl="0" w:tplc="7714D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C4"/>
    <w:rsid w:val="0003270D"/>
    <w:rsid w:val="000423ED"/>
    <w:rsid w:val="0007621D"/>
    <w:rsid w:val="00077ABD"/>
    <w:rsid w:val="00124C3C"/>
    <w:rsid w:val="00160EB1"/>
    <w:rsid w:val="00177163"/>
    <w:rsid w:val="00210F6C"/>
    <w:rsid w:val="00230C80"/>
    <w:rsid w:val="00260187"/>
    <w:rsid w:val="002E54A2"/>
    <w:rsid w:val="002F324D"/>
    <w:rsid w:val="003346DE"/>
    <w:rsid w:val="003F27EE"/>
    <w:rsid w:val="00404D06"/>
    <w:rsid w:val="00410474"/>
    <w:rsid w:val="004207EB"/>
    <w:rsid w:val="0043561E"/>
    <w:rsid w:val="004A4C4E"/>
    <w:rsid w:val="0053634C"/>
    <w:rsid w:val="006D7E43"/>
    <w:rsid w:val="007825A2"/>
    <w:rsid w:val="007A636B"/>
    <w:rsid w:val="007B0D05"/>
    <w:rsid w:val="007F46D5"/>
    <w:rsid w:val="0083189E"/>
    <w:rsid w:val="008F4401"/>
    <w:rsid w:val="00953948"/>
    <w:rsid w:val="0096383A"/>
    <w:rsid w:val="0097224F"/>
    <w:rsid w:val="00A719CA"/>
    <w:rsid w:val="00A75EC4"/>
    <w:rsid w:val="00AC4BEE"/>
    <w:rsid w:val="00AE1BE0"/>
    <w:rsid w:val="00B163B9"/>
    <w:rsid w:val="00B619A3"/>
    <w:rsid w:val="00B8226B"/>
    <w:rsid w:val="00BF5269"/>
    <w:rsid w:val="00BF780C"/>
    <w:rsid w:val="00C047E7"/>
    <w:rsid w:val="00C32C1B"/>
    <w:rsid w:val="00D237B0"/>
    <w:rsid w:val="00E11F3E"/>
    <w:rsid w:val="00E730BD"/>
    <w:rsid w:val="00E82B7D"/>
    <w:rsid w:val="00E97558"/>
    <w:rsid w:val="00ED5CA9"/>
    <w:rsid w:val="00F01FA0"/>
    <w:rsid w:val="00F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F3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7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224F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04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047E7"/>
  </w:style>
  <w:style w:type="paragraph" w:styleId="a7">
    <w:name w:val="footer"/>
    <w:basedOn w:val="a"/>
    <w:link w:val="Char1"/>
    <w:uiPriority w:val="99"/>
    <w:unhideWhenUsed/>
    <w:rsid w:val="00C04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04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2024-09-25T12:35:00Z</dcterms:created>
  <dcterms:modified xsi:type="dcterms:W3CDTF">2024-09-25T12:35:00Z</dcterms:modified>
</cp:coreProperties>
</file>