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E315EC" w:rsidRDefault="00E20CFB">
      <w:pPr>
        <w:rPr>
          <w:rFonts w:ascii="Times New Roman" w:hAnsi="Times New Roman" w:cs="Times New Roman"/>
          <w:b/>
          <w:color w:val="002060"/>
          <w:sz w:val="24"/>
          <w:szCs w:val="24"/>
        </w:rPr>
      </w:pPr>
      <w:r w:rsidRPr="00E315EC">
        <w:rPr>
          <w:rFonts w:ascii="Times New Roman" w:hAnsi="Times New Roman" w:cs="Times New Roman"/>
          <w:b/>
          <w:color w:val="002060"/>
          <w:sz w:val="24"/>
          <w:szCs w:val="24"/>
        </w:rPr>
        <w:t>ΑΔΙΔΑΚΤΟ ΚΕΙΜΕΝΟ</w:t>
      </w:r>
      <w:r w:rsidR="00092B26" w:rsidRPr="00E315EC">
        <w:rPr>
          <w:rFonts w:ascii="Times New Roman" w:hAnsi="Times New Roman" w:cs="Times New Roman"/>
          <w:b/>
          <w:color w:val="002060"/>
          <w:sz w:val="24"/>
          <w:szCs w:val="24"/>
        </w:rPr>
        <w:t xml:space="preserve">: </w:t>
      </w:r>
      <w:proofErr w:type="spellStart"/>
      <w:r w:rsidR="00092B26" w:rsidRPr="00E315EC">
        <w:rPr>
          <w:rFonts w:ascii="Times New Roman" w:hAnsi="Times New Roman" w:cs="Times New Roman"/>
          <w:b/>
          <w:color w:val="002060"/>
          <w:sz w:val="24"/>
          <w:szCs w:val="24"/>
        </w:rPr>
        <w:t>Άνδοκίδης</w:t>
      </w:r>
      <w:proofErr w:type="spellEnd"/>
      <w:r w:rsidR="00092B26" w:rsidRPr="00E315EC">
        <w:rPr>
          <w:rFonts w:ascii="Times New Roman" w:hAnsi="Times New Roman" w:cs="Times New Roman"/>
          <w:b/>
          <w:color w:val="002060"/>
          <w:sz w:val="24"/>
          <w:szCs w:val="24"/>
        </w:rPr>
        <w:t xml:space="preserve"> </w:t>
      </w:r>
      <w:proofErr w:type="spellStart"/>
      <w:r w:rsidR="00092B26" w:rsidRPr="00E315EC">
        <w:rPr>
          <w:rFonts w:ascii="Times New Roman" w:hAnsi="Times New Roman" w:cs="Times New Roman"/>
          <w:b/>
          <w:color w:val="002060"/>
          <w:sz w:val="24"/>
          <w:szCs w:val="24"/>
        </w:rPr>
        <w:t>Κατὰ</w:t>
      </w:r>
      <w:proofErr w:type="spellEnd"/>
      <w:r w:rsidR="00092B26" w:rsidRPr="00E315EC">
        <w:rPr>
          <w:rFonts w:ascii="Times New Roman" w:hAnsi="Times New Roman" w:cs="Times New Roman"/>
          <w:b/>
          <w:color w:val="002060"/>
          <w:sz w:val="24"/>
          <w:szCs w:val="24"/>
        </w:rPr>
        <w:t xml:space="preserve"> Τιμάρχου 6-7 </w:t>
      </w:r>
      <w:r w:rsidRPr="00E315EC">
        <w:rPr>
          <w:rFonts w:ascii="Times New Roman" w:hAnsi="Times New Roman" w:cs="Times New Roman"/>
          <w:b/>
          <w:color w:val="002060"/>
          <w:sz w:val="24"/>
          <w:szCs w:val="24"/>
        </w:rPr>
        <w:t xml:space="preserve"> </w:t>
      </w:r>
    </w:p>
    <w:p w:rsidR="00E20CFB" w:rsidRPr="00E315EC" w:rsidRDefault="00E20CFB" w:rsidP="00E20CFB">
      <w:pPr>
        <w:jc w:val="center"/>
        <w:rPr>
          <w:rFonts w:ascii="Times New Roman" w:hAnsi="Times New Roman" w:cs="Times New Roman"/>
          <w:b/>
          <w:sz w:val="24"/>
          <w:szCs w:val="24"/>
        </w:rPr>
      </w:pPr>
      <w:r w:rsidRPr="00E315EC">
        <w:rPr>
          <w:rFonts w:ascii="Times New Roman" w:hAnsi="Times New Roman" w:cs="Times New Roman"/>
          <w:b/>
          <w:color w:val="002060"/>
          <w:sz w:val="24"/>
          <w:szCs w:val="24"/>
        </w:rPr>
        <w:t>ΚΕΙΜΕΝΟ</w:t>
      </w:r>
      <w:r w:rsidRPr="00E315EC">
        <w:rPr>
          <w:rFonts w:ascii="Times New Roman" w:hAnsi="Times New Roman" w:cs="Times New Roman"/>
          <w:b/>
          <w:sz w:val="24"/>
          <w:szCs w:val="24"/>
        </w:rPr>
        <w:t xml:space="preserve"> </w:t>
      </w:r>
    </w:p>
    <w:p w:rsidR="00E20CFB" w:rsidRPr="004B7A1D" w:rsidRDefault="00E20CFB" w:rsidP="00E315EC">
      <w:pPr>
        <w:jc w:val="both"/>
        <w:rPr>
          <w:rFonts w:ascii="Times New Roman" w:hAnsi="Times New Roman" w:cs="Times New Roman"/>
          <w:color w:val="000000"/>
          <w:sz w:val="24"/>
          <w:szCs w:val="24"/>
          <w:shd w:val="clear" w:color="auto" w:fill="FFFFFF"/>
        </w:rPr>
      </w:pPr>
      <w:proofErr w:type="spellStart"/>
      <w:r w:rsidRPr="004B7A1D">
        <w:rPr>
          <w:rFonts w:ascii="Times New Roman" w:hAnsi="Times New Roman" w:cs="Times New Roman"/>
          <w:color w:val="000000"/>
          <w:sz w:val="24"/>
          <w:szCs w:val="24"/>
          <w:shd w:val="clear" w:color="auto" w:fill="FFFFFF"/>
        </w:rPr>
        <w:t>προσήκειν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δὲ</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ἔγωγε</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νομίζω</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ὅταν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μὲν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νομοθετῶμεν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τοῦθ</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ἡμᾶς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b/>
          <w:color w:val="000000"/>
          <w:sz w:val="24"/>
          <w:szCs w:val="24"/>
          <w:shd w:val="clear" w:color="auto" w:fill="FFFFFF"/>
        </w:rPr>
        <w:t>σκοπεῖν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ὅπως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καλῶς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ἔχοντας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συμφέροντας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νόμους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τῇ</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πολιτείᾳ</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θησόμεθα</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ἐπειδὰν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δὲ</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νομοθετήσωμεν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b/>
          <w:color w:val="000000"/>
          <w:sz w:val="24"/>
          <w:szCs w:val="24"/>
          <w:shd w:val="clear" w:color="auto" w:fill="FFFFFF"/>
        </w:rPr>
        <w:t>τοῖς</w:t>
      </w:r>
      <w:proofErr w:type="spellEnd"/>
      <w:r w:rsidRPr="004B7A1D">
        <w:rPr>
          <w:rFonts w:ascii="Times New Roman" w:hAnsi="Times New Roman" w:cs="Times New Roman"/>
          <w:b/>
          <w:color w:val="000000"/>
          <w:sz w:val="24"/>
          <w:szCs w:val="24"/>
          <w:shd w:val="clear" w:color="auto" w:fill="FFFFFF"/>
        </w:rPr>
        <w:t xml:space="preserve"> </w:t>
      </w:r>
      <w:proofErr w:type="spellStart"/>
      <w:r w:rsidRPr="004B7A1D">
        <w:rPr>
          <w:rFonts w:ascii="Times New Roman" w:hAnsi="Times New Roman" w:cs="Times New Roman"/>
          <w:b/>
          <w:color w:val="000000"/>
          <w:sz w:val="24"/>
          <w:szCs w:val="24"/>
          <w:shd w:val="clear" w:color="auto" w:fill="FFFFFF"/>
        </w:rPr>
        <w:t>νόμοις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τοῖς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κειμένοις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πείθεσθαι</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τοὺς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δὲ</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μὴ</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πειθομένους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κολάζειν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εἰ</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δεῖ</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τὰ</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τῆς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πόλεως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καλῶς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ἔχειν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Σκέψασθε</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γάρ</w:t>
      </w:r>
      <w:proofErr w:type="spellEnd"/>
      <w:r w:rsidRPr="004B7A1D">
        <w:rPr>
          <w:rFonts w:ascii="Times New Roman" w:hAnsi="Times New Roman" w:cs="Times New Roman"/>
          <w:color w:val="000000"/>
          <w:sz w:val="24"/>
          <w:szCs w:val="24"/>
          <w:shd w:val="clear" w:color="auto" w:fill="FFFFFF"/>
        </w:rPr>
        <w:t xml:space="preserve">, ὦ </w:t>
      </w:r>
      <w:proofErr w:type="spellStart"/>
      <w:r w:rsidRPr="004B7A1D">
        <w:rPr>
          <w:rFonts w:ascii="Times New Roman" w:hAnsi="Times New Roman" w:cs="Times New Roman"/>
          <w:color w:val="000000"/>
          <w:sz w:val="24"/>
          <w:szCs w:val="24"/>
          <w:shd w:val="clear" w:color="auto" w:fill="FFFFFF"/>
        </w:rPr>
        <w:t>Ἀθηναῖοι</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ὅσην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πρόνοιαν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σωφροσύνης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ἐποιήσατο</w:t>
      </w:r>
      <w:proofErr w:type="spellEnd"/>
      <w:r w:rsidRPr="004B7A1D">
        <w:rPr>
          <w:rFonts w:ascii="Times New Roman" w:hAnsi="Times New Roman" w:cs="Times New Roman"/>
          <w:color w:val="000000"/>
          <w:sz w:val="24"/>
          <w:szCs w:val="24"/>
          <w:shd w:val="clear" w:color="auto" w:fill="FFFFFF"/>
        </w:rPr>
        <w:t xml:space="preserve"> ὁ </w:t>
      </w:r>
      <w:proofErr w:type="spellStart"/>
      <w:r w:rsidRPr="004B7A1D">
        <w:rPr>
          <w:rFonts w:ascii="Times New Roman" w:hAnsi="Times New Roman" w:cs="Times New Roman"/>
          <w:color w:val="000000"/>
          <w:sz w:val="24"/>
          <w:szCs w:val="24"/>
          <w:shd w:val="clear" w:color="auto" w:fill="FFFFFF"/>
        </w:rPr>
        <w:t>Σόλων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ἐκεῖνος</w:t>
      </w:r>
      <w:proofErr w:type="spellEnd"/>
      <w:r w:rsidRPr="004B7A1D">
        <w:rPr>
          <w:rFonts w:ascii="Times New Roman" w:hAnsi="Times New Roman" w:cs="Times New Roman"/>
          <w:color w:val="000000"/>
          <w:sz w:val="24"/>
          <w:szCs w:val="24"/>
          <w:shd w:val="clear" w:color="auto" w:fill="FFFFFF"/>
        </w:rPr>
        <w:t xml:space="preserve">, </w:t>
      </w:r>
      <w:r w:rsidRPr="004B7A1D">
        <w:rPr>
          <w:rFonts w:ascii="Times New Roman" w:hAnsi="Times New Roman" w:cs="Times New Roman"/>
          <w:b/>
          <w:color w:val="000000"/>
          <w:sz w:val="24"/>
          <w:szCs w:val="24"/>
          <w:shd w:val="clear" w:color="auto" w:fill="FFFFFF"/>
        </w:rPr>
        <w:t xml:space="preserve">ὁ </w:t>
      </w:r>
      <w:proofErr w:type="spellStart"/>
      <w:r w:rsidRPr="004B7A1D">
        <w:rPr>
          <w:rFonts w:ascii="Times New Roman" w:hAnsi="Times New Roman" w:cs="Times New Roman"/>
          <w:color w:val="000000"/>
          <w:sz w:val="24"/>
          <w:szCs w:val="24"/>
          <w:shd w:val="clear" w:color="auto" w:fill="FFFFFF"/>
        </w:rPr>
        <w:t>παλαιὸς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b/>
          <w:color w:val="000000"/>
          <w:sz w:val="24"/>
          <w:szCs w:val="24"/>
          <w:shd w:val="clear" w:color="auto" w:fill="FFFFFF"/>
        </w:rPr>
        <w:t>νομοθέτης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ὁ </w:t>
      </w:r>
      <w:proofErr w:type="spellStart"/>
      <w:r w:rsidRPr="004B7A1D">
        <w:rPr>
          <w:rFonts w:ascii="Times New Roman" w:hAnsi="Times New Roman" w:cs="Times New Roman"/>
          <w:color w:val="000000"/>
          <w:sz w:val="24"/>
          <w:szCs w:val="24"/>
          <w:shd w:val="clear" w:color="auto" w:fill="FFFFFF"/>
        </w:rPr>
        <w:t>Δράκων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οἱ</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κατὰ</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τοὺς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χρόνους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ἐκείνους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νομοθέται</w:t>
      </w:r>
      <w:proofErr w:type="spellEnd"/>
      <w:r w:rsidRPr="004B7A1D">
        <w:rPr>
          <w:rFonts w:ascii="Times New Roman" w:hAnsi="Times New Roman" w:cs="Times New Roman"/>
          <w:color w:val="000000"/>
          <w:sz w:val="24"/>
          <w:szCs w:val="24"/>
          <w:shd w:val="clear" w:color="auto" w:fill="FFFFFF"/>
        </w:rPr>
        <w:t xml:space="preserve">. [7] </w:t>
      </w:r>
      <w:proofErr w:type="spellStart"/>
      <w:r w:rsidRPr="004B7A1D">
        <w:rPr>
          <w:rFonts w:ascii="Times New Roman" w:hAnsi="Times New Roman" w:cs="Times New Roman"/>
          <w:color w:val="000000"/>
          <w:sz w:val="24"/>
          <w:szCs w:val="24"/>
          <w:shd w:val="clear" w:color="auto" w:fill="FFFFFF"/>
        </w:rPr>
        <w:t>πρῶτον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μὲν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γὰρ</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τῆς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σωφροσύνης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παίδων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ἡμετέρων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ἐνομοθέτησαν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διαρρήδην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ἀπέδειξαν</w:t>
      </w:r>
      <w:proofErr w:type="spellEnd"/>
      <w:r w:rsidRPr="004B7A1D">
        <w:rPr>
          <w:rFonts w:ascii="Times New Roman" w:hAnsi="Times New Roman" w:cs="Times New Roman"/>
          <w:color w:val="000000"/>
          <w:sz w:val="24"/>
          <w:szCs w:val="24"/>
          <w:shd w:val="clear" w:color="auto" w:fill="FFFFFF"/>
        </w:rPr>
        <w:t xml:space="preserve">, </w:t>
      </w:r>
      <w:r w:rsidRPr="004B7A1D">
        <w:rPr>
          <w:rFonts w:ascii="Times New Roman" w:hAnsi="Times New Roman" w:cs="Times New Roman"/>
          <w:b/>
          <w:color w:val="000000"/>
          <w:sz w:val="24"/>
          <w:szCs w:val="24"/>
          <w:shd w:val="clear" w:color="auto" w:fill="FFFFFF"/>
        </w:rPr>
        <w:t xml:space="preserve">ἃ </w:t>
      </w:r>
      <w:proofErr w:type="spellStart"/>
      <w:r w:rsidRPr="004B7A1D">
        <w:rPr>
          <w:rFonts w:ascii="Times New Roman" w:hAnsi="Times New Roman" w:cs="Times New Roman"/>
          <w:color w:val="000000"/>
          <w:sz w:val="24"/>
          <w:szCs w:val="24"/>
          <w:shd w:val="clear" w:color="auto" w:fill="FFFFFF"/>
        </w:rPr>
        <w:t>χρὴ</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τὸν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παῖδα</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τὸν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ἐλεύθερον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ἐπιτηδεύειν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ὡς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δεῖ</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b/>
          <w:color w:val="000000"/>
          <w:sz w:val="24"/>
          <w:szCs w:val="24"/>
          <w:shd w:val="clear" w:color="auto" w:fill="FFFFFF"/>
        </w:rPr>
        <w:t>αὐτὸν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τραφῆναι</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ἔπειτα</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δεύτερον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μειρακίων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τρίτον</w:t>
      </w:r>
      <w:proofErr w:type="spellEnd"/>
      <w:r w:rsidRPr="004B7A1D">
        <w:rPr>
          <w:rFonts w:ascii="Times New Roman" w:hAnsi="Times New Roman" w:cs="Times New Roman"/>
          <w:color w:val="000000"/>
          <w:sz w:val="24"/>
          <w:szCs w:val="24"/>
          <w:shd w:val="clear" w:color="auto" w:fill="FFFFFF"/>
        </w:rPr>
        <w:t xml:space="preserve"> δ’ </w:t>
      </w:r>
      <w:proofErr w:type="spellStart"/>
      <w:r w:rsidRPr="004B7A1D">
        <w:rPr>
          <w:rFonts w:ascii="Times New Roman" w:hAnsi="Times New Roman" w:cs="Times New Roman"/>
          <w:color w:val="000000"/>
          <w:sz w:val="24"/>
          <w:szCs w:val="24"/>
          <w:shd w:val="clear" w:color="auto" w:fill="FFFFFF"/>
        </w:rPr>
        <w:t>ἐφεξῆς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ἄλλων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ἡλικιῶν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οὐ</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μόνον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ἰδιωτῶν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ἀλλὰ</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ῥητόρων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τούτους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τοὺς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νόμους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ἀναγράψαντες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ὑμῖν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παρακατέθεντο</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ὑμᾶς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αὐτῶν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ἐπέστησαν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φύλακας</w:t>
      </w:r>
      <w:proofErr w:type="spellEnd"/>
      <w:r w:rsidRPr="004B7A1D">
        <w:rPr>
          <w:rFonts w:ascii="Times New Roman" w:hAnsi="Times New Roman" w:cs="Times New Roman"/>
          <w:color w:val="000000"/>
          <w:sz w:val="24"/>
          <w:szCs w:val="24"/>
          <w:shd w:val="clear" w:color="auto" w:fill="FFFFFF"/>
        </w:rPr>
        <w:t>.</w:t>
      </w:r>
    </w:p>
    <w:p w:rsidR="00FF5593" w:rsidRDefault="00FF5593" w:rsidP="00E315EC">
      <w:pPr>
        <w:pStyle w:val="p14ca"/>
        <w:shd w:val="clear" w:color="auto" w:fill="FFFFFF"/>
        <w:spacing w:before="0" w:beforeAutospacing="0" w:after="0" w:afterAutospacing="0" w:line="276" w:lineRule="auto"/>
        <w:ind w:left="38" w:right="75"/>
        <w:jc w:val="both"/>
        <w:rPr>
          <w:color w:val="000000"/>
          <w:shd w:val="clear" w:color="auto" w:fill="FFFFFF"/>
        </w:rPr>
      </w:pPr>
      <w:r w:rsidRPr="00A45BF2">
        <w:rPr>
          <w:b/>
          <w:color w:val="002060"/>
          <w:shd w:val="clear" w:color="auto" w:fill="FFFFFF"/>
        </w:rPr>
        <w:t>Λεξιλόγιο:</w:t>
      </w:r>
      <w:r>
        <w:rPr>
          <w:color w:val="000000"/>
          <w:shd w:val="clear" w:color="auto" w:fill="FFFFFF"/>
        </w:rPr>
        <w:t xml:space="preserve"> </w:t>
      </w:r>
      <w:proofErr w:type="spellStart"/>
      <w:r w:rsidRPr="00A45BF2">
        <w:rPr>
          <w:b/>
          <w:color w:val="000000"/>
          <w:shd w:val="clear" w:color="auto" w:fill="FFFFFF"/>
        </w:rPr>
        <w:t>νομοθετέω,ῶ</w:t>
      </w:r>
      <w:proofErr w:type="spellEnd"/>
      <w:r w:rsidR="00A45BF2">
        <w:rPr>
          <w:color w:val="000000"/>
          <w:shd w:val="clear" w:color="auto" w:fill="FFFFFF"/>
        </w:rPr>
        <w:t>= θεσπίζω νόμους</w:t>
      </w:r>
      <w:r>
        <w:rPr>
          <w:color w:val="000000"/>
          <w:shd w:val="clear" w:color="auto" w:fill="FFFFFF"/>
        </w:rPr>
        <w:t xml:space="preserve">, νομοθετώ, </w:t>
      </w:r>
      <w:r w:rsidRPr="00A45BF2">
        <w:rPr>
          <w:b/>
          <w:color w:val="000000"/>
          <w:shd w:val="clear" w:color="auto" w:fill="FFFFFF"/>
        </w:rPr>
        <w:t xml:space="preserve">τίθεμαι </w:t>
      </w:r>
      <w:proofErr w:type="spellStart"/>
      <w:r w:rsidRPr="00A45BF2">
        <w:rPr>
          <w:b/>
          <w:color w:val="000000"/>
          <w:shd w:val="clear" w:color="auto" w:fill="FFFFFF"/>
        </w:rPr>
        <w:t>νόμον</w:t>
      </w:r>
      <w:proofErr w:type="spellEnd"/>
      <w:r>
        <w:rPr>
          <w:color w:val="000000"/>
          <w:shd w:val="clear" w:color="auto" w:fill="FFFFFF"/>
        </w:rPr>
        <w:t xml:space="preserve">= θεσπίζω </w:t>
      </w:r>
      <w:proofErr w:type="spellStart"/>
      <w:r>
        <w:rPr>
          <w:color w:val="000000"/>
          <w:shd w:val="clear" w:color="auto" w:fill="FFFFFF"/>
        </w:rPr>
        <w:t>νόμον</w:t>
      </w:r>
      <w:proofErr w:type="spellEnd"/>
      <w:r>
        <w:rPr>
          <w:color w:val="000000"/>
          <w:shd w:val="clear" w:color="auto" w:fill="FFFFFF"/>
        </w:rPr>
        <w:t xml:space="preserve">, </w:t>
      </w:r>
      <w:proofErr w:type="spellStart"/>
      <w:r>
        <w:rPr>
          <w:color w:val="000000"/>
          <w:shd w:val="clear" w:color="auto" w:fill="FFFFFF"/>
        </w:rPr>
        <w:t>σκέψασθε</w:t>
      </w:r>
      <w:proofErr w:type="spellEnd"/>
      <w:r>
        <w:rPr>
          <w:color w:val="000000"/>
          <w:shd w:val="clear" w:color="auto" w:fill="FFFFFF"/>
        </w:rPr>
        <w:t xml:space="preserve"> &lt; </w:t>
      </w:r>
      <w:proofErr w:type="spellStart"/>
      <w:r w:rsidRPr="00A45BF2">
        <w:rPr>
          <w:b/>
          <w:color w:val="000000"/>
          <w:shd w:val="clear" w:color="auto" w:fill="FFFFFF"/>
        </w:rPr>
        <w:t>σκοπέομαι</w:t>
      </w:r>
      <w:proofErr w:type="spellEnd"/>
      <w:r w:rsidRPr="00A45BF2">
        <w:rPr>
          <w:b/>
          <w:color w:val="000000"/>
          <w:shd w:val="clear" w:color="auto" w:fill="FFFFFF"/>
        </w:rPr>
        <w:t xml:space="preserve">, </w:t>
      </w:r>
      <w:proofErr w:type="spellStart"/>
      <w:r w:rsidRPr="00A45BF2">
        <w:rPr>
          <w:b/>
          <w:color w:val="000000"/>
          <w:shd w:val="clear" w:color="auto" w:fill="FFFFFF"/>
        </w:rPr>
        <w:t>σκοποῦμαι</w:t>
      </w:r>
      <w:r>
        <w:rPr>
          <w:color w:val="000000"/>
          <w:shd w:val="clear" w:color="auto" w:fill="FFFFFF"/>
        </w:rPr>
        <w:t>=εξετάζω</w:t>
      </w:r>
      <w:proofErr w:type="spellEnd"/>
      <w:r>
        <w:rPr>
          <w:color w:val="000000"/>
          <w:shd w:val="clear" w:color="auto" w:fill="FFFFFF"/>
        </w:rPr>
        <w:t xml:space="preserve">, παρατηρώ, σκέφτομαι, προσέχω, </w:t>
      </w:r>
      <w:r w:rsidRPr="00A45BF2">
        <w:rPr>
          <w:b/>
          <w:color w:val="000000"/>
          <w:shd w:val="clear" w:color="auto" w:fill="FFFFFF"/>
        </w:rPr>
        <w:t>πρόνοια=</w:t>
      </w:r>
      <w:r w:rsidR="00A45BF2">
        <w:rPr>
          <w:color w:val="000000"/>
          <w:shd w:val="clear" w:color="auto" w:fill="FFFFFF"/>
        </w:rPr>
        <w:t xml:space="preserve"> </w:t>
      </w:r>
      <w:proofErr w:type="spellStart"/>
      <w:r w:rsidR="00A45BF2">
        <w:rPr>
          <w:color w:val="000000"/>
          <w:shd w:val="clear" w:color="auto" w:fill="FFFFFF"/>
        </w:rPr>
        <w:t>φεο</w:t>
      </w:r>
      <w:r>
        <w:rPr>
          <w:color w:val="000000"/>
          <w:shd w:val="clear" w:color="auto" w:fill="FFFFFF"/>
        </w:rPr>
        <w:t>ντίδα</w:t>
      </w:r>
      <w:proofErr w:type="spellEnd"/>
      <w:r>
        <w:rPr>
          <w:color w:val="000000"/>
          <w:shd w:val="clear" w:color="auto" w:fill="FFFFFF"/>
        </w:rPr>
        <w:t xml:space="preserve">, πρόβλεψη, </w:t>
      </w:r>
      <w:r w:rsidRPr="00A45BF2">
        <w:rPr>
          <w:b/>
          <w:color w:val="000000"/>
          <w:shd w:val="clear" w:color="auto" w:fill="FFFFFF"/>
        </w:rPr>
        <w:t>διαρρήδην=</w:t>
      </w:r>
      <w:r>
        <w:rPr>
          <w:color w:val="000000"/>
          <w:shd w:val="clear" w:color="auto" w:fill="FFFFFF"/>
        </w:rPr>
        <w:t xml:space="preserve"> ρητά, με σαφήνεια, </w:t>
      </w:r>
      <w:proofErr w:type="spellStart"/>
      <w:r w:rsidRPr="00A45BF2">
        <w:rPr>
          <w:b/>
          <w:color w:val="000000"/>
          <w:shd w:val="clear" w:color="auto" w:fill="FFFFFF"/>
        </w:rPr>
        <w:t>ἐπιτηδεύω</w:t>
      </w:r>
      <w:proofErr w:type="spellEnd"/>
      <w:r w:rsidRPr="00A45BF2">
        <w:rPr>
          <w:b/>
          <w:color w:val="000000"/>
          <w:shd w:val="clear" w:color="auto" w:fill="FFFFFF"/>
        </w:rPr>
        <w:t>=</w:t>
      </w:r>
      <w:r w:rsidR="00A45BF2">
        <w:rPr>
          <w:color w:val="000000"/>
          <w:shd w:val="clear" w:color="auto" w:fill="FFFFFF"/>
        </w:rPr>
        <w:t xml:space="preserve"> </w:t>
      </w:r>
      <w:r>
        <w:rPr>
          <w:color w:val="000000"/>
          <w:shd w:val="clear" w:color="auto" w:fill="FFFFFF"/>
        </w:rPr>
        <w:t xml:space="preserve">ασχολούμαι με κάτι, ασκώ κάτι, </w:t>
      </w:r>
      <w:r w:rsidRPr="00A45BF2">
        <w:rPr>
          <w:b/>
          <w:color w:val="000000"/>
          <w:shd w:val="clear" w:color="auto" w:fill="FFFFFF"/>
        </w:rPr>
        <w:t>τρέφω=</w:t>
      </w:r>
      <w:r w:rsidR="00A45BF2">
        <w:rPr>
          <w:color w:val="000000"/>
          <w:shd w:val="clear" w:color="auto" w:fill="FFFFFF"/>
        </w:rPr>
        <w:t xml:space="preserve"> </w:t>
      </w:r>
      <w:r>
        <w:rPr>
          <w:color w:val="000000"/>
          <w:shd w:val="clear" w:color="auto" w:fill="FFFFFF"/>
        </w:rPr>
        <w:t xml:space="preserve">ανατρέφω, </w:t>
      </w:r>
      <w:r w:rsidRPr="00A45BF2">
        <w:rPr>
          <w:b/>
          <w:color w:val="000000"/>
          <w:shd w:val="clear" w:color="auto" w:fill="FFFFFF"/>
        </w:rPr>
        <w:t>μειράκιον</w:t>
      </w:r>
      <w:r>
        <w:rPr>
          <w:color w:val="000000"/>
          <w:shd w:val="clear" w:color="auto" w:fill="FFFFFF"/>
        </w:rPr>
        <w:t>=</w:t>
      </w:r>
      <w:r w:rsidR="00A45BF2">
        <w:rPr>
          <w:color w:val="000000"/>
          <w:shd w:val="clear" w:color="auto" w:fill="FFFFFF"/>
        </w:rPr>
        <w:t xml:space="preserve"> </w:t>
      </w:r>
      <w:r>
        <w:rPr>
          <w:color w:val="000000"/>
          <w:shd w:val="clear" w:color="auto" w:fill="FFFFFF"/>
        </w:rPr>
        <w:t>έφηβος, νέος</w:t>
      </w:r>
      <w:r w:rsidRPr="00A45BF2">
        <w:rPr>
          <w:b/>
          <w:color w:val="000000"/>
          <w:shd w:val="clear" w:color="auto" w:fill="FFFFFF"/>
        </w:rPr>
        <w:t xml:space="preserve">, </w:t>
      </w:r>
      <w:proofErr w:type="spellStart"/>
      <w:r w:rsidRPr="00A45BF2">
        <w:rPr>
          <w:b/>
          <w:color w:val="000000"/>
          <w:shd w:val="clear" w:color="auto" w:fill="FFFFFF"/>
        </w:rPr>
        <w:t>ἐφεξῆς</w:t>
      </w:r>
      <w:proofErr w:type="spellEnd"/>
      <w:r w:rsidRPr="00A45BF2">
        <w:rPr>
          <w:b/>
          <w:color w:val="000000"/>
          <w:shd w:val="clear" w:color="auto" w:fill="FFFFFF"/>
        </w:rPr>
        <w:t xml:space="preserve"> =</w:t>
      </w:r>
      <w:r w:rsidR="00A45BF2">
        <w:rPr>
          <w:color w:val="000000"/>
          <w:shd w:val="clear" w:color="auto" w:fill="FFFFFF"/>
        </w:rPr>
        <w:t xml:space="preserve"> </w:t>
      </w:r>
      <w:r>
        <w:rPr>
          <w:color w:val="000000"/>
          <w:shd w:val="clear" w:color="auto" w:fill="FFFFFF"/>
        </w:rPr>
        <w:t xml:space="preserve">στη συνέχεια, διαδοχικά, </w:t>
      </w:r>
      <w:proofErr w:type="spellStart"/>
      <w:r w:rsidRPr="00A45BF2">
        <w:rPr>
          <w:b/>
          <w:color w:val="000000"/>
          <w:shd w:val="clear" w:color="auto" w:fill="FFFFFF"/>
        </w:rPr>
        <w:t>ἀναγράφω</w:t>
      </w:r>
      <w:proofErr w:type="spellEnd"/>
      <w:r w:rsidRPr="00A45BF2">
        <w:rPr>
          <w:b/>
          <w:color w:val="000000"/>
          <w:shd w:val="clear" w:color="auto" w:fill="FFFFFF"/>
        </w:rPr>
        <w:t>=</w:t>
      </w:r>
      <w:r w:rsidR="00A45BF2">
        <w:rPr>
          <w:color w:val="000000"/>
          <w:shd w:val="clear" w:color="auto" w:fill="FFFFFF"/>
        </w:rPr>
        <w:t xml:space="preserve"> </w:t>
      </w:r>
      <w:r>
        <w:rPr>
          <w:color w:val="000000"/>
          <w:shd w:val="clear" w:color="auto" w:fill="FFFFFF"/>
        </w:rPr>
        <w:t xml:space="preserve">γράφω πάνω σε πλάκες, καταχωρίζω, </w:t>
      </w:r>
      <w:r w:rsidRPr="00A45BF2">
        <w:rPr>
          <w:b/>
          <w:color w:val="000000"/>
          <w:shd w:val="clear" w:color="auto" w:fill="FFFFFF"/>
        </w:rPr>
        <w:t>παρακατατίθεμαι=</w:t>
      </w:r>
      <w:r w:rsidR="00A45BF2">
        <w:rPr>
          <w:color w:val="000000"/>
          <w:shd w:val="clear" w:color="auto" w:fill="FFFFFF"/>
        </w:rPr>
        <w:t xml:space="preserve"> </w:t>
      </w:r>
      <w:r>
        <w:rPr>
          <w:color w:val="000000"/>
          <w:shd w:val="clear" w:color="auto" w:fill="FFFFFF"/>
        </w:rPr>
        <w:t xml:space="preserve">αφήνω κάτι ως παρακαταθήκη, εμπιστεύομαι σε κάποιον κάτι. </w:t>
      </w:r>
    </w:p>
    <w:p w:rsidR="005470E3" w:rsidRDefault="005470E3" w:rsidP="00E315EC">
      <w:pPr>
        <w:pStyle w:val="p14ca"/>
        <w:shd w:val="clear" w:color="auto" w:fill="FFFFFF"/>
        <w:spacing w:before="0" w:beforeAutospacing="0" w:after="0" w:afterAutospacing="0" w:line="276" w:lineRule="auto"/>
        <w:ind w:left="38" w:right="75"/>
        <w:jc w:val="both"/>
        <w:rPr>
          <w:color w:val="000000"/>
          <w:shd w:val="clear" w:color="auto" w:fill="FFFFFF"/>
        </w:rPr>
      </w:pPr>
    </w:p>
    <w:p w:rsidR="007F4508" w:rsidRDefault="005470E3" w:rsidP="00E315EC">
      <w:pPr>
        <w:pStyle w:val="p14ca"/>
        <w:shd w:val="clear" w:color="auto" w:fill="FFFFFF"/>
        <w:spacing w:before="0" w:beforeAutospacing="0" w:after="0" w:afterAutospacing="0" w:line="276" w:lineRule="auto"/>
        <w:ind w:left="38" w:right="75"/>
        <w:jc w:val="both"/>
        <w:rPr>
          <w:b/>
          <w:color w:val="002060"/>
          <w:shd w:val="clear" w:color="auto" w:fill="FFFFFF"/>
        </w:rPr>
      </w:pPr>
      <w:r w:rsidRPr="005470E3">
        <w:rPr>
          <w:b/>
          <w:color w:val="002060"/>
          <w:shd w:val="clear" w:color="auto" w:fill="FFFFFF"/>
        </w:rPr>
        <w:t>Νεοελληνική Απόδοση</w:t>
      </w:r>
    </w:p>
    <w:p w:rsidR="005470E3" w:rsidRDefault="005470E3" w:rsidP="00E315EC">
      <w:pPr>
        <w:pStyle w:val="p14ca"/>
        <w:shd w:val="clear" w:color="auto" w:fill="FFFFFF"/>
        <w:spacing w:before="0" w:beforeAutospacing="0" w:after="0" w:afterAutospacing="0" w:line="276" w:lineRule="auto"/>
        <w:ind w:left="38" w:right="75"/>
        <w:jc w:val="both"/>
        <w:rPr>
          <w:b/>
          <w:color w:val="002060"/>
          <w:shd w:val="clear" w:color="auto" w:fill="FFFFFF"/>
        </w:rPr>
      </w:pPr>
      <w:r w:rsidRPr="005470E3">
        <w:rPr>
          <w:b/>
          <w:color w:val="002060"/>
          <w:shd w:val="clear" w:color="auto" w:fill="FFFFFF"/>
        </w:rPr>
        <w:t xml:space="preserve"> </w:t>
      </w:r>
    </w:p>
    <w:p w:rsidR="007F4508" w:rsidRPr="00682752" w:rsidRDefault="007F4508" w:rsidP="00E315EC">
      <w:pPr>
        <w:pStyle w:val="p14ca"/>
        <w:shd w:val="clear" w:color="auto" w:fill="FFFFFF"/>
        <w:spacing w:before="0" w:beforeAutospacing="0" w:after="0" w:afterAutospacing="0" w:line="276" w:lineRule="auto"/>
        <w:ind w:left="38" w:right="75"/>
        <w:jc w:val="both"/>
        <w:rPr>
          <w:color w:val="000000" w:themeColor="text1"/>
          <w:shd w:val="clear" w:color="auto" w:fill="FFFFFF"/>
        </w:rPr>
      </w:pPr>
      <w:r w:rsidRPr="00682752">
        <w:rPr>
          <w:color w:val="000000" w:themeColor="text1"/>
          <w:shd w:val="clear" w:color="auto" w:fill="FFFFFF"/>
        </w:rPr>
        <w:t>Εγώ τουλάχιστον νομί</w:t>
      </w:r>
      <w:r w:rsidR="00682752">
        <w:rPr>
          <w:color w:val="000000" w:themeColor="text1"/>
          <w:shd w:val="clear" w:color="auto" w:fill="FFFFFF"/>
        </w:rPr>
        <w:t>ζω ότι όταν νομοθετούμε</w:t>
      </w:r>
      <w:r w:rsidRPr="00682752">
        <w:rPr>
          <w:color w:val="000000" w:themeColor="text1"/>
          <w:shd w:val="clear" w:color="auto" w:fill="FFFFFF"/>
        </w:rPr>
        <w:t xml:space="preserve">, πρέπει αυτό να εξετάζουμε , πώς θα θεσπίσουμε νόμους καλούς και συμφέροντες στην πολιτεία και όταν νομοθετήσουμε, να υπακούμε σ’ αυτούς και να τιμωρούμε αυτούς που δεν πειθαρχούν αν πρέπει να πηγαίνουν καλά τα πράγματα της πόλης. </w:t>
      </w:r>
      <w:r w:rsidR="00682752" w:rsidRPr="00682752">
        <w:rPr>
          <w:color w:val="000000" w:themeColor="text1"/>
          <w:shd w:val="clear" w:color="auto" w:fill="FFFFFF"/>
        </w:rPr>
        <w:t xml:space="preserve">Εξετάστε λοιπόν, άνδρες Αθηναίοι, πόσο φρόντισε για τη σωφροσύνη εκείνος ο Σόλων, ο παλαιός νομοθέτης  και ο Δράκων και οι κατά τους χρόνους εκείνους νομοθέτες. Γιατί πρώτα θέσπισαν νόμους για τη χρηστή διαγωγή των παιδιών μας και καθόρισαν με σαφήνεια με τι πρέπει να ασχολείται το ελεύθερο παιδί και πώς πρέπει να ανατραφεί, ύστερα, κατά δεύτερο, νομοθέτησαν και για τους νέους, και τρίτο στη συνέχεια για τις άλλες ηλικίες και όχι μόνο για τους ιδιώτες αλλά και για τους ρήτορες. Και αφού έγραψαν αυτούς τους νόμους πάνω σε πλάκες, σας τους άφησαν παρακαταθήκη και σας άφησαν φύλακές τους. </w:t>
      </w:r>
    </w:p>
    <w:p w:rsidR="00FF5593" w:rsidRDefault="00FF5593" w:rsidP="00E315EC">
      <w:pPr>
        <w:pStyle w:val="p14ca"/>
        <w:shd w:val="clear" w:color="auto" w:fill="FFFFFF"/>
        <w:spacing w:before="0" w:beforeAutospacing="0" w:after="0" w:afterAutospacing="0" w:line="276" w:lineRule="auto"/>
        <w:ind w:left="38" w:right="75"/>
        <w:jc w:val="both"/>
        <w:rPr>
          <w:color w:val="000000" w:themeColor="text1"/>
          <w:shd w:val="clear" w:color="auto" w:fill="FFFFFF"/>
        </w:rPr>
      </w:pPr>
      <w:r w:rsidRPr="00682752">
        <w:rPr>
          <w:color w:val="000000" w:themeColor="text1"/>
          <w:shd w:val="clear" w:color="auto" w:fill="FFFFFF"/>
        </w:rPr>
        <w:t xml:space="preserve"> </w:t>
      </w:r>
    </w:p>
    <w:tbl>
      <w:tblPr>
        <w:tblStyle w:val="a4"/>
        <w:tblW w:w="0" w:type="auto"/>
        <w:tblInd w:w="38" w:type="dxa"/>
        <w:tblLook w:val="04A0"/>
      </w:tblPr>
      <w:tblGrid>
        <w:gridCol w:w="4241"/>
        <w:gridCol w:w="4243"/>
      </w:tblGrid>
      <w:tr w:rsidR="00682752" w:rsidTr="00E315EC">
        <w:tc>
          <w:tcPr>
            <w:tcW w:w="4241" w:type="dxa"/>
          </w:tcPr>
          <w:p w:rsidR="00682752" w:rsidRPr="00682752" w:rsidRDefault="00682752" w:rsidP="00E315EC">
            <w:pPr>
              <w:pStyle w:val="p14ca"/>
              <w:spacing w:before="0" w:beforeAutospacing="0" w:after="0" w:afterAutospacing="0" w:line="276" w:lineRule="auto"/>
              <w:ind w:right="75"/>
              <w:jc w:val="both"/>
              <w:rPr>
                <w:b/>
                <w:color w:val="002060"/>
                <w:shd w:val="clear" w:color="auto" w:fill="FFFFFF"/>
              </w:rPr>
            </w:pPr>
            <w:r w:rsidRPr="00682752">
              <w:rPr>
                <w:b/>
                <w:color w:val="002060"/>
                <w:shd w:val="clear" w:color="auto" w:fill="FFFFFF"/>
              </w:rPr>
              <w:t>ΠΡΩΤΟΤΥΠΟ ΚΕΙΜΕΝΟ</w:t>
            </w:r>
          </w:p>
        </w:tc>
        <w:tc>
          <w:tcPr>
            <w:tcW w:w="4243" w:type="dxa"/>
          </w:tcPr>
          <w:p w:rsidR="00682752" w:rsidRPr="00682752" w:rsidRDefault="00682752" w:rsidP="00E315EC">
            <w:pPr>
              <w:pStyle w:val="p14ca"/>
              <w:spacing w:before="0" w:beforeAutospacing="0" w:after="0" w:afterAutospacing="0" w:line="276" w:lineRule="auto"/>
              <w:ind w:right="75"/>
              <w:jc w:val="both"/>
              <w:rPr>
                <w:b/>
                <w:color w:val="002060"/>
                <w:shd w:val="clear" w:color="auto" w:fill="FFFFFF"/>
              </w:rPr>
            </w:pPr>
            <w:r w:rsidRPr="00682752">
              <w:rPr>
                <w:b/>
                <w:color w:val="002060"/>
                <w:shd w:val="clear" w:color="auto" w:fill="FFFFFF"/>
              </w:rPr>
              <w:t>ΝΕΟΕΛΛΗΝΙΚΗ ΑΠΟΔΟΣΗ</w:t>
            </w:r>
          </w:p>
        </w:tc>
      </w:tr>
      <w:tr w:rsidR="00682752" w:rsidTr="00E315EC">
        <w:tc>
          <w:tcPr>
            <w:tcW w:w="4241"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proofErr w:type="spellStart"/>
            <w:r w:rsidRPr="004B7A1D">
              <w:rPr>
                <w:color w:val="000000"/>
                <w:shd w:val="clear" w:color="auto" w:fill="FFFFFF"/>
              </w:rPr>
              <w:t>προσήκειν</w:t>
            </w:r>
            <w:proofErr w:type="spellEnd"/>
            <w:r w:rsidRPr="004B7A1D">
              <w:rPr>
                <w:color w:val="000000"/>
                <w:shd w:val="clear" w:color="auto" w:fill="FFFFFF"/>
              </w:rPr>
              <w:t xml:space="preserve"> </w:t>
            </w:r>
            <w:proofErr w:type="spellStart"/>
            <w:r w:rsidRPr="004B7A1D">
              <w:rPr>
                <w:color w:val="000000"/>
                <w:shd w:val="clear" w:color="auto" w:fill="FFFFFF"/>
              </w:rPr>
              <w:t>δὲ</w:t>
            </w:r>
            <w:proofErr w:type="spellEnd"/>
            <w:r w:rsidRPr="004B7A1D">
              <w:rPr>
                <w:color w:val="000000"/>
                <w:shd w:val="clear" w:color="auto" w:fill="FFFFFF"/>
              </w:rPr>
              <w:t xml:space="preserve"> </w:t>
            </w:r>
            <w:proofErr w:type="spellStart"/>
            <w:r w:rsidRPr="004B7A1D">
              <w:rPr>
                <w:color w:val="000000"/>
                <w:shd w:val="clear" w:color="auto" w:fill="FFFFFF"/>
              </w:rPr>
              <w:t>ἔγωγε</w:t>
            </w:r>
            <w:proofErr w:type="spellEnd"/>
            <w:r w:rsidRPr="004B7A1D">
              <w:rPr>
                <w:color w:val="000000"/>
                <w:shd w:val="clear" w:color="auto" w:fill="FFFFFF"/>
              </w:rPr>
              <w:t xml:space="preserve"> </w:t>
            </w:r>
            <w:proofErr w:type="spellStart"/>
            <w:r w:rsidRPr="004B7A1D">
              <w:rPr>
                <w:color w:val="000000"/>
                <w:shd w:val="clear" w:color="auto" w:fill="FFFFFF"/>
              </w:rPr>
              <w:t>νομίζω</w:t>
            </w:r>
            <w:proofErr w:type="spellEnd"/>
            <w:r w:rsidRPr="004B7A1D">
              <w:rPr>
                <w:color w:val="000000"/>
                <w:shd w:val="clear" w:color="auto" w:fill="FFFFFF"/>
              </w:rPr>
              <w:t xml:space="preserve">, </w:t>
            </w:r>
            <w:proofErr w:type="spellStart"/>
            <w:r w:rsidRPr="004B7A1D">
              <w:rPr>
                <w:color w:val="000000"/>
                <w:shd w:val="clear" w:color="auto" w:fill="FFFFFF"/>
              </w:rPr>
              <w:t>ὅταν</w:t>
            </w:r>
            <w:proofErr w:type="spellEnd"/>
            <w:r w:rsidRPr="004B7A1D">
              <w:rPr>
                <w:color w:val="000000"/>
                <w:shd w:val="clear" w:color="auto" w:fill="FFFFFF"/>
              </w:rPr>
              <w:t xml:space="preserve"> </w:t>
            </w:r>
            <w:proofErr w:type="spellStart"/>
            <w:r w:rsidRPr="004B7A1D">
              <w:rPr>
                <w:color w:val="000000"/>
                <w:shd w:val="clear" w:color="auto" w:fill="FFFFFF"/>
              </w:rPr>
              <w:t>μὲν</w:t>
            </w:r>
            <w:proofErr w:type="spellEnd"/>
            <w:r w:rsidRPr="004B7A1D">
              <w:rPr>
                <w:color w:val="000000"/>
                <w:shd w:val="clear" w:color="auto" w:fill="FFFFFF"/>
              </w:rPr>
              <w:t xml:space="preserve"> </w:t>
            </w:r>
            <w:proofErr w:type="spellStart"/>
            <w:r w:rsidRPr="004B7A1D">
              <w:rPr>
                <w:color w:val="000000"/>
                <w:shd w:val="clear" w:color="auto" w:fill="FFFFFF"/>
              </w:rPr>
              <w:t>νομοθετῶμεν</w:t>
            </w:r>
            <w:proofErr w:type="spellEnd"/>
            <w:r w:rsidRPr="004B7A1D">
              <w:rPr>
                <w:color w:val="000000"/>
                <w:shd w:val="clear" w:color="auto" w:fill="FFFFFF"/>
              </w:rPr>
              <w:t xml:space="preserve">, </w:t>
            </w:r>
            <w:proofErr w:type="spellStart"/>
            <w:r w:rsidRPr="004B7A1D">
              <w:rPr>
                <w:color w:val="000000"/>
                <w:shd w:val="clear" w:color="auto" w:fill="FFFFFF"/>
              </w:rPr>
              <w:t>τοῦθ</w:t>
            </w:r>
            <w:proofErr w:type="spellEnd"/>
            <w:r w:rsidRPr="004B7A1D">
              <w:rPr>
                <w:color w:val="000000"/>
                <w:shd w:val="clear" w:color="auto" w:fill="FFFFFF"/>
              </w:rPr>
              <w:t xml:space="preserve">’ </w:t>
            </w:r>
            <w:proofErr w:type="spellStart"/>
            <w:r w:rsidRPr="004B7A1D">
              <w:rPr>
                <w:color w:val="000000"/>
                <w:shd w:val="clear" w:color="auto" w:fill="FFFFFF"/>
              </w:rPr>
              <w:t>ἡμᾶς</w:t>
            </w:r>
            <w:proofErr w:type="spellEnd"/>
            <w:r w:rsidRPr="004B7A1D">
              <w:rPr>
                <w:color w:val="000000"/>
                <w:shd w:val="clear" w:color="auto" w:fill="FFFFFF"/>
              </w:rPr>
              <w:t xml:space="preserve"> </w:t>
            </w:r>
            <w:proofErr w:type="spellStart"/>
            <w:r w:rsidRPr="004B7A1D">
              <w:rPr>
                <w:b/>
                <w:color w:val="000000"/>
                <w:shd w:val="clear" w:color="auto" w:fill="FFFFFF"/>
              </w:rPr>
              <w:t>σκοπεῖν</w:t>
            </w:r>
            <w:proofErr w:type="spellEnd"/>
            <w:r w:rsidRPr="004B7A1D">
              <w:rPr>
                <w:color w:val="000000"/>
                <w:shd w:val="clear" w:color="auto" w:fill="FFFFFF"/>
              </w:rPr>
              <w:t xml:space="preserve">, </w:t>
            </w:r>
          </w:p>
        </w:tc>
        <w:tc>
          <w:tcPr>
            <w:tcW w:w="4243"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t>Εγώ τουλάχιστον νομί</w:t>
            </w:r>
            <w:r>
              <w:rPr>
                <w:color w:val="000000" w:themeColor="text1"/>
                <w:shd w:val="clear" w:color="auto" w:fill="FFFFFF"/>
              </w:rPr>
              <w:t>ζω ότι όταν νομοθετούμε, πρέπει αυτό να εξετάζουμε</w:t>
            </w:r>
            <w:r w:rsidRPr="00682752">
              <w:rPr>
                <w:color w:val="000000" w:themeColor="text1"/>
                <w:shd w:val="clear" w:color="auto" w:fill="FFFFFF"/>
              </w:rPr>
              <w:t xml:space="preserve">, </w:t>
            </w:r>
          </w:p>
        </w:tc>
      </w:tr>
      <w:tr w:rsidR="00682752" w:rsidTr="00E315EC">
        <w:tc>
          <w:tcPr>
            <w:tcW w:w="4241"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proofErr w:type="spellStart"/>
            <w:r w:rsidRPr="004B7A1D">
              <w:rPr>
                <w:color w:val="000000"/>
                <w:shd w:val="clear" w:color="auto" w:fill="FFFFFF"/>
              </w:rPr>
              <w:t>ὅπως</w:t>
            </w:r>
            <w:proofErr w:type="spellEnd"/>
            <w:r w:rsidRPr="004B7A1D">
              <w:rPr>
                <w:color w:val="000000"/>
                <w:shd w:val="clear" w:color="auto" w:fill="FFFFFF"/>
              </w:rPr>
              <w:t xml:space="preserve"> </w:t>
            </w:r>
            <w:proofErr w:type="spellStart"/>
            <w:r w:rsidRPr="004B7A1D">
              <w:rPr>
                <w:color w:val="000000"/>
                <w:shd w:val="clear" w:color="auto" w:fill="FFFFFF"/>
              </w:rPr>
              <w:t>καλῶς</w:t>
            </w:r>
            <w:proofErr w:type="spellEnd"/>
            <w:r w:rsidRPr="004B7A1D">
              <w:rPr>
                <w:color w:val="000000"/>
                <w:shd w:val="clear" w:color="auto" w:fill="FFFFFF"/>
              </w:rPr>
              <w:t xml:space="preserve"> </w:t>
            </w:r>
            <w:proofErr w:type="spellStart"/>
            <w:r w:rsidRPr="004B7A1D">
              <w:rPr>
                <w:color w:val="000000"/>
                <w:shd w:val="clear" w:color="auto" w:fill="FFFFFF"/>
              </w:rPr>
              <w:t>ἔχοντας</w:t>
            </w:r>
            <w:proofErr w:type="spellEnd"/>
            <w:r w:rsidRPr="004B7A1D">
              <w:rPr>
                <w:color w:val="000000"/>
                <w:shd w:val="clear" w:color="auto" w:fill="FFFFFF"/>
              </w:rPr>
              <w:t xml:space="preserve"> </w:t>
            </w:r>
            <w:proofErr w:type="spellStart"/>
            <w:r w:rsidRPr="004B7A1D">
              <w:rPr>
                <w:color w:val="000000"/>
                <w:shd w:val="clear" w:color="auto" w:fill="FFFFFF"/>
              </w:rPr>
              <w:t>καὶ</w:t>
            </w:r>
            <w:proofErr w:type="spellEnd"/>
            <w:r w:rsidRPr="004B7A1D">
              <w:rPr>
                <w:color w:val="000000"/>
                <w:shd w:val="clear" w:color="auto" w:fill="FFFFFF"/>
              </w:rPr>
              <w:t xml:space="preserve"> </w:t>
            </w:r>
            <w:proofErr w:type="spellStart"/>
            <w:r w:rsidRPr="004B7A1D">
              <w:rPr>
                <w:color w:val="000000"/>
                <w:shd w:val="clear" w:color="auto" w:fill="FFFFFF"/>
              </w:rPr>
              <w:t>συμφέροντας</w:t>
            </w:r>
            <w:proofErr w:type="spellEnd"/>
            <w:r w:rsidRPr="004B7A1D">
              <w:rPr>
                <w:color w:val="000000"/>
                <w:shd w:val="clear" w:color="auto" w:fill="FFFFFF"/>
              </w:rPr>
              <w:t xml:space="preserve"> </w:t>
            </w:r>
            <w:proofErr w:type="spellStart"/>
            <w:r w:rsidRPr="004B7A1D">
              <w:rPr>
                <w:color w:val="000000"/>
                <w:shd w:val="clear" w:color="auto" w:fill="FFFFFF"/>
              </w:rPr>
              <w:lastRenderedPageBreak/>
              <w:t>νόμους</w:t>
            </w:r>
            <w:proofErr w:type="spellEnd"/>
            <w:r w:rsidRPr="004B7A1D">
              <w:rPr>
                <w:color w:val="000000"/>
                <w:shd w:val="clear" w:color="auto" w:fill="FFFFFF"/>
              </w:rPr>
              <w:t xml:space="preserve"> </w:t>
            </w:r>
            <w:proofErr w:type="spellStart"/>
            <w:r w:rsidRPr="004B7A1D">
              <w:rPr>
                <w:color w:val="000000"/>
                <w:shd w:val="clear" w:color="auto" w:fill="FFFFFF"/>
              </w:rPr>
              <w:t>τῇ</w:t>
            </w:r>
            <w:proofErr w:type="spellEnd"/>
            <w:r w:rsidRPr="004B7A1D">
              <w:rPr>
                <w:color w:val="000000"/>
                <w:shd w:val="clear" w:color="auto" w:fill="FFFFFF"/>
              </w:rPr>
              <w:t xml:space="preserve"> </w:t>
            </w:r>
            <w:proofErr w:type="spellStart"/>
            <w:r w:rsidRPr="004B7A1D">
              <w:rPr>
                <w:color w:val="000000"/>
                <w:shd w:val="clear" w:color="auto" w:fill="FFFFFF"/>
              </w:rPr>
              <w:t>πολιτείᾳ</w:t>
            </w:r>
            <w:proofErr w:type="spellEnd"/>
            <w:r w:rsidRPr="004B7A1D">
              <w:rPr>
                <w:color w:val="000000"/>
                <w:shd w:val="clear" w:color="auto" w:fill="FFFFFF"/>
              </w:rPr>
              <w:t xml:space="preserve"> </w:t>
            </w:r>
            <w:proofErr w:type="spellStart"/>
            <w:r w:rsidRPr="004B7A1D">
              <w:rPr>
                <w:color w:val="000000"/>
                <w:shd w:val="clear" w:color="auto" w:fill="FFFFFF"/>
              </w:rPr>
              <w:t>θησόμεθα</w:t>
            </w:r>
            <w:proofErr w:type="spellEnd"/>
            <w:r w:rsidRPr="004B7A1D">
              <w:rPr>
                <w:color w:val="000000"/>
                <w:shd w:val="clear" w:color="auto" w:fill="FFFFFF"/>
              </w:rPr>
              <w:t xml:space="preserve">, </w:t>
            </w:r>
          </w:p>
        </w:tc>
        <w:tc>
          <w:tcPr>
            <w:tcW w:w="4243"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lastRenderedPageBreak/>
              <w:t xml:space="preserve">πώς θα θεσπίσουμε νόμους καλούς και </w:t>
            </w:r>
            <w:r w:rsidRPr="00682752">
              <w:rPr>
                <w:color w:val="000000" w:themeColor="text1"/>
                <w:shd w:val="clear" w:color="auto" w:fill="FFFFFF"/>
              </w:rPr>
              <w:lastRenderedPageBreak/>
              <w:t xml:space="preserve">συμφέροντες στην πολιτεία </w:t>
            </w:r>
          </w:p>
        </w:tc>
      </w:tr>
      <w:tr w:rsidR="00682752" w:rsidTr="00E315EC">
        <w:tc>
          <w:tcPr>
            <w:tcW w:w="4241"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proofErr w:type="spellStart"/>
            <w:r>
              <w:rPr>
                <w:color w:val="000000"/>
                <w:shd w:val="clear" w:color="auto" w:fill="FFFFFF"/>
              </w:rPr>
              <w:lastRenderedPageBreak/>
              <w:t>ἐ</w:t>
            </w:r>
            <w:r w:rsidRPr="004B7A1D">
              <w:rPr>
                <w:color w:val="000000"/>
                <w:shd w:val="clear" w:color="auto" w:fill="FFFFFF"/>
              </w:rPr>
              <w:t>πειδὰν</w:t>
            </w:r>
            <w:proofErr w:type="spellEnd"/>
            <w:r w:rsidRPr="004B7A1D">
              <w:rPr>
                <w:color w:val="000000"/>
                <w:shd w:val="clear" w:color="auto" w:fill="FFFFFF"/>
              </w:rPr>
              <w:t xml:space="preserve"> </w:t>
            </w:r>
            <w:proofErr w:type="spellStart"/>
            <w:r w:rsidRPr="004B7A1D">
              <w:rPr>
                <w:color w:val="000000"/>
                <w:shd w:val="clear" w:color="auto" w:fill="FFFFFF"/>
              </w:rPr>
              <w:t>δὲ</w:t>
            </w:r>
            <w:proofErr w:type="spellEnd"/>
            <w:r w:rsidRPr="004B7A1D">
              <w:rPr>
                <w:color w:val="000000"/>
                <w:shd w:val="clear" w:color="auto" w:fill="FFFFFF"/>
              </w:rPr>
              <w:t xml:space="preserve"> </w:t>
            </w:r>
            <w:proofErr w:type="spellStart"/>
            <w:r w:rsidRPr="004B7A1D">
              <w:rPr>
                <w:color w:val="000000"/>
                <w:shd w:val="clear" w:color="auto" w:fill="FFFFFF"/>
              </w:rPr>
              <w:t>νομοθετήσωμεν</w:t>
            </w:r>
            <w:proofErr w:type="spellEnd"/>
            <w:r w:rsidRPr="004B7A1D">
              <w:rPr>
                <w:color w:val="000000"/>
                <w:shd w:val="clear" w:color="auto" w:fill="FFFFFF"/>
              </w:rPr>
              <w:t xml:space="preserve">, </w:t>
            </w:r>
            <w:proofErr w:type="spellStart"/>
            <w:r w:rsidRPr="004B7A1D">
              <w:rPr>
                <w:b/>
                <w:color w:val="000000"/>
                <w:shd w:val="clear" w:color="auto" w:fill="FFFFFF"/>
              </w:rPr>
              <w:t>τοῖς</w:t>
            </w:r>
            <w:proofErr w:type="spellEnd"/>
            <w:r w:rsidRPr="004B7A1D">
              <w:rPr>
                <w:b/>
                <w:color w:val="000000"/>
                <w:shd w:val="clear" w:color="auto" w:fill="FFFFFF"/>
              </w:rPr>
              <w:t xml:space="preserve"> </w:t>
            </w:r>
            <w:proofErr w:type="spellStart"/>
            <w:r w:rsidRPr="004B7A1D">
              <w:rPr>
                <w:b/>
                <w:color w:val="000000"/>
                <w:shd w:val="clear" w:color="auto" w:fill="FFFFFF"/>
              </w:rPr>
              <w:t>νόμοις</w:t>
            </w:r>
            <w:proofErr w:type="spellEnd"/>
            <w:r w:rsidRPr="004B7A1D">
              <w:rPr>
                <w:color w:val="000000"/>
                <w:shd w:val="clear" w:color="auto" w:fill="FFFFFF"/>
              </w:rPr>
              <w:t xml:space="preserve"> </w:t>
            </w:r>
            <w:proofErr w:type="spellStart"/>
            <w:r w:rsidRPr="004B7A1D">
              <w:rPr>
                <w:color w:val="000000"/>
                <w:shd w:val="clear" w:color="auto" w:fill="FFFFFF"/>
              </w:rPr>
              <w:t>τοῖς</w:t>
            </w:r>
            <w:proofErr w:type="spellEnd"/>
            <w:r w:rsidRPr="004B7A1D">
              <w:rPr>
                <w:color w:val="000000"/>
                <w:shd w:val="clear" w:color="auto" w:fill="FFFFFF"/>
              </w:rPr>
              <w:t xml:space="preserve"> </w:t>
            </w:r>
            <w:proofErr w:type="spellStart"/>
            <w:r w:rsidRPr="004B7A1D">
              <w:rPr>
                <w:color w:val="000000"/>
                <w:shd w:val="clear" w:color="auto" w:fill="FFFFFF"/>
              </w:rPr>
              <w:t>κειμένοις</w:t>
            </w:r>
            <w:proofErr w:type="spellEnd"/>
            <w:r w:rsidRPr="004B7A1D">
              <w:rPr>
                <w:color w:val="000000"/>
                <w:shd w:val="clear" w:color="auto" w:fill="FFFFFF"/>
              </w:rPr>
              <w:t xml:space="preserve"> </w:t>
            </w:r>
            <w:proofErr w:type="spellStart"/>
            <w:r w:rsidRPr="004B7A1D">
              <w:rPr>
                <w:color w:val="000000"/>
                <w:shd w:val="clear" w:color="auto" w:fill="FFFFFF"/>
              </w:rPr>
              <w:t>πείθεσθαι</w:t>
            </w:r>
            <w:proofErr w:type="spellEnd"/>
            <w:r>
              <w:rPr>
                <w:color w:val="000000"/>
                <w:shd w:val="clear" w:color="auto" w:fill="FFFFFF"/>
              </w:rPr>
              <w:t xml:space="preserve"> (</w:t>
            </w:r>
            <w:proofErr w:type="spellStart"/>
            <w:r>
              <w:rPr>
                <w:color w:val="000000"/>
                <w:shd w:val="clear" w:color="auto" w:fill="FFFFFF"/>
              </w:rPr>
              <w:t>προσήκειν</w:t>
            </w:r>
            <w:proofErr w:type="spellEnd"/>
            <w:r>
              <w:rPr>
                <w:color w:val="000000"/>
                <w:shd w:val="clear" w:color="auto" w:fill="FFFFFF"/>
              </w:rPr>
              <w:t xml:space="preserve"> νομίζω)</w:t>
            </w:r>
            <w:r w:rsidRPr="004B7A1D">
              <w:rPr>
                <w:color w:val="000000"/>
                <w:shd w:val="clear" w:color="auto" w:fill="FFFFFF"/>
              </w:rPr>
              <w:t xml:space="preserve">, </w:t>
            </w:r>
            <w:proofErr w:type="spellStart"/>
            <w:r w:rsidRPr="004B7A1D">
              <w:rPr>
                <w:color w:val="000000"/>
                <w:shd w:val="clear" w:color="auto" w:fill="FFFFFF"/>
              </w:rPr>
              <w:t>τοὺς</w:t>
            </w:r>
            <w:proofErr w:type="spellEnd"/>
            <w:r w:rsidRPr="004B7A1D">
              <w:rPr>
                <w:color w:val="000000"/>
                <w:shd w:val="clear" w:color="auto" w:fill="FFFFFF"/>
              </w:rPr>
              <w:t xml:space="preserve"> </w:t>
            </w:r>
            <w:proofErr w:type="spellStart"/>
            <w:r w:rsidRPr="004B7A1D">
              <w:rPr>
                <w:color w:val="000000"/>
                <w:shd w:val="clear" w:color="auto" w:fill="FFFFFF"/>
              </w:rPr>
              <w:t>δὲ</w:t>
            </w:r>
            <w:proofErr w:type="spellEnd"/>
            <w:r w:rsidRPr="004B7A1D">
              <w:rPr>
                <w:color w:val="000000"/>
                <w:shd w:val="clear" w:color="auto" w:fill="FFFFFF"/>
              </w:rPr>
              <w:t xml:space="preserve"> </w:t>
            </w:r>
            <w:proofErr w:type="spellStart"/>
            <w:r w:rsidRPr="004B7A1D">
              <w:rPr>
                <w:color w:val="000000"/>
                <w:shd w:val="clear" w:color="auto" w:fill="FFFFFF"/>
              </w:rPr>
              <w:t>μὴ</w:t>
            </w:r>
            <w:proofErr w:type="spellEnd"/>
            <w:r w:rsidRPr="004B7A1D">
              <w:rPr>
                <w:color w:val="000000"/>
                <w:shd w:val="clear" w:color="auto" w:fill="FFFFFF"/>
              </w:rPr>
              <w:t xml:space="preserve"> </w:t>
            </w:r>
            <w:proofErr w:type="spellStart"/>
            <w:r w:rsidRPr="004B7A1D">
              <w:rPr>
                <w:color w:val="000000"/>
                <w:shd w:val="clear" w:color="auto" w:fill="FFFFFF"/>
              </w:rPr>
              <w:t>πειθομένους</w:t>
            </w:r>
            <w:proofErr w:type="spellEnd"/>
            <w:r w:rsidRPr="004B7A1D">
              <w:rPr>
                <w:color w:val="000000"/>
                <w:shd w:val="clear" w:color="auto" w:fill="FFFFFF"/>
              </w:rPr>
              <w:t xml:space="preserve"> </w:t>
            </w:r>
            <w:proofErr w:type="spellStart"/>
            <w:r w:rsidRPr="004B7A1D">
              <w:rPr>
                <w:color w:val="000000"/>
                <w:shd w:val="clear" w:color="auto" w:fill="FFFFFF"/>
              </w:rPr>
              <w:t>κολάζειν</w:t>
            </w:r>
            <w:proofErr w:type="spellEnd"/>
            <w:r>
              <w:rPr>
                <w:color w:val="000000"/>
                <w:shd w:val="clear" w:color="auto" w:fill="FFFFFF"/>
              </w:rPr>
              <w:t xml:space="preserve"> (</w:t>
            </w:r>
            <w:proofErr w:type="spellStart"/>
            <w:r>
              <w:rPr>
                <w:color w:val="000000"/>
                <w:shd w:val="clear" w:color="auto" w:fill="FFFFFF"/>
              </w:rPr>
              <w:t>προσήκειν</w:t>
            </w:r>
            <w:proofErr w:type="spellEnd"/>
            <w:r>
              <w:rPr>
                <w:color w:val="000000"/>
                <w:shd w:val="clear" w:color="auto" w:fill="FFFFFF"/>
              </w:rPr>
              <w:t xml:space="preserve"> νομίζω)</w:t>
            </w:r>
            <w:r w:rsidRPr="004B7A1D">
              <w:rPr>
                <w:color w:val="000000"/>
                <w:shd w:val="clear" w:color="auto" w:fill="FFFFFF"/>
              </w:rPr>
              <w:t>,</w:t>
            </w:r>
          </w:p>
        </w:tc>
        <w:tc>
          <w:tcPr>
            <w:tcW w:w="4243"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t>και όταν νομοθετήσουμε,</w:t>
            </w:r>
            <w:r>
              <w:rPr>
                <w:color w:val="000000" w:themeColor="text1"/>
                <w:shd w:val="clear" w:color="auto" w:fill="FFFFFF"/>
              </w:rPr>
              <w:t xml:space="preserve"> </w:t>
            </w:r>
            <w:r w:rsidRPr="00682752">
              <w:rPr>
                <w:color w:val="000000" w:themeColor="text1"/>
                <w:shd w:val="clear" w:color="auto" w:fill="FFFFFF"/>
              </w:rPr>
              <w:t>να υπακούμε σ’ αυτούς και να τιμωρούμε αυτούς που δεν πειθαρχούν</w:t>
            </w:r>
          </w:p>
        </w:tc>
      </w:tr>
      <w:tr w:rsidR="00682752" w:rsidTr="00E315EC">
        <w:tc>
          <w:tcPr>
            <w:tcW w:w="4241"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proofErr w:type="spellStart"/>
            <w:r w:rsidRPr="004B7A1D">
              <w:rPr>
                <w:color w:val="000000"/>
                <w:shd w:val="clear" w:color="auto" w:fill="FFFFFF"/>
              </w:rPr>
              <w:t>εἰ</w:t>
            </w:r>
            <w:proofErr w:type="spellEnd"/>
            <w:r w:rsidRPr="004B7A1D">
              <w:rPr>
                <w:color w:val="000000"/>
                <w:shd w:val="clear" w:color="auto" w:fill="FFFFFF"/>
              </w:rPr>
              <w:t xml:space="preserve"> </w:t>
            </w:r>
            <w:proofErr w:type="spellStart"/>
            <w:r w:rsidRPr="004B7A1D">
              <w:rPr>
                <w:color w:val="000000"/>
                <w:shd w:val="clear" w:color="auto" w:fill="FFFFFF"/>
              </w:rPr>
              <w:t>δεῖ</w:t>
            </w:r>
            <w:proofErr w:type="spellEnd"/>
            <w:r w:rsidRPr="004B7A1D">
              <w:rPr>
                <w:color w:val="000000"/>
                <w:shd w:val="clear" w:color="auto" w:fill="FFFFFF"/>
              </w:rPr>
              <w:t xml:space="preserve"> </w:t>
            </w:r>
            <w:proofErr w:type="spellStart"/>
            <w:r w:rsidRPr="004B7A1D">
              <w:rPr>
                <w:color w:val="000000"/>
                <w:shd w:val="clear" w:color="auto" w:fill="FFFFFF"/>
              </w:rPr>
              <w:t>τὰ</w:t>
            </w:r>
            <w:proofErr w:type="spellEnd"/>
            <w:r w:rsidRPr="004B7A1D">
              <w:rPr>
                <w:color w:val="000000"/>
                <w:shd w:val="clear" w:color="auto" w:fill="FFFFFF"/>
              </w:rPr>
              <w:t xml:space="preserve"> </w:t>
            </w:r>
            <w:proofErr w:type="spellStart"/>
            <w:r w:rsidRPr="004B7A1D">
              <w:rPr>
                <w:color w:val="000000"/>
                <w:shd w:val="clear" w:color="auto" w:fill="FFFFFF"/>
              </w:rPr>
              <w:t>τῆς</w:t>
            </w:r>
            <w:proofErr w:type="spellEnd"/>
            <w:r w:rsidRPr="004B7A1D">
              <w:rPr>
                <w:color w:val="000000"/>
                <w:shd w:val="clear" w:color="auto" w:fill="FFFFFF"/>
              </w:rPr>
              <w:t xml:space="preserve"> </w:t>
            </w:r>
            <w:proofErr w:type="spellStart"/>
            <w:r w:rsidRPr="004B7A1D">
              <w:rPr>
                <w:color w:val="000000"/>
                <w:shd w:val="clear" w:color="auto" w:fill="FFFFFF"/>
              </w:rPr>
              <w:t>πόλεως</w:t>
            </w:r>
            <w:proofErr w:type="spellEnd"/>
            <w:r w:rsidRPr="004B7A1D">
              <w:rPr>
                <w:color w:val="000000"/>
                <w:shd w:val="clear" w:color="auto" w:fill="FFFFFF"/>
              </w:rPr>
              <w:t xml:space="preserve"> </w:t>
            </w:r>
            <w:proofErr w:type="spellStart"/>
            <w:r w:rsidRPr="004B7A1D">
              <w:rPr>
                <w:color w:val="000000"/>
                <w:shd w:val="clear" w:color="auto" w:fill="FFFFFF"/>
              </w:rPr>
              <w:t>καλῶς</w:t>
            </w:r>
            <w:proofErr w:type="spellEnd"/>
            <w:r w:rsidRPr="004B7A1D">
              <w:rPr>
                <w:color w:val="000000"/>
                <w:shd w:val="clear" w:color="auto" w:fill="FFFFFF"/>
              </w:rPr>
              <w:t xml:space="preserve"> </w:t>
            </w:r>
            <w:proofErr w:type="spellStart"/>
            <w:r w:rsidRPr="004B7A1D">
              <w:rPr>
                <w:color w:val="000000"/>
                <w:shd w:val="clear" w:color="auto" w:fill="FFFFFF"/>
              </w:rPr>
              <w:t>ἔχειν</w:t>
            </w:r>
            <w:proofErr w:type="spellEnd"/>
            <w:r w:rsidRPr="004B7A1D">
              <w:rPr>
                <w:color w:val="000000"/>
                <w:shd w:val="clear" w:color="auto" w:fill="FFFFFF"/>
              </w:rPr>
              <w:t>.</w:t>
            </w:r>
          </w:p>
        </w:tc>
        <w:tc>
          <w:tcPr>
            <w:tcW w:w="4243"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t>αν πρέπει να πηγαίνουν καλά τα πράγματα της πόλης.</w:t>
            </w:r>
          </w:p>
        </w:tc>
      </w:tr>
      <w:tr w:rsidR="00682752" w:rsidTr="00E315EC">
        <w:tc>
          <w:tcPr>
            <w:tcW w:w="4241" w:type="dxa"/>
          </w:tcPr>
          <w:p w:rsidR="00682752" w:rsidRDefault="00682752" w:rsidP="00E315EC">
            <w:pPr>
              <w:pStyle w:val="p14ca"/>
              <w:spacing w:before="0" w:beforeAutospacing="0" w:after="0" w:afterAutospacing="0" w:line="276" w:lineRule="auto"/>
              <w:ind w:right="75"/>
              <w:jc w:val="both"/>
              <w:rPr>
                <w:color w:val="000000" w:themeColor="text1"/>
                <w:shd w:val="clear" w:color="auto" w:fill="FFFFFF"/>
              </w:rPr>
            </w:pPr>
            <w:proofErr w:type="spellStart"/>
            <w:r w:rsidRPr="004B7A1D">
              <w:rPr>
                <w:color w:val="000000"/>
                <w:shd w:val="clear" w:color="auto" w:fill="FFFFFF"/>
              </w:rPr>
              <w:t>Σκέψασθε</w:t>
            </w:r>
            <w:proofErr w:type="spellEnd"/>
            <w:r w:rsidRPr="004B7A1D">
              <w:rPr>
                <w:color w:val="000000"/>
                <w:shd w:val="clear" w:color="auto" w:fill="FFFFFF"/>
              </w:rPr>
              <w:t xml:space="preserve"> </w:t>
            </w:r>
            <w:proofErr w:type="spellStart"/>
            <w:r w:rsidRPr="004B7A1D">
              <w:rPr>
                <w:color w:val="000000"/>
                <w:shd w:val="clear" w:color="auto" w:fill="FFFFFF"/>
              </w:rPr>
              <w:t>γάρ</w:t>
            </w:r>
            <w:proofErr w:type="spellEnd"/>
            <w:r w:rsidRPr="004B7A1D">
              <w:rPr>
                <w:color w:val="000000"/>
                <w:shd w:val="clear" w:color="auto" w:fill="FFFFFF"/>
              </w:rPr>
              <w:t xml:space="preserve">, ὦ </w:t>
            </w:r>
            <w:proofErr w:type="spellStart"/>
            <w:r w:rsidRPr="004B7A1D">
              <w:rPr>
                <w:color w:val="000000"/>
                <w:shd w:val="clear" w:color="auto" w:fill="FFFFFF"/>
              </w:rPr>
              <w:t>Ἀθηναῖοι</w:t>
            </w:r>
            <w:proofErr w:type="spellEnd"/>
            <w:r w:rsidRPr="004B7A1D">
              <w:rPr>
                <w:color w:val="000000"/>
                <w:shd w:val="clear" w:color="auto" w:fill="FFFFFF"/>
              </w:rPr>
              <w:t xml:space="preserve">, </w:t>
            </w:r>
            <w:proofErr w:type="spellStart"/>
            <w:r w:rsidRPr="004B7A1D">
              <w:rPr>
                <w:color w:val="000000"/>
                <w:shd w:val="clear" w:color="auto" w:fill="FFFFFF"/>
              </w:rPr>
              <w:t>ὅσην</w:t>
            </w:r>
            <w:proofErr w:type="spellEnd"/>
            <w:r w:rsidRPr="004B7A1D">
              <w:rPr>
                <w:color w:val="000000"/>
                <w:shd w:val="clear" w:color="auto" w:fill="FFFFFF"/>
              </w:rPr>
              <w:t xml:space="preserve"> </w:t>
            </w:r>
            <w:proofErr w:type="spellStart"/>
            <w:r w:rsidRPr="004B7A1D">
              <w:rPr>
                <w:color w:val="000000"/>
                <w:shd w:val="clear" w:color="auto" w:fill="FFFFFF"/>
              </w:rPr>
              <w:t>πρόνοιαν</w:t>
            </w:r>
            <w:proofErr w:type="spellEnd"/>
            <w:r w:rsidRPr="004B7A1D">
              <w:rPr>
                <w:color w:val="000000"/>
                <w:shd w:val="clear" w:color="auto" w:fill="FFFFFF"/>
              </w:rPr>
              <w:t xml:space="preserve"> </w:t>
            </w:r>
            <w:proofErr w:type="spellStart"/>
            <w:r w:rsidRPr="004B7A1D">
              <w:rPr>
                <w:color w:val="000000"/>
                <w:shd w:val="clear" w:color="auto" w:fill="FFFFFF"/>
              </w:rPr>
              <w:t>περὶ</w:t>
            </w:r>
            <w:proofErr w:type="spellEnd"/>
            <w:r w:rsidRPr="004B7A1D">
              <w:rPr>
                <w:color w:val="000000"/>
                <w:shd w:val="clear" w:color="auto" w:fill="FFFFFF"/>
              </w:rPr>
              <w:t xml:space="preserve"> </w:t>
            </w:r>
            <w:proofErr w:type="spellStart"/>
            <w:r w:rsidRPr="004B7A1D">
              <w:rPr>
                <w:color w:val="000000"/>
                <w:shd w:val="clear" w:color="auto" w:fill="FFFFFF"/>
              </w:rPr>
              <w:t>σωφροσύνης</w:t>
            </w:r>
            <w:proofErr w:type="spellEnd"/>
            <w:r w:rsidRPr="004B7A1D">
              <w:rPr>
                <w:color w:val="000000"/>
                <w:shd w:val="clear" w:color="auto" w:fill="FFFFFF"/>
              </w:rPr>
              <w:t xml:space="preserve"> </w:t>
            </w:r>
            <w:proofErr w:type="spellStart"/>
            <w:r w:rsidRPr="004B7A1D">
              <w:rPr>
                <w:color w:val="000000"/>
                <w:shd w:val="clear" w:color="auto" w:fill="FFFFFF"/>
              </w:rPr>
              <w:t>ἐποιήσατο</w:t>
            </w:r>
            <w:proofErr w:type="spellEnd"/>
            <w:r w:rsidRPr="004B7A1D">
              <w:rPr>
                <w:color w:val="000000"/>
                <w:shd w:val="clear" w:color="auto" w:fill="FFFFFF"/>
              </w:rPr>
              <w:t xml:space="preserve"> ὁ </w:t>
            </w:r>
            <w:proofErr w:type="spellStart"/>
            <w:r w:rsidRPr="004B7A1D">
              <w:rPr>
                <w:color w:val="000000"/>
                <w:shd w:val="clear" w:color="auto" w:fill="FFFFFF"/>
              </w:rPr>
              <w:t>Σόλων</w:t>
            </w:r>
            <w:proofErr w:type="spellEnd"/>
            <w:r w:rsidRPr="004B7A1D">
              <w:rPr>
                <w:color w:val="000000"/>
                <w:shd w:val="clear" w:color="auto" w:fill="FFFFFF"/>
              </w:rPr>
              <w:t xml:space="preserve"> </w:t>
            </w:r>
            <w:proofErr w:type="spellStart"/>
            <w:r w:rsidRPr="004B7A1D">
              <w:rPr>
                <w:color w:val="000000"/>
                <w:shd w:val="clear" w:color="auto" w:fill="FFFFFF"/>
              </w:rPr>
              <w:t>ἐκεῖνος</w:t>
            </w:r>
            <w:proofErr w:type="spellEnd"/>
            <w:r w:rsidRPr="004B7A1D">
              <w:rPr>
                <w:color w:val="000000"/>
                <w:shd w:val="clear" w:color="auto" w:fill="FFFFFF"/>
              </w:rPr>
              <w:t xml:space="preserve">, </w:t>
            </w:r>
            <w:r w:rsidRPr="004B7A1D">
              <w:rPr>
                <w:b/>
                <w:color w:val="000000"/>
                <w:shd w:val="clear" w:color="auto" w:fill="FFFFFF"/>
              </w:rPr>
              <w:t xml:space="preserve">ὁ </w:t>
            </w:r>
            <w:proofErr w:type="spellStart"/>
            <w:r w:rsidRPr="004B7A1D">
              <w:rPr>
                <w:color w:val="000000"/>
                <w:shd w:val="clear" w:color="auto" w:fill="FFFFFF"/>
              </w:rPr>
              <w:t>παλαιὸς</w:t>
            </w:r>
            <w:proofErr w:type="spellEnd"/>
            <w:r w:rsidRPr="004B7A1D">
              <w:rPr>
                <w:color w:val="000000"/>
                <w:shd w:val="clear" w:color="auto" w:fill="FFFFFF"/>
              </w:rPr>
              <w:t xml:space="preserve"> </w:t>
            </w:r>
            <w:proofErr w:type="spellStart"/>
            <w:r w:rsidRPr="004B7A1D">
              <w:rPr>
                <w:b/>
                <w:color w:val="000000"/>
                <w:shd w:val="clear" w:color="auto" w:fill="FFFFFF"/>
              </w:rPr>
              <w:t>νομοθέτης</w:t>
            </w:r>
            <w:proofErr w:type="spellEnd"/>
            <w:r w:rsidRPr="004B7A1D">
              <w:rPr>
                <w:color w:val="000000"/>
                <w:shd w:val="clear" w:color="auto" w:fill="FFFFFF"/>
              </w:rPr>
              <w:t xml:space="preserve">, </w:t>
            </w:r>
            <w:proofErr w:type="spellStart"/>
            <w:r w:rsidRPr="004B7A1D">
              <w:rPr>
                <w:color w:val="000000"/>
                <w:shd w:val="clear" w:color="auto" w:fill="FFFFFF"/>
              </w:rPr>
              <w:t>καὶ</w:t>
            </w:r>
            <w:proofErr w:type="spellEnd"/>
            <w:r w:rsidRPr="004B7A1D">
              <w:rPr>
                <w:color w:val="000000"/>
                <w:shd w:val="clear" w:color="auto" w:fill="FFFFFF"/>
              </w:rPr>
              <w:t xml:space="preserve"> ὁ </w:t>
            </w:r>
            <w:proofErr w:type="spellStart"/>
            <w:r w:rsidRPr="004B7A1D">
              <w:rPr>
                <w:color w:val="000000"/>
                <w:shd w:val="clear" w:color="auto" w:fill="FFFFFF"/>
              </w:rPr>
              <w:t>Δράκων</w:t>
            </w:r>
            <w:proofErr w:type="spellEnd"/>
            <w:r w:rsidRPr="004B7A1D">
              <w:rPr>
                <w:color w:val="000000"/>
                <w:shd w:val="clear" w:color="auto" w:fill="FFFFFF"/>
              </w:rPr>
              <w:t xml:space="preserve"> </w:t>
            </w:r>
            <w:proofErr w:type="spellStart"/>
            <w:r w:rsidRPr="004B7A1D">
              <w:rPr>
                <w:color w:val="000000"/>
                <w:shd w:val="clear" w:color="auto" w:fill="FFFFFF"/>
              </w:rPr>
              <w:t>καὶ</w:t>
            </w:r>
            <w:proofErr w:type="spellEnd"/>
            <w:r w:rsidRPr="004B7A1D">
              <w:rPr>
                <w:color w:val="000000"/>
                <w:shd w:val="clear" w:color="auto" w:fill="FFFFFF"/>
              </w:rPr>
              <w:t xml:space="preserve"> </w:t>
            </w:r>
            <w:proofErr w:type="spellStart"/>
            <w:r w:rsidRPr="004B7A1D">
              <w:rPr>
                <w:color w:val="000000"/>
                <w:shd w:val="clear" w:color="auto" w:fill="FFFFFF"/>
              </w:rPr>
              <w:t>οἱ</w:t>
            </w:r>
            <w:proofErr w:type="spellEnd"/>
            <w:r w:rsidRPr="004B7A1D">
              <w:rPr>
                <w:color w:val="000000"/>
                <w:shd w:val="clear" w:color="auto" w:fill="FFFFFF"/>
              </w:rPr>
              <w:t xml:space="preserve"> </w:t>
            </w:r>
            <w:proofErr w:type="spellStart"/>
            <w:r w:rsidRPr="004B7A1D">
              <w:rPr>
                <w:color w:val="000000"/>
                <w:shd w:val="clear" w:color="auto" w:fill="FFFFFF"/>
              </w:rPr>
              <w:t>κατὰ</w:t>
            </w:r>
            <w:proofErr w:type="spellEnd"/>
            <w:r w:rsidRPr="004B7A1D">
              <w:rPr>
                <w:color w:val="000000"/>
                <w:shd w:val="clear" w:color="auto" w:fill="FFFFFF"/>
              </w:rPr>
              <w:t xml:space="preserve"> </w:t>
            </w:r>
            <w:proofErr w:type="spellStart"/>
            <w:r w:rsidRPr="004B7A1D">
              <w:rPr>
                <w:color w:val="000000"/>
                <w:shd w:val="clear" w:color="auto" w:fill="FFFFFF"/>
              </w:rPr>
              <w:t>τοὺς</w:t>
            </w:r>
            <w:proofErr w:type="spellEnd"/>
            <w:r w:rsidRPr="004B7A1D">
              <w:rPr>
                <w:color w:val="000000"/>
                <w:shd w:val="clear" w:color="auto" w:fill="FFFFFF"/>
              </w:rPr>
              <w:t xml:space="preserve"> </w:t>
            </w:r>
            <w:proofErr w:type="spellStart"/>
            <w:r w:rsidRPr="004B7A1D">
              <w:rPr>
                <w:color w:val="000000"/>
                <w:shd w:val="clear" w:color="auto" w:fill="FFFFFF"/>
              </w:rPr>
              <w:t>χρόνους</w:t>
            </w:r>
            <w:proofErr w:type="spellEnd"/>
            <w:r w:rsidRPr="004B7A1D">
              <w:rPr>
                <w:color w:val="000000"/>
                <w:shd w:val="clear" w:color="auto" w:fill="FFFFFF"/>
              </w:rPr>
              <w:t xml:space="preserve"> </w:t>
            </w:r>
            <w:proofErr w:type="spellStart"/>
            <w:r w:rsidRPr="004B7A1D">
              <w:rPr>
                <w:color w:val="000000"/>
                <w:shd w:val="clear" w:color="auto" w:fill="FFFFFF"/>
              </w:rPr>
              <w:t>ἐκείνους</w:t>
            </w:r>
            <w:proofErr w:type="spellEnd"/>
            <w:r w:rsidRPr="004B7A1D">
              <w:rPr>
                <w:color w:val="000000"/>
                <w:shd w:val="clear" w:color="auto" w:fill="FFFFFF"/>
              </w:rPr>
              <w:t xml:space="preserve"> </w:t>
            </w:r>
            <w:proofErr w:type="spellStart"/>
            <w:r w:rsidRPr="004B7A1D">
              <w:rPr>
                <w:color w:val="000000"/>
                <w:shd w:val="clear" w:color="auto" w:fill="FFFFFF"/>
              </w:rPr>
              <w:t>νομοθέται</w:t>
            </w:r>
            <w:proofErr w:type="spellEnd"/>
            <w:r w:rsidRPr="004B7A1D">
              <w:rPr>
                <w:color w:val="000000"/>
                <w:shd w:val="clear" w:color="auto" w:fill="FFFFFF"/>
              </w:rPr>
              <w:t xml:space="preserve">. </w:t>
            </w:r>
          </w:p>
        </w:tc>
        <w:tc>
          <w:tcPr>
            <w:tcW w:w="4243"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t xml:space="preserve">Εξετάστε λοιπόν, άνδρες Αθηναίοι, πόσο φρόντισε για τη σωφροσύνη εκείνος ο Σόλων, ο παλαιός νομοθέτης  και ο Δράκων και οι κατά τους χρόνους εκείνους νομοθέτες. </w:t>
            </w:r>
          </w:p>
        </w:tc>
      </w:tr>
      <w:tr w:rsidR="00682752" w:rsidTr="00E315EC">
        <w:tc>
          <w:tcPr>
            <w:tcW w:w="4241"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proofErr w:type="spellStart"/>
            <w:r w:rsidRPr="004B7A1D">
              <w:rPr>
                <w:color w:val="000000"/>
                <w:shd w:val="clear" w:color="auto" w:fill="FFFFFF"/>
              </w:rPr>
              <w:t>πρῶτον</w:t>
            </w:r>
            <w:proofErr w:type="spellEnd"/>
            <w:r w:rsidRPr="004B7A1D">
              <w:rPr>
                <w:color w:val="000000"/>
                <w:shd w:val="clear" w:color="auto" w:fill="FFFFFF"/>
              </w:rPr>
              <w:t xml:space="preserve"> </w:t>
            </w:r>
            <w:proofErr w:type="spellStart"/>
            <w:r w:rsidRPr="004B7A1D">
              <w:rPr>
                <w:color w:val="000000"/>
                <w:shd w:val="clear" w:color="auto" w:fill="FFFFFF"/>
              </w:rPr>
              <w:t>μὲν</w:t>
            </w:r>
            <w:proofErr w:type="spellEnd"/>
            <w:r w:rsidRPr="004B7A1D">
              <w:rPr>
                <w:color w:val="000000"/>
                <w:shd w:val="clear" w:color="auto" w:fill="FFFFFF"/>
              </w:rPr>
              <w:t xml:space="preserve"> </w:t>
            </w:r>
            <w:proofErr w:type="spellStart"/>
            <w:r w:rsidRPr="004B7A1D">
              <w:rPr>
                <w:color w:val="000000"/>
                <w:shd w:val="clear" w:color="auto" w:fill="FFFFFF"/>
              </w:rPr>
              <w:t>γὰρ</w:t>
            </w:r>
            <w:proofErr w:type="spellEnd"/>
            <w:r w:rsidRPr="004B7A1D">
              <w:rPr>
                <w:color w:val="000000"/>
                <w:shd w:val="clear" w:color="auto" w:fill="FFFFFF"/>
              </w:rPr>
              <w:t xml:space="preserve"> </w:t>
            </w:r>
            <w:proofErr w:type="spellStart"/>
            <w:r w:rsidRPr="004B7A1D">
              <w:rPr>
                <w:color w:val="000000"/>
                <w:shd w:val="clear" w:color="auto" w:fill="FFFFFF"/>
              </w:rPr>
              <w:t>περὶ</w:t>
            </w:r>
            <w:proofErr w:type="spellEnd"/>
            <w:r w:rsidRPr="004B7A1D">
              <w:rPr>
                <w:color w:val="000000"/>
                <w:shd w:val="clear" w:color="auto" w:fill="FFFFFF"/>
              </w:rPr>
              <w:t xml:space="preserve"> </w:t>
            </w:r>
            <w:proofErr w:type="spellStart"/>
            <w:r w:rsidRPr="004B7A1D">
              <w:rPr>
                <w:color w:val="000000"/>
                <w:shd w:val="clear" w:color="auto" w:fill="FFFFFF"/>
              </w:rPr>
              <w:t>τῆς</w:t>
            </w:r>
            <w:proofErr w:type="spellEnd"/>
            <w:r w:rsidRPr="004B7A1D">
              <w:rPr>
                <w:color w:val="000000"/>
                <w:shd w:val="clear" w:color="auto" w:fill="FFFFFF"/>
              </w:rPr>
              <w:t xml:space="preserve"> </w:t>
            </w:r>
            <w:proofErr w:type="spellStart"/>
            <w:r w:rsidRPr="004B7A1D">
              <w:rPr>
                <w:color w:val="000000"/>
                <w:shd w:val="clear" w:color="auto" w:fill="FFFFFF"/>
              </w:rPr>
              <w:t>σωφροσύνης</w:t>
            </w:r>
            <w:proofErr w:type="spellEnd"/>
            <w:r w:rsidRPr="004B7A1D">
              <w:rPr>
                <w:color w:val="000000"/>
                <w:shd w:val="clear" w:color="auto" w:fill="FFFFFF"/>
              </w:rPr>
              <w:t xml:space="preserve"> </w:t>
            </w:r>
            <w:proofErr w:type="spellStart"/>
            <w:r w:rsidRPr="004B7A1D">
              <w:rPr>
                <w:color w:val="000000"/>
                <w:shd w:val="clear" w:color="auto" w:fill="FFFFFF"/>
              </w:rPr>
              <w:t>τῶν</w:t>
            </w:r>
            <w:proofErr w:type="spellEnd"/>
            <w:r w:rsidRPr="004B7A1D">
              <w:rPr>
                <w:color w:val="000000"/>
                <w:shd w:val="clear" w:color="auto" w:fill="FFFFFF"/>
              </w:rPr>
              <w:t xml:space="preserve"> </w:t>
            </w:r>
            <w:proofErr w:type="spellStart"/>
            <w:r w:rsidRPr="004B7A1D">
              <w:rPr>
                <w:color w:val="000000"/>
                <w:shd w:val="clear" w:color="auto" w:fill="FFFFFF"/>
              </w:rPr>
              <w:t>παίδων</w:t>
            </w:r>
            <w:proofErr w:type="spellEnd"/>
            <w:r w:rsidRPr="004B7A1D">
              <w:rPr>
                <w:color w:val="000000"/>
                <w:shd w:val="clear" w:color="auto" w:fill="FFFFFF"/>
              </w:rPr>
              <w:t xml:space="preserve"> </w:t>
            </w:r>
            <w:proofErr w:type="spellStart"/>
            <w:r w:rsidRPr="004B7A1D">
              <w:rPr>
                <w:color w:val="000000"/>
                <w:shd w:val="clear" w:color="auto" w:fill="FFFFFF"/>
              </w:rPr>
              <w:t>τῶν</w:t>
            </w:r>
            <w:proofErr w:type="spellEnd"/>
            <w:r w:rsidRPr="004B7A1D">
              <w:rPr>
                <w:color w:val="000000"/>
                <w:shd w:val="clear" w:color="auto" w:fill="FFFFFF"/>
              </w:rPr>
              <w:t xml:space="preserve"> </w:t>
            </w:r>
            <w:proofErr w:type="spellStart"/>
            <w:r w:rsidRPr="004B7A1D">
              <w:rPr>
                <w:color w:val="000000"/>
                <w:shd w:val="clear" w:color="auto" w:fill="FFFFFF"/>
              </w:rPr>
              <w:t>ἡμετέρων</w:t>
            </w:r>
            <w:proofErr w:type="spellEnd"/>
            <w:r w:rsidRPr="004B7A1D">
              <w:rPr>
                <w:color w:val="000000"/>
                <w:shd w:val="clear" w:color="auto" w:fill="FFFFFF"/>
              </w:rPr>
              <w:t xml:space="preserve"> </w:t>
            </w:r>
            <w:proofErr w:type="spellStart"/>
            <w:r w:rsidRPr="004B7A1D">
              <w:rPr>
                <w:color w:val="000000"/>
                <w:shd w:val="clear" w:color="auto" w:fill="FFFFFF"/>
              </w:rPr>
              <w:t>ἐνομοθέτησαν</w:t>
            </w:r>
            <w:proofErr w:type="spellEnd"/>
            <w:r w:rsidRPr="004B7A1D">
              <w:rPr>
                <w:color w:val="000000"/>
                <w:shd w:val="clear" w:color="auto" w:fill="FFFFFF"/>
              </w:rPr>
              <w:t>,</w:t>
            </w:r>
          </w:p>
        </w:tc>
        <w:tc>
          <w:tcPr>
            <w:tcW w:w="4243"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t>Γιατί πρώτα θέσπισαν νόμους για τη χρηστή διαγωγή των παιδιών μας</w:t>
            </w:r>
          </w:p>
        </w:tc>
      </w:tr>
      <w:tr w:rsidR="00682752" w:rsidTr="00E315EC">
        <w:tc>
          <w:tcPr>
            <w:tcW w:w="4241"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proofErr w:type="spellStart"/>
            <w:r w:rsidRPr="004B7A1D">
              <w:rPr>
                <w:color w:val="000000"/>
                <w:shd w:val="clear" w:color="auto" w:fill="FFFFFF"/>
              </w:rPr>
              <w:t>καὶ</w:t>
            </w:r>
            <w:proofErr w:type="spellEnd"/>
            <w:r w:rsidRPr="004B7A1D">
              <w:rPr>
                <w:color w:val="000000"/>
                <w:shd w:val="clear" w:color="auto" w:fill="FFFFFF"/>
              </w:rPr>
              <w:t xml:space="preserve"> </w:t>
            </w:r>
            <w:proofErr w:type="spellStart"/>
            <w:r w:rsidRPr="004B7A1D">
              <w:rPr>
                <w:color w:val="000000"/>
                <w:shd w:val="clear" w:color="auto" w:fill="FFFFFF"/>
              </w:rPr>
              <w:t>διαρρήδην</w:t>
            </w:r>
            <w:proofErr w:type="spellEnd"/>
            <w:r w:rsidRPr="004B7A1D">
              <w:rPr>
                <w:color w:val="000000"/>
                <w:shd w:val="clear" w:color="auto" w:fill="FFFFFF"/>
              </w:rPr>
              <w:t xml:space="preserve"> </w:t>
            </w:r>
            <w:proofErr w:type="spellStart"/>
            <w:r w:rsidRPr="004B7A1D">
              <w:rPr>
                <w:color w:val="000000"/>
                <w:shd w:val="clear" w:color="auto" w:fill="FFFFFF"/>
              </w:rPr>
              <w:t>ἀπέδειξαν</w:t>
            </w:r>
            <w:proofErr w:type="spellEnd"/>
            <w:r w:rsidRPr="004B7A1D">
              <w:rPr>
                <w:color w:val="000000"/>
                <w:shd w:val="clear" w:color="auto" w:fill="FFFFFF"/>
              </w:rPr>
              <w:t>,</w:t>
            </w:r>
          </w:p>
        </w:tc>
        <w:tc>
          <w:tcPr>
            <w:tcW w:w="4243"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t xml:space="preserve">και καθόρισαν με σαφήνεια </w:t>
            </w:r>
          </w:p>
        </w:tc>
      </w:tr>
      <w:tr w:rsidR="00682752" w:rsidTr="00E315EC">
        <w:tc>
          <w:tcPr>
            <w:tcW w:w="4241"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r w:rsidRPr="004B7A1D">
              <w:rPr>
                <w:b/>
                <w:color w:val="000000"/>
                <w:shd w:val="clear" w:color="auto" w:fill="FFFFFF"/>
              </w:rPr>
              <w:t xml:space="preserve">ἃ </w:t>
            </w:r>
            <w:proofErr w:type="spellStart"/>
            <w:r w:rsidRPr="004B7A1D">
              <w:rPr>
                <w:color w:val="000000"/>
                <w:shd w:val="clear" w:color="auto" w:fill="FFFFFF"/>
              </w:rPr>
              <w:t>χρὴ</w:t>
            </w:r>
            <w:proofErr w:type="spellEnd"/>
            <w:r w:rsidRPr="004B7A1D">
              <w:rPr>
                <w:color w:val="000000"/>
                <w:shd w:val="clear" w:color="auto" w:fill="FFFFFF"/>
              </w:rPr>
              <w:t xml:space="preserve"> </w:t>
            </w:r>
            <w:proofErr w:type="spellStart"/>
            <w:r w:rsidRPr="004B7A1D">
              <w:rPr>
                <w:color w:val="000000"/>
                <w:shd w:val="clear" w:color="auto" w:fill="FFFFFF"/>
              </w:rPr>
              <w:t>τὸν</w:t>
            </w:r>
            <w:proofErr w:type="spellEnd"/>
            <w:r w:rsidRPr="004B7A1D">
              <w:rPr>
                <w:color w:val="000000"/>
                <w:shd w:val="clear" w:color="auto" w:fill="FFFFFF"/>
              </w:rPr>
              <w:t xml:space="preserve"> </w:t>
            </w:r>
            <w:proofErr w:type="spellStart"/>
            <w:r w:rsidRPr="004B7A1D">
              <w:rPr>
                <w:color w:val="000000"/>
                <w:shd w:val="clear" w:color="auto" w:fill="FFFFFF"/>
              </w:rPr>
              <w:t>παῖδα</w:t>
            </w:r>
            <w:proofErr w:type="spellEnd"/>
            <w:r w:rsidRPr="004B7A1D">
              <w:rPr>
                <w:color w:val="000000"/>
                <w:shd w:val="clear" w:color="auto" w:fill="FFFFFF"/>
              </w:rPr>
              <w:t xml:space="preserve"> </w:t>
            </w:r>
            <w:proofErr w:type="spellStart"/>
            <w:r w:rsidRPr="004B7A1D">
              <w:rPr>
                <w:color w:val="000000"/>
                <w:shd w:val="clear" w:color="auto" w:fill="FFFFFF"/>
              </w:rPr>
              <w:t>τὸν</w:t>
            </w:r>
            <w:proofErr w:type="spellEnd"/>
            <w:r w:rsidRPr="004B7A1D">
              <w:rPr>
                <w:color w:val="000000"/>
                <w:shd w:val="clear" w:color="auto" w:fill="FFFFFF"/>
              </w:rPr>
              <w:t xml:space="preserve"> </w:t>
            </w:r>
            <w:proofErr w:type="spellStart"/>
            <w:r w:rsidRPr="004B7A1D">
              <w:rPr>
                <w:color w:val="000000"/>
                <w:shd w:val="clear" w:color="auto" w:fill="FFFFFF"/>
              </w:rPr>
              <w:t>ἐλεύθερον</w:t>
            </w:r>
            <w:proofErr w:type="spellEnd"/>
            <w:r w:rsidRPr="004B7A1D">
              <w:rPr>
                <w:color w:val="000000"/>
                <w:shd w:val="clear" w:color="auto" w:fill="FFFFFF"/>
              </w:rPr>
              <w:t xml:space="preserve"> </w:t>
            </w:r>
            <w:proofErr w:type="spellStart"/>
            <w:r w:rsidRPr="004B7A1D">
              <w:rPr>
                <w:color w:val="000000"/>
                <w:shd w:val="clear" w:color="auto" w:fill="FFFFFF"/>
              </w:rPr>
              <w:t>ἐπιτηδεύειν</w:t>
            </w:r>
            <w:proofErr w:type="spellEnd"/>
            <w:r w:rsidRPr="004B7A1D">
              <w:rPr>
                <w:color w:val="000000"/>
                <w:shd w:val="clear" w:color="auto" w:fill="FFFFFF"/>
              </w:rPr>
              <w:t xml:space="preserve">, </w:t>
            </w:r>
          </w:p>
        </w:tc>
        <w:tc>
          <w:tcPr>
            <w:tcW w:w="4243"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t>με τι πρέπει να ασχολείται το ελεύθερο παιδί</w:t>
            </w:r>
          </w:p>
        </w:tc>
      </w:tr>
      <w:tr w:rsidR="00682752" w:rsidTr="00E315EC">
        <w:tc>
          <w:tcPr>
            <w:tcW w:w="4241"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proofErr w:type="spellStart"/>
            <w:r w:rsidRPr="004B7A1D">
              <w:rPr>
                <w:color w:val="000000"/>
                <w:shd w:val="clear" w:color="auto" w:fill="FFFFFF"/>
              </w:rPr>
              <w:t>καὶ</w:t>
            </w:r>
            <w:proofErr w:type="spellEnd"/>
            <w:r w:rsidRPr="004B7A1D">
              <w:rPr>
                <w:color w:val="000000"/>
                <w:shd w:val="clear" w:color="auto" w:fill="FFFFFF"/>
              </w:rPr>
              <w:t xml:space="preserve"> </w:t>
            </w:r>
            <w:proofErr w:type="spellStart"/>
            <w:r w:rsidRPr="004B7A1D">
              <w:rPr>
                <w:color w:val="000000"/>
                <w:shd w:val="clear" w:color="auto" w:fill="FFFFFF"/>
              </w:rPr>
              <w:t>ὡς</w:t>
            </w:r>
            <w:proofErr w:type="spellEnd"/>
            <w:r w:rsidRPr="004B7A1D">
              <w:rPr>
                <w:color w:val="000000"/>
                <w:shd w:val="clear" w:color="auto" w:fill="FFFFFF"/>
              </w:rPr>
              <w:t xml:space="preserve"> </w:t>
            </w:r>
            <w:proofErr w:type="spellStart"/>
            <w:r w:rsidRPr="004B7A1D">
              <w:rPr>
                <w:color w:val="000000"/>
                <w:shd w:val="clear" w:color="auto" w:fill="FFFFFF"/>
              </w:rPr>
              <w:t>δεῖ</w:t>
            </w:r>
            <w:proofErr w:type="spellEnd"/>
            <w:r w:rsidRPr="004B7A1D">
              <w:rPr>
                <w:color w:val="000000"/>
                <w:shd w:val="clear" w:color="auto" w:fill="FFFFFF"/>
              </w:rPr>
              <w:t xml:space="preserve"> </w:t>
            </w:r>
            <w:proofErr w:type="spellStart"/>
            <w:r w:rsidRPr="004B7A1D">
              <w:rPr>
                <w:b/>
                <w:color w:val="000000"/>
                <w:shd w:val="clear" w:color="auto" w:fill="FFFFFF"/>
              </w:rPr>
              <w:t>αὐτὸν</w:t>
            </w:r>
            <w:proofErr w:type="spellEnd"/>
            <w:r w:rsidRPr="004B7A1D">
              <w:rPr>
                <w:color w:val="000000"/>
                <w:shd w:val="clear" w:color="auto" w:fill="FFFFFF"/>
              </w:rPr>
              <w:t xml:space="preserve"> </w:t>
            </w:r>
            <w:proofErr w:type="spellStart"/>
            <w:r w:rsidRPr="004B7A1D">
              <w:rPr>
                <w:color w:val="000000"/>
                <w:shd w:val="clear" w:color="auto" w:fill="FFFFFF"/>
              </w:rPr>
              <w:t>τραφῆναι</w:t>
            </w:r>
            <w:proofErr w:type="spellEnd"/>
            <w:r w:rsidRPr="004B7A1D">
              <w:rPr>
                <w:color w:val="000000"/>
                <w:shd w:val="clear" w:color="auto" w:fill="FFFFFF"/>
              </w:rPr>
              <w:t>,</w:t>
            </w:r>
          </w:p>
        </w:tc>
        <w:tc>
          <w:tcPr>
            <w:tcW w:w="4243" w:type="dxa"/>
          </w:tcPr>
          <w:p w:rsidR="00682752" w:rsidRDefault="00017BEF" w:rsidP="00E315EC">
            <w:pPr>
              <w:pStyle w:val="p14ca"/>
              <w:spacing w:before="0" w:beforeAutospacing="0" w:after="0" w:afterAutospacing="0" w:line="276" w:lineRule="auto"/>
              <w:ind w:right="75"/>
              <w:jc w:val="both"/>
              <w:rPr>
                <w:color w:val="000000" w:themeColor="text1"/>
                <w:shd w:val="clear" w:color="auto" w:fill="FFFFFF"/>
              </w:rPr>
            </w:pPr>
            <w:r w:rsidRPr="00682752">
              <w:rPr>
                <w:color w:val="000000" w:themeColor="text1"/>
                <w:shd w:val="clear" w:color="auto" w:fill="FFFFFF"/>
              </w:rPr>
              <w:t>και πώς πρέπει να ανατραφεί,</w:t>
            </w:r>
          </w:p>
        </w:tc>
      </w:tr>
      <w:tr w:rsidR="00017BEF" w:rsidTr="00E315EC">
        <w:tc>
          <w:tcPr>
            <w:tcW w:w="4241" w:type="dxa"/>
          </w:tcPr>
          <w:p w:rsidR="00017BEF" w:rsidRPr="004B7A1D" w:rsidRDefault="00E315EC" w:rsidP="00E315EC">
            <w:pPr>
              <w:spacing w:line="276" w:lineRule="auto"/>
              <w:jc w:val="both"/>
              <w:rPr>
                <w:color w:val="000000"/>
                <w:shd w:val="clear" w:color="auto" w:fill="FFFFFF"/>
              </w:rPr>
            </w:pPr>
            <w:proofErr w:type="spellStart"/>
            <w:r w:rsidRPr="004B7A1D">
              <w:rPr>
                <w:rFonts w:ascii="Times New Roman" w:hAnsi="Times New Roman" w:cs="Times New Roman"/>
                <w:color w:val="000000"/>
                <w:sz w:val="24"/>
                <w:szCs w:val="24"/>
                <w:shd w:val="clear" w:color="auto" w:fill="FFFFFF"/>
              </w:rPr>
              <w:t>ἔπειτα</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δεύτερον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μειρακίων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τρίτον</w:t>
            </w:r>
            <w:proofErr w:type="spellEnd"/>
            <w:r w:rsidRPr="004B7A1D">
              <w:rPr>
                <w:rFonts w:ascii="Times New Roman" w:hAnsi="Times New Roman" w:cs="Times New Roman"/>
                <w:color w:val="000000"/>
                <w:sz w:val="24"/>
                <w:szCs w:val="24"/>
                <w:shd w:val="clear" w:color="auto" w:fill="FFFFFF"/>
              </w:rPr>
              <w:t xml:space="preserve"> δ’ </w:t>
            </w:r>
            <w:proofErr w:type="spellStart"/>
            <w:r w:rsidRPr="004B7A1D">
              <w:rPr>
                <w:rFonts w:ascii="Times New Roman" w:hAnsi="Times New Roman" w:cs="Times New Roman"/>
                <w:color w:val="000000"/>
                <w:sz w:val="24"/>
                <w:szCs w:val="24"/>
                <w:shd w:val="clear" w:color="auto" w:fill="FFFFFF"/>
              </w:rPr>
              <w:t>ἐφεξῆς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ἄλλων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ἡλικιῶν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οὐ</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μόνον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ἰδιωτῶν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ἀλλὰ</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περὶ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ῥητόρων</w:t>
            </w:r>
            <w:proofErr w:type="spellEnd"/>
            <w:r w:rsidRPr="004B7A1D">
              <w:rPr>
                <w:rFonts w:ascii="Times New Roman" w:hAnsi="Times New Roman" w:cs="Times New Roman"/>
                <w:color w:val="000000"/>
                <w:sz w:val="24"/>
                <w:szCs w:val="24"/>
                <w:shd w:val="clear" w:color="auto" w:fill="FFFFFF"/>
              </w:rPr>
              <w:t xml:space="preserve">. </w:t>
            </w:r>
          </w:p>
        </w:tc>
        <w:tc>
          <w:tcPr>
            <w:tcW w:w="4243" w:type="dxa"/>
          </w:tcPr>
          <w:p w:rsidR="00017BEF" w:rsidRDefault="00E315EC" w:rsidP="00E315EC">
            <w:pPr>
              <w:pStyle w:val="p14ca"/>
              <w:shd w:val="clear" w:color="auto" w:fill="FFFFFF"/>
              <w:spacing w:before="0" w:beforeAutospacing="0" w:after="0" w:afterAutospacing="0" w:line="276" w:lineRule="auto"/>
              <w:ind w:left="38" w:right="75"/>
              <w:jc w:val="both"/>
              <w:rPr>
                <w:color w:val="000000" w:themeColor="text1"/>
                <w:shd w:val="clear" w:color="auto" w:fill="FFFFFF"/>
              </w:rPr>
            </w:pPr>
            <w:r w:rsidRPr="00682752">
              <w:rPr>
                <w:color w:val="000000" w:themeColor="text1"/>
                <w:shd w:val="clear" w:color="auto" w:fill="FFFFFF"/>
              </w:rPr>
              <w:t xml:space="preserve">κατά δεύτερο, νομοθέτησαν και για τους νέους, και τρίτο στη συνέχεια για τις άλλες ηλικίες και όχι μόνο για τους ιδιώτες αλλά και για τους ρήτορες. </w:t>
            </w:r>
          </w:p>
        </w:tc>
      </w:tr>
      <w:tr w:rsidR="00017BEF" w:rsidTr="00E315EC">
        <w:tc>
          <w:tcPr>
            <w:tcW w:w="4241" w:type="dxa"/>
          </w:tcPr>
          <w:p w:rsidR="00017BEF" w:rsidRPr="004B7A1D" w:rsidRDefault="00E315EC" w:rsidP="00E315EC">
            <w:pPr>
              <w:spacing w:line="276" w:lineRule="auto"/>
              <w:jc w:val="both"/>
              <w:rPr>
                <w:color w:val="000000"/>
                <w:shd w:val="clear" w:color="auto" w:fill="FFFFFF"/>
              </w:rPr>
            </w:pP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τούτους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τοὺς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νόμους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ἀναγράψαντες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ὑμῖν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παρακατέθεντο</w:t>
            </w:r>
            <w:proofErr w:type="spellEnd"/>
            <w:r w:rsidRPr="004B7A1D">
              <w:rPr>
                <w:rFonts w:ascii="Times New Roman" w:hAnsi="Times New Roman" w:cs="Times New Roman"/>
                <w:color w:val="000000"/>
                <w:sz w:val="24"/>
                <w:szCs w:val="24"/>
                <w:shd w:val="clear" w:color="auto" w:fill="FFFFFF"/>
              </w:rPr>
              <w:t xml:space="preserve">, </w:t>
            </w:r>
          </w:p>
        </w:tc>
        <w:tc>
          <w:tcPr>
            <w:tcW w:w="4243" w:type="dxa"/>
          </w:tcPr>
          <w:p w:rsidR="00017BEF" w:rsidRDefault="00E315EC" w:rsidP="00E315EC">
            <w:pPr>
              <w:pStyle w:val="p14ca"/>
              <w:shd w:val="clear" w:color="auto" w:fill="FFFFFF"/>
              <w:spacing w:before="0" w:beforeAutospacing="0" w:after="0" w:afterAutospacing="0" w:line="276" w:lineRule="auto"/>
              <w:ind w:left="38" w:right="75"/>
              <w:jc w:val="both"/>
              <w:rPr>
                <w:color w:val="000000" w:themeColor="text1"/>
                <w:shd w:val="clear" w:color="auto" w:fill="FFFFFF"/>
              </w:rPr>
            </w:pPr>
            <w:r w:rsidRPr="00682752">
              <w:rPr>
                <w:color w:val="000000" w:themeColor="text1"/>
                <w:shd w:val="clear" w:color="auto" w:fill="FFFFFF"/>
              </w:rPr>
              <w:t xml:space="preserve">Και αφού έγραψαν αυτούς τους νόμους πάνω σε πλάκες, σας τους άφησαν παρακαταθήκη </w:t>
            </w:r>
          </w:p>
        </w:tc>
      </w:tr>
      <w:tr w:rsidR="00017BEF" w:rsidTr="00E315EC">
        <w:tc>
          <w:tcPr>
            <w:tcW w:w="4241" w:type="dxa"/>
          </w:tcPr>
          <w:p w:rsidR="00017BEF" w:rsidRPr="00E315EC" w:rsidRDefault="00E315EC" w:rsidP="00E315EC">
            <w:pPr>
              <w:spacing w:line="276" w:lineRule="auto"/>
              <w:jc w:val="both"/>
              <w:rPr>
                <w:rFonts w:ascii="Times New Roman" w:hAnsi="Times New Roman" w:cs="Times New Roman"/>
                <w:color w:val="000000"/>
                <w:sz w:val="24"/>
                <w:szCs w:val="24"/>
                <w:shd w:val="clear" w:color="auto" w:fill="FFFFFF"/>
              </w:rPr>
            </w:pP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ὑμᾶς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αὐτῶν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ἐπέστησαν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φύλακας</w:t>
            </w:r>
            <w:proofErr w:type="spellEnd"/>
            <w:r w:rsidRPr="004B7A1D">
              <w:rPr>
                <w:rFonts w:ascii="Times New Roman" w:hAnsi="Times New Roman" w:cs="Times New Roman"/>
                <w:color w:val="000000"/>
                <w:sz w:val="24"/>
                <w:szCs w:val="24"/>
                <w:shd w:val="clear" w:color="auto" w:fill="FFFFFF"/>
              </w:rPr>
              <w:t>.</w:t>
            </w:r>
          </w:p>
        </w:tc>
        <w:tc>
          <w:tcPr>
            <w:tcW w:w="4243" w:type="dxa"/>
          </w:tcPr>
          <w:p w:rsidR="00017BEF" w:rsidRDefault="00E315EC" w:rsidP="00E315EC">
            <w:pPr>
              <w:pStyle w:val="p14ca"/>
              <w:shd w:val="clear" w:color="auto" w:fill="FFFFFF"/>
              <w:spacing w:before="0" w:beforeAutospacing="0" w:after="0" w:afterAutospacing="0" w:line="276" w:lineRule="auto"/>
              <w:ind w:left="38" w:right="75"/>
              <w:jc w:val="both"/>
              <w:rPr>
                <w:color w:val="000000" w:themeColor="text1"/>
                <w:shd w:val="clear" w:color="auto" w:fill="FFFFFF"/>
              </w:rPr>
            </w:pPr>
            <w:r w:rsidRPr="00682752">
              <w:rPr>
                <w:color w:val="000000" w:themeColor="text1"/>
                <w:shd w:val="clear" w:color="auto" w:fill="FFFFFF"/>
              </w:rPr>
              <w:t xml:space="preserve">και σας άφησαν φύλακές τους. </w:t>
            </w:r>
          </w:p>
        </w:tc>
      </w:tr>
    </w:tbl>
    <w:p w:rsidR="00682752" w:rsidRPr="00682752" w:rsidRDefault="00682752" w:rsidP="00E315EC">
      <w:pPr>
        <w:pStyle w:val="p14ca"/>
        <w:shd w:val="clear" w:color="auto" w:fill="FFFFFF"/>
        <w:spacing w:before="0" w:beforeAutospacing="0" w:after="0" w:afterAutospacing="0" w:line="276" w:lineRule="auto"/>
        <w:ind w:left="38" w:right="75"/>
        <w:jc w:val="both"/>
        <w:rPr>
          <w:rFonts w:ascii="Calibri" w:hAnsi="Calibri" w:cs="Calibri"/>
          <w:color w:val="000000" w:themeColor="text1"/>
          <w:sz w:val="28"/>
          <w:szCs w:val="28"/>
        </w:rPr>
      </w:pPr>
    </w:p>
    <w:p w:rsidR="004B7A1D" w:rsidRPr="004B7A1D" w:rsidRDefault="004B7A1D" w:rsidP="00E315EC">
      <w:pPr>
        <w:jc w:val="both"/>
        <w:rPr>
          <w:rFonts w:ascii="Times New Roman" w:hAnsi="Times New Roman" w:cs="Times New Roman"/>
          <w:sz w:val="24"/>
          <w:szCs w:val="24"/>
        </w:rPr>
      </w:pPr>
      <w:r w:rsidRPr="004B7A1D">
        <w:rPr>
          <w:rFonts w:ascii="Times New Roman" w:hAnsi="Times New Roman" w:cs="Times New Roman"/>
          <w:b/>
          <w:sz w:val="24"/>
          <w:szCs w:val="24"/>
        </w:rPr>
        <w:t>Α1.</w:t>
      </w:r>
      <w:r w:rsidRPr="004B7A1D">
        <w:rPr>
          <w:rFonts w:ascii="Times New Roman" w:hAnsi="Times New Roman" w:cs="Times New Roman"/>
          <w:sz w:val="24"/>
          <w:szCs w:val="24"/>
        </w:rPr>
        <w:t xml:space="preserve"> Να αποδώσετε στη νέα ελληνική το χωρίο: «</w:t>
      </w:r>
      <w:proofErr w:type="spellStart"/>
      <w:r w:rsidRPr="004B7A1D">
        <w:rPr>
          <w:rFonts w:ascii="Times New Roman" w:hAnsi="Times New Roman" w:cs="Times New Roman"/>
          <w:color w:val="000000"/>
          <w:sz w:val="24"/>
          <w:szCs w:val="24"/>
          <w:shd w:val="clear" w:color="auto" w:fill="FFFFFF"/>
        </w:rPr>
        <w:t>προσήκειν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δὲ</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ἔγωγε</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νομίζω</w:t>
      </w:r>
      <w:proofErr w:type="spellEnd"/>
      <w:r w:rsidRPr="004B7A1D">
        <w:rPr>
          <w:rFonts w:ascii="Times New Roman" w:hAnsi="Times New Roman" w:cs="Times New Roman"/>
          <w:color w:val="000000"/>
          <w:sz w:val="24"/>
          <w:szCs w:val="24"/>
          <w:shd w:val="clear" w:color="auto" w:fill="FFFFFF"/>
        </w:rPr>
        <w:t xml:space="preserve"> […]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ὁ </w:t>
      </w:r>
      <w:proofErr w:type="spellStart"/>
      <w:r w:rsidRPr="004B7A1D">
        <w:rPr>
          <w:rFonts w:ascii="Times New Roman" w:hAnsi="Times New Roman" w:cs="Times New Roman"/>
          <w:color w:val="000000"/>
          <w:sz w:val="24"/>
          <w:szCs w:val="24"/>
          <w:shd w:val="clear" w:color="auto" w:fill="FFFFFF"/>
        </w:rPr>
        <w:t>Δράκων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οἱ</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κατὰ</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τοὺς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χρόνους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ἐκείνους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νομοθέται</w:t>
      </w:r>
      <w:proofErr w:type="spellEnd"/>
      <w:r w:rsidRPr="004B7A1D">
        <w:rPr>
          <w:rFonts w:ascii="Times New Roman" w:hAnsi="Times New Roman" w:cs="Times New Roman"/>
          <w:color w:val="000000"/>
          <w:sz w:val="24"/>
          <w:szCs w:val="24"/>
          <w:shd w:val="clear" w:color="auto" w:fill="FFFFFF"/>
        </w:rPr>
        <w:t>.</w:t>
      </w:r>
      <w:r w:rsidRPr="004B7A1D">
        <w:rPr>
          <w:rFonts w:ascii="Times New Roman" w:hAnsi="Times New Roman" w:cs="Times New Roman"/>
          <w:sz w:val="24"/>
          <w:szCs w:val="24"/>
        </w:rPr>
        <w:t>».</w:t>
      </w:r>
    </w:p>
    <w:p w:rsidR="004B7A1D" w:rsidRPr="00416655" w:rsidRDefault="004B7A1D" w:rsidP="00416655">
      <w:pPr>
        <w:jc w:val="right"/>
        <w:rPr>
          <w:rFonts w:ascii="Times New Roman" w:hAnsi="Times New Roman" w:cs="Times New Roman"/>
          <w:b/>
          <w:sz w:val="24"/>
          <w:szCs w:val="24"/>
        </w:rPr>
      </w:pPr>
      <w:r w:rsidRPr="004B7A1D">
        <w:rPr>
          <w:rFonts w:ascii="Times New Roman" w:hAnsi="Times New Roman" w:cs="Times New Roman"/>
          <w:b/>
          <w:sz w:val="24"/>
          <w:szCs w:val="24"/>
        </w:rPr>
        <w:t>(Μονάδες 20)</w:t>
      </w:r>
    </w:p>
    <w:p w:rsidR="00092B26" w:rsidRDefault="004B7A1D" w:rsidP="005470E3">
      <w:pPr>
        <w:spacing w:line="360" w:lineRule="auto"/>
        <w:jc w:val="both"/>
        <w:rPr>
          <w:rFonts w:ascii="Times New Roman" w:hAnsi="Times New Roman" w:cs="Times New Roman"/>
          <w:sz w:val="24"/>
          <w:szCs w:val="24"/>
        </w:rPr>
      </w:pPr>
      <w:r w:rsidRPr="004B7A1D">
        <w:rPr>
          <w:rFonts w:ascii="Times New Roman" w:hAnsi="Times New Roman" w:cs="Times New Roman"/>
          <w:b/>
          <w:sz w:val="24"/>
          <w:szCs w:val="24"/>
        </w:rPr>
        <w:t>Α2.</w:t>
      </w:r>
      <w:r>
        <w:rPr>
          <w:rFonts w:ascii="Times New Roman" w:hAnsi="Times New Roman" w:cs="Times New Roman"/>
          <w:sz w:val="24"/>
          <w:szCs w:val="24"/>
        </w:rPr>
        <w:t xml:space="preserve"> </w:t>
      </w:r>
      <w:r w:rsidRPr="004B7A1D">
        <w:rPr>
          <w:rFonts w:ascii="Times New Roman" w:hAnsi="Times New Roman" w:cs="Times New Roman"/>
          <w:sz w:val="24"/>
          <w:szCs w:val="24"/>
        </w:rPr>
        <w:t>Τι προσφέρει η ευνομούμενη πολιτεία στους πολίτες της; Με ποια αποδεικτικά μέσα ο ρήτορας επιχειρεί να τεκμηριώσει τις απόψεις του;</w:t>
      </w:r>
    </w:p>
    <w:p w:rsidR="00092B26" w:rsidRDefault="005470E3" w:rsidP="004B7A1D">
      <w:pPr>
        <w:jc w:val="both"/>
        <w:rPr>
          <w:rFonts w:ascii="Times New Roman" w:hAnsi="Times New Roman" w:cs="Times New Roman"/>
          <w:sz w:val="24"/>
          <w:szCs w:val="24"/>
        </w:rPr>
      </w:pPr>
      <w:r>
        <w:rPr>
          <w:rFonts w:ascii="Times New Roman" w:hAnsi="Times New Roman" w:cs="Times New Roman"/>
          <w:b/>
          <w:sz w:val="24"/>
          <w:szCs w:val="24"/>
        </w:rPr>
        <w:t>Β</w:t>
      </w:r>
      <w:r w:rsidR="00092B26" w:rsidRPr="00092B26">
        <w:rPr>
          <w:rFonts w:ascii="Times New Roman" w:hAnsi="Times New Roman" w:cs="Times New Roman"/>
          <w:b/>
          <w:sz w:val="24"/>
          <w:szCs w:val="24"/>
        </w:rPr>
        <w:t>1.</w:t>
      </w:r>
      <w:r w:rsidR="00092B26">
        <w:rPr>
          <w:rFonts w:ascii="Times New Roman" w:hAnsi="Times New Roman" w:cs="Times New Roman"/>
          <w:sz w:val="24"/>
          <w:szCs w:val="24"/>
        </w:rPr>
        <w:t xml:space="preserve"> Να σχηματίσετε τους ζητούμενους τύπους των ρημάτων:</w:t>
      </w:r>
    </w:p>
    <w:tbl>
      <w:tblPr>
        <w:tblStyle w:val="a4"/>
        <w:tblW w:w="8505" w:type="dxa"/>
        <w:tblInd w:w="108" w:type="dxa"/>
        <w:tblLook w:val="04A0"/>
      </w:tblPr>
      <w:tblGrid>
        <w:gridCol w:w="1498"/>
        <w:gridCol w:w="7007"/>
      </w:tblGrid>
      <w:tr w:rsidR="00092B26" w:rsidTr="005470E3">
        <w:tc>
          <w:tcPr>
            <w:tcW w:w="1498" w:type="dxa"/>
          </w:tcPr>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ἀπέδειξαν</w:t>
            </w:r>
            <w:proofErr w:type="spellEnd"/>
          </w:p>
        </w:tc>
        <w:tc>
          <w:tcPr>
            <w:tcW w:w="7007" w:type="dxa"/>
          </w:tcPr>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γ΄ενικό</w:t>
            </w:r>
            <w:proofErr w:type="spellEnd"/>
            <w:r>
              <w:rPr>
                <w:rFonts w:ascii="Times New Roman" w:hAnsi="Times New Roman" w:cs="Times New Roman"/>
                <w:sz w:val="24"/>
                <w:szCs w:val="24"/>
              </w:rPr>
              <w:t xml:space="preserve"> ευκτικής στον χρόνο και τη φωνή που βρίσκεται το ρήμα:</w:t>
            </w:r>
          </w:p>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β΄ενικό</w:t>
            </w:r>
            <w:proofErr w:type="spellEnd"/>
            <w:r>
              <w:rPr>
                <w:rFonts w:ascii="Times New Roman" w:hAnsi="Times New Roman" w:cs="Times New Roman"/>
                <w:sz w:val="24"/>
                <w:szCs w:val="24"/>
              </w:rPr>
              <w:t xml:space="preserve"> προστακτικής στον χρόνο και τη φωνή που βρίσκεται το ρήμα:</w:t>
            </w:r>
          </w:p>
        </w:tc>
      </w:tr>
      <w:tr w:rsidR="00092B26" w:rsidTr="005470E3">
        <w:tc>
          <w:tcPr>
            <w:tcW w:w="1498" w:type="dxa"/>
          </w:tcPr>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ἐποιήσατο</w:t>
            </w:r>
            <w:proofErr w:type="spellEnd"/>
          </w:p>
        </w:tc>
        <w:tc>
          <w:tcPr>
            <w:tcW w:w="7007" w:type="dxa"/>
          </w:tcPr>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γ΄</w:t>
            </w:r>
            <w:proofErr w:type="spellEnd"/>
            <w:r>
              <w:rPr>
                <w:rFonts w:ascii="Times New Roman" w:hAnsi="Times New Roman" w:cs="Times New Roman"/>
                <w:sz w:val="24"/>
                <w:szCs w:val="24"/>
              </w:rPr>
              <w:t xml:space="preserve"> πληθυντικό ευκτικής στον χρόνο και τη φωνή που βρίσκεται το </w:t>
            </w:r>
            <w:r>
              <w:rPr>
                <w:rFonts w:ascii="Times New Roman" w:hAnsi="Times New Roman" w:cs="Times New Roman"/>
                <w:sz w:val="24"/>
                <w:szCs w:val="24"/>
              </w:rPr>
              <w:lastRenderedPageBreak/>
              <w:t>ρήμα:</w:t>
            </w:r>
          </w:p>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β΄ενικό</w:t>
            </w:r>
            <w:proofErr w:type="spellEnd"/>
            <w:r>
              <w:rPr>
                <w:rFonts w:ascii="Times New Roman" w:hAnsi="Times New Roman" w:cs="Times New Roman"/>
                <w:sz w:val="24"/>
                <w:szCs w:val="24"/>
              </w:rPr>
              <w:t xml:space="preserve"> προστακτικής στον χρόνο και τη φωνή που βρίσκεται το ρήμα:</w:t>
            </w:r>
          </w:p>
        </w:tc>
      </w:tr>
      <w:tr w:rsidR="00092B26" w:rsidTr="005470E3">
        <w:tc>
          <w:tcPr>
            <w:tcW w:w="1498" w:type="dxa"/>
          </w:tcPr>
          <w:p w:rsidR="00092B26" w:rsidRDefault="00092B26"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νομίζω</w:t>
            </w:r>
          </w:p>
        </w:tc>
        <w:tc>
          <w:tcPr>
            <w:tcW w:w="7007" w:type="dxa"/>
          </w:tcPr>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γ΄</w:t>
            </w:r>
            <w:proofErr w:type="spellEnd"/>
            <w:r>
              <w:rPr>
                <w:rFonts w:ascii="Times New Roman" w:hAnsi="Times New Roman" w:cs="Times New Roman"/>
                <w:sz w:val="24"/>
                <w:szCs w:val="24"/>
              </w:rPr>
              <w:t xml:space="preserve"> πληθυντικό στην οριστική ενεργητικού μέλλοντα ΕΦ:</w:t>
            </w:r>
          </w:p>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α΄</w:t>
            </w:r>
            <w:proofErr w:type="spellEnd"/>
            <w:r>
              <w:rPr>
                <w:rFonts w:ascii="Times New Roman" w:hAnsi="Times New Roman" w:cs="Times New Roman"/>
                <w:sz w:val="24"/>
                <w:szCs w:val="24"/>
              </w:rPr>
              <w:t xml:space="preserve"> ενικό ευκτικής ενεργητικού μέλλοντα ΕΦ:</w:t>
            </w:r>
          </w:p>
        </w:tc>
      </w:tr>
      <w:tr w:rsidR="00092B26" w:rsidTr="005470E3">
        <w:tc>
          <w:tcPr>
            <w:tcW w:w="1498" w:type="dxa"/>
          </w:tcPr>
          <w:p w:rsidR="00092B26" w:rsidRDefault="00092B26"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συμφέροντας</w:t>
            </w:r>
          </w:p>
        </w:tc>
        <w:tc>
          <w:tcPr>
            <w:tcW w:w="7007" w:type="dxa"/>
          </w:tcPr>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γ΄ενικό</w:t>
            </w:r>
            <w:proofErr w:type="spellEnd"/>
            <w:r>
              <w:rPr>
                <w:rFonts w:ascii="Times New Roman" w:hAnsi="Times New Roman" w:cs="Times New Roman"/>
                <w:sz w:val="24"/>
                <w:szCs w:val="24"/>
              </w:rPr>
              <w:t xml:space="preserve"> οριστικής </w:t>
            </w:r>
            <w:proofErr w:type="spellStart"/>
            <w:r>
              <w:rPr>
                <w:rFonts w:ascii="Times New Roman" w:hAnsi="Times New Roman" w:cs="Times New Roman"/>
                <w:sz w:val="24"/>
                <w:szCs w:val="24"/>
              </w:rPr>
              <w:t>β΄ενεργητικού</w:t>
            </w:r>
            <w:proofErr w:type="spellEnd"/>
            <w:r>
              <w:rPr>
                <w:rFonts w:ascii="Times New Roman" w:hAnsi="Times New Roman" w:cs="Times New Roman"/>
                <w:sz w:val="24"/>
                <w:szCs w:val="24"/>
              </w:rPr>
              <w:t xml:space="preserve"> αορίστου (</w:t>
            </w:r>
            <w:proofErr w:type="spellStart"/>
            <w:r>
              <w:rPr>
                <w:rFonts w:ascii="Times New Roman" w:hAnsi="Times New Roman" w:cs="Times New Roman"/>
                <w:sz w:val="24"/>
                <w:szCs w:val="24"/>
              </w:rPr>
              <w:t>ἤνεγκον</w:t>
            </w:r>
            <w:proofErr w:type="spellEnd"/>
            <w:r>
              <w:rPr>
                <w:rFonts w:ascii="Times New Roman" w:hAnsi="Times New Roman" w:cs="Times New Roman"/>
                <w:sz w:val="24"/>
                <w:szCs w:val="24"/>
              </w:rPr>
              <w:t>):</w:t>
            </w:r>
          </w:p>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β΄ενικό</w:t>
            </w:r>
            <w:proofErr w:type="spellEnd"/>
            <w:r>
              <w:rPr>
                <w:rFonts w:ascii="Times New Roman" w:hAnsi="Times New Roman" w:cs="Times New Roman"/>
                <w:sz w:val="24"/>
                <w:szCs w:val="24"/>
              </w:rPr>
              <w:t xml:space="preserve"> προστακτικής </w:t>
            </w:r>
            <w:proofErr w:type="spellStart"/>
            <w:r>
              <w:rPr>
                <w:rFonts w:ascii="Times New Roman" w:hAnsi="Times New Roman" w:cs="Times New Roman"/>
                <w:sz w:val="24"/>
                <w:szCs w:val="24"/>
              </w:rPr>
              <w:t>β΄ενεργητικού</w:t>
            </w:r>
            <w:proofErr w:type="spellEnd"/>
            <w:r>
              <w:rPr>
                <w:rFonts w:ascii="Times New Roman" w:hAnsi="Times New Roman" w:cs="Times New Roman"/>
                <w:sz w:val="24"/>
                <w:szCs w:val="24"/>
              </w:rPr>
              <w:t xml:space="preserve"> αορίστου (</w:t>
            </w:r>
            <w:proofErr w:type="spellStart"/>
            <w:r>
              <w:rPr>
                <w:rFonts w:ascii="Times New Roman" w:hAnsi="Times New Roman" w:cs="Times New Roman"/>
                <w:sz w:val="24"/>
                <w:szCs w:val="24"/>
              </w:rPr>
              <w:t>ἤνεγκον</w:t>
            </w:r>
            <w:proofErr w:type="spellEnd"/>
            <w:r>
              <w:rPr>
                <w:rFonts w:ascii="Times New Roman" w:hAnsi="Times New Roman" w:cs="Times New Roman"/>
                <w:sz w:val="24"/>
                <w:szCs w:val="24"/>
              </w:rPr>
              <w:t>)</w:t>
            </w:r>
            <w:r w:rsidR="005470E3">
              <w:rPr>
                <w:rFonts w:ascii="Times New Roman" w:hAnsi="Times New Roman" w:cs="Times New Roman"/>
                <w:sz w:val="24"/>
                <w:szCs w:val="24"/>
              </w:rPr>
              <w:t>:</w:t>
            </w:r>
          </w:p>
        </w:tc>
      </w:tr>
      <w:tr w:rsidR="00092B26" w:rsidTr="005470E3">
        <w:tc>
          <w:tcPr>
            <w:tcW w:w="1498" w:type="dxa"/>
          </w:tcPr>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τραφῆναι</w:t>
            </w:r>
            <w:proofErr w:type="spellEnd"/>
          </w:p>
        </w:tc>
        <w:tc>
          <w:tcPr>
            <w:tcW w:w="7007" w:type="dxa"/>
          </w:tcPr>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γ΄</w:t>
            </w:r>
            <w:proofErr w:type="spellEnd"/>
            <w:r>
              <w:rPr>
                <w:rFonts w:ascii="Times New Roman" w:hAnsi="Times New Roman" w:cs="Times New Roman"/>
                <w:sz w:val="24"/>
                <w:szCs w:val="24"/>
              </w:rPr>
              <w:t xml:space="preserve"> πληθυντικό ευκτικής στον χρόνο και τη φωνή που βρίσκεται το ρήμα:</w:t>
            </w:r>
          </w:p>
          <w:p w:rsidR="00092B26" w:rsidRDefault="00092B26" w:rsidP="005470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β΄ενικό</w:t>
            </w:r>
            <w:proofErr w:type="spellEnd"/>
            <w:r>
              <w:rPr>
                <w:rFonts w:ascii="Times New Roman" w:hAnsi="Times New Roman" w:cs="Times New Roman"/>
                <w:sz w:val="24"/>
                <w:szCs w:val="24"/>
              </w:rPr>
              <w:t xml:space="preserve"> προστακτικής στον χρόνο και τη φωνή που βρίσκεται το ρήμα:</w:t>
            </w:r>
          </w:p>
        </w:tc>
      </w:tr>
    </w:tbl>
    <w:p w:rsidR="00092B26" w:rsidRDefault="00092B26" w:rsidP="005470E3">
      <w:pPr>
        <w:spacing w:line="360" w:lineRule="auto"/>
        <w:jc w:val="both"/>
        <w:rPr>
          <w:rFonts w:ascii="Times New Roman" w:hAnsi="Times New Roman" w:cs="Times New Roman"/>
          <w:sz w:val="24"/>
          <w:szCs w:val="24"/>
        </w:rPr>
      </w:pPr>
    </w:p>
    <w:p w:rsidR="00092B26" w:rsidRDefault="005470E3" w:rsidP="005470E3">
      <w:pPr>
        <w:spacing w:line="360" w:lineRule="auto"/>
        <w:jc w:val="both"/>
        <w:rPr>
          <w:rFonts w:ascii="Times New Roman" w:hAnsi="Times New Roman" w:cs="Times New Roman"/>
          <w:sz w:val="24"/>
          <w:szCs w:val="24"/>
        </w:rPr>
      </w:pPr>
      <w:r>
        <w:rPr>
          <w:rFonts w:ascii="Times New Roman" w:hAnsi="Times New Roman" w:cs="Times New Roman"/>
          <w:b/>
          <w:sz w:val="24"/>
          <w:szCs w:val="24"/>
        </w:rPr>
        <w:t>Β</w:t>
      </w:r>
      <w:r w:rsidR="00092B26" w:rsidRPr="005470E3">
        <w:rPr>
          <w:rFonts w:ascii="Times New Roman" w:hAnsi="Times New Roman" w:cs="Times New Roman"/>
          <w:b/>
          <w:sz w:val="24"/>
          <w:szCs w:val="24"/>
        </w:rPr>
        <w:t>2</w:t>
      </w:r>
      <w:r w:rsidR="00092B26">
        <w:rPr>
          <w:rFonts w:ascii="Times New Roman" w:hAnsi="Times New Roman" w:cs="Times New Roman"/>
          <w:sz w:val="24"/>
          <w:szCs w:val="24"/>
        </w:rPr>
        <w:t>. Να σχηματίσετε τους ζητούμενους τύπους των παραθετικών επιθέτων και επιρρημάτων:</w:t>
      </w:r>
    </w:p>
    <w:p w:rsidR="00092B26" w:rsidRDefault="005470E3" w:rsidP="005470E3">
      <w:pPr>
        <w:spacing w:line="360" w:lineRule="auto"/>
        <w:jc w:val="both"/>
        <w:rPr>
          <w:rFonts w:ascii="Times New Roman" w:hAnsi="Times New Roman" w:cs="Times New Roman"/>
          <w:sz w:val="24"/>
          <w:szCs w:val="24"/>
        </w:rPr>
      </w:pPr>
      <w:proofErr w:type="spellStart"/>
      <w:r w:rsidRPr="005470E3">
        <w:rPr>
          <w:rFonts w:ascii="Times New Roman" w:hAnsi="Times New Roman" w:cs="Times New Roman"/>
          <w:b/>
          <w:sz w:val="24"/>
          <w:szCs w:val="24"/>
        </w:rPr>
        <w:t>καλῶς</w:t>
      </w:r>
      <w:proofErr w:type="spellEnd"/>
      <w:r w:rsidRPr="005470E3">
        <w:rPr>
          <w:rFonts w:ascii="Times New Roman" w:hAnsi="Times New Roman" w:cs="Times New Roman"/>
          <w:b/>
          <w:sz w:val="24"/>
          <w:szCs w:val="24"/>
        </w:rPr>
        <w:t xml:space="preserve">: </w:t>
      </w:r>
      <w:r>
        <w:rPr>
          <w:rFonts w:ascii="Times New Roman" w:hAnsi="Times New Roman" w:cs="Times New Roman"/>
          <w:sz w:val="24"/>
          <w:szCs w:val="24"/>
        </w:rPr>
        <w:t xml:space="preserve">συγκριτικός βαθμός επιρρήματος: </w:t>
      </w:r>
    </w:p>
    <w:p w:rsidR="005470E3" w:rsidRDefault="005470E3"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υπερθετικός βαθμός επιρρήματος: </w:t>
      </w:r>
    </w:p>
    <w:p w:rsidR="005470E3" w:rsidRDefault="005470E3"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αιτιατική ενικού  συγκριτικού βαθμού αρσενικού γένους:</w:t>
      </w:r>
    </w:p>
    <w:p w:rsidR="005470E3" w:rsidRDefault="005470E3"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αιτιατική πληθυντικού συγκριτικού βαθμού  ουδετέρου γένους:</w:t>
      </w:r>
    </w:p>
    <w:p w:rsidR="005470E3" w:rsidRDefault="005470E3"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δοτική πληθυντικού συγκριτικού βαθμού  ουδετέρου γένους:</w:t>
      </w:r>
    </w:p>
    <w:p w:rsidR="005470E3" w:rsidRDefault="005470E3" w:rsidP="005470E3">
      <w:pPr>
        <w:spacing w:line="360" w:lineRule="auto"/>
        <w:jc w:val="both"/>
        <w:rPr>
          <w:rFonts w:ascii="Times New Roman" w:hAnsi="Times New Roman" w:cs="Times New Roman"/>
          <w:sz w:val="24"/>
          <w:szCs w:val="24"/>
        </w:rPr>
      </w:pPr>
      <w:r w:rsidRPr="005470E3">
        <w:rPr>
          <w:rFonts w:ascii="Times New Roman" w:hAnsi="Times New Roman" w:cs="Times New Roman"/>
          <w:b/>
          <w:sz w:val="24"/>
          <w:szCs w:val="24"/>
        </w:rPr>
        <w:t>παλαιός:</w:t>
      </w:r>
      <w:r>
        <w:rPr>
          <w:rFonts w:ascii="Times New Roman" w:hAnsi="Times New Roman" w:cs="Times New Roman"/>
          <w:sz w:val="24"/>
          <w:szCs w:val="24"/>
        </w:rPr>
        <w:t xml:space="preserve"> γενική ενικού συγκριτικού βαθμού αρσενικού γένους:</w:t>
      </w:r>
    </w:p>
    <w:p w:rsidR="005470E3" w:rsidRDefault="005470E3"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ονομαστική πληθυντικού υπερθετικού βαθμού αρσενικού γένους:</w:t>
      </w:r>
    </w:p>
    <w:p w:rsidR="005470E3" w:rsidRDefault="005470E3"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θετικός βαθμός επιρρήματος επιθέτου</w:t>
      </w:r>
    </w:p>
    <w:p w:rsidR="005470E3" w:rsidRDefault="005470E3"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συγκριτικός βαθμός επιρρήματος: </w:t>
      </w:r>
    </w:p>
    <w:p w:rsidR="005470E3" w:rsidRDefault="005470E3" w:rsidP="00547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υπερθετικός βαθμός επιρρήματος: </w:t>
      </w:r>
    </w:p>
    <w:p w:rsidR="005470E3" w:rsidRPr="005470E3" w:rsidRDefault="005470E3" w:rsidP="005470E3">
      <w:pPr>
        <w:spacing w:line="360" w:lineRule="auto"/>
        <w:jc w:val="right"/>
        <w:rPr>
          <w:rFonts w:ascii="Times New Roman" w:hAnsi="Times New Roman" w:cs="Times New Roman"/>
          <w:b/>
          <w:sz w:val="24"/>
          <w:szCs w:val="24"/>
        </w:rPr>
      </w:pPr>
      <w:r w:rsidRPr="005470E3">
        <w:rPr>
          <w:rFonts w:ascii="Times New Roman" w:hAnsi="Times New Roman" w:cs="Times New Roman"/>
          <w:b/>
          <w:sz w:val="24"/>
          <w:szCs w:val="24"/>
        </w:rPr>
        <w:t>(Μονάδες 5)</w:t>
      </w:r>
    </w:p>
    <w:p w:rsidR="004B7A1D" w:rsidRPr="004B7A1D" w:rsidRDefault="004B7A1D" w:rsidP="005470E3">
      <w:pPr>
        <w:pStyle w:val="a3"/>
        <w:spacing w:line="360" w:lineRule="auto"/>
        <w:rPr>
          <w:rFonts w:ascii="Times New Roman" w:hAnsi="Times New Roman" w:cs="Times New Roman"/>
          <w:sz w:val="24"/>
          <w:szCs w:val="24"/>
        </w:rPr>
      </w:pPr>
    </w:p>
    <w:p w:rsidR="004B7A1D" w:rsidRDefault="005470E3" w:rsidP="005470E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Γ</w:t>
      </w:r>
      <w:r w:rsidR="004B7A1D" w:rsidRPr="004B7A1D">
        <w:rPr>
          <w:rFonts w:ascii="Times New Roman" w:hAnsi="Times New Roman" w:cs="Times New Roman"/>
          <w:b/>
          <w:sz w:val="24"/>
          <w:szCs w:val="24"/>
        </w:rPr>
        <w:t>1.</w:t>
      </w:r>
      <w:r w:rsidR="004B7A1D">
        <w:rPr>
          <w:rFonts w:ascii="Times New Roman" w:hAnsi="Times New Roman" w:cs="Times New Roman"/>
          <w:sz w:val="24"/>
          <w:szCs w:val="24"/>
        </w:rPr>
        <w:t xml:space="preserve"> Να αναγνωρίσετε τον συντακτικό ρόλο των κάτωθι λέξεων του κειμένου: </w:t>
      </w:r>
      <w:proofErr w:type="spellStart"/>
      <w:r w:rsidR="004B7A1D">
        <w:rPr>
          <w:rFonts w:ascii="Times New Roman" w:hAnsi="Times New Roman" w:cs="Times New Roman"/>
          <w:sz w:val="24"/>
          <w:szCs w:val="24"/>
        </w:rPr>
        <w:t>σκοπεῖν</w:t>
      </w:r>
      <w:proofErr w:type="spellEnd"/>
      <w:r w:rsidR="004B7A1D">
        <w:rPr>
          <w:rFonts w:ascii="Times New Roman" w:hAnsi="Times New Roman" w:cs="Times New Roman"/>
          <w:sz w:val="24"/>
          <w:szCs w:val="24"/>
        </w:rPr>
        <w:t xml:space="preserve">, </w:t>
      </w:r>
      <w:proofErr w:type="spellStart"/>
      <w:r w:rsidR="004B7A1D">
        <w:rPr>
          <w:rFonts w:ascii="Times New Roman" w:hAnsi="Times New Roman" w:cs="Times New Roman"/>
          <w:sz w:val="24"/>
          <w:szCs w:val="24"/>
        </w:rPr>
        <w:t>τοῖς</w:t>
      </w:r>
      <w:proofErr w:type="spellEnd"/>
      <w:r w:rsidR="004B7A1D">
        <w:rPr>
          <w:rFonts w:ascii="Times New Roman" w:hAnsi="Times New Roman" w:cs="Times New Roman"/>
          <w:sz w:val="24"/>
          <w:szCs w:val="24"/>
        </w:rPr>
        <w:t xml:space="preserve"> </w:t>
      </w:r>
      <w:proofErr w:type="spellStart"/>
      <w:r w:rsidR="004B7A1D">
        <w:rPr>
          <w:rFonts w:ascii="Times New Roman" w:hAnsi="Times New Roman" w:cs="Times New Roman"/>
          <w:sz w:val="24"/>
          <w:szCs w:val="24"/>
        </w:rPr>
        <w:t>νόμοις</w:t>
      </w:r>
      <w:proofErr w:type="spellEnd"/>
      <w:r w:rsidR="004B7A1D">
        <w:rPr>
          <w:rFonts w:ascii="Times New Roman" w:hAnsi="Times New Roman" w:cs="Times New Roman"/>
          <w:sz w:val="24"/>
          <w:szCs w:val="24"/>
        </w:rPr>
        <w:t xml:space="preserve">, ὁ νομοθέτης, ἅ, </w:t>
      </w:r>
      <w:proofErr w:type="spellStart"/>
      <w:r w:rsidR="004B7A1D">
        <w:rPr>
          <w:rFonts w:ascii="Times New Roman" w:hAnsi="Times New Roman" w:cs="Times New Roman"/>
          <w:sz w:val="24"/>
          <w:szCs w:val="24"/>
        </w:rPr>
        <w:t>αὐτὸν</w:t>
      </w:r>
      <w:proofErr w:type="spellEnd"/>
      <w:r w:rsidR="004B7A1D">
        <w:rPr>
          <w:rFonts w:ascii="Times New Roman" w:hAnsi="Times New Roman" w:cs="Times New Roman"/>
          <w:sz w:val="24"/>
          <w:szCs w:val="24"/>
        </w:rPr>
        <w:t>.</w:t>
      </w:r>
    </w:p>
    <w:p w:rsidR="004B7A1D" w:rsidRDefault="004B7A1D" w:rsidP="005470E3">
      <w:pPr>
        <w:spacing w:line="360" w:lineRule="auto"/>
        <w:jc w:val="right"/>
        <w:rPr>
          <w:rFonts w:ascii="Times New Roman" w:hAnsi="Times New Roman" w:cs="Times New Roman"/>
          <w:b/>
          <w:sz w:val="24"/>
          <w:szCs w:val="24"/>
        </w:rPr>
      </w:pPr>
      <w:r w:rsidRPr="004B7A1D">
        <w:rPr>
          <w:rFonts w:ascii="Times New Roman" w:hAnsi="Times New Roman" w:cs="Times New Roman"/>
          <w:b/>
          <w:sz w:val="24"/>
          <w:szCs w:val="24"/>
        </w:rPr>
        <w:t>(Μονάδες 5)</w:t>
      </w:r>
    </w:p>
    <w:p w:rsidR="004B7A1D" w:rsidRPr="00092B26" w:rsidRDefault="005470E3" w:rsidP="005470E3">
      <w:pPr>
        <w:spacing w:line="360" w:lineRule="auto"/>
        <w:jc w:val="both"/>
        <w:rPr>
          <w:rFonts w:ascii="Times New Roman" w:hAnsi="Times New Roman" w:cs="Times New Roman"/>
          <w:sz w:val="24"/>
          <w:szCs w:val="24"/>
        </w:rPr>
      </w:pPr>
      <w:r>
        <w:rPr>
          <w:rFonts w:ascii="Times New Roman" w:hAnsi="Times New Roman" w:cs="Times New Roman"/>
          <w:b/>
          <w:sz w:val="24"/>
          <w:szCs w:val="24"/>
        </w:rPr>
        <w:t>Γ</w:t>
      </w:r>
      <w:r w:rsidR="004B7A1D">
        <w:rPr>
          <w:rFonts w:ascii="Times New Roman" w:hAnsi="Times New Roman" w:cs="Times New Roman"/>
          <w:b/>
          <w:sz w:val="24"/>
          <w:szCs w:val="24"/>
        </w:rPr>
        <w:t xml:space="preserve">2. </w:t>
      </w:r>
      <w:r w:rsidR="004B7A1D" w:rsidRPr="00092B26">
        <w:rPr>
          <w:rFonts w:ascii="Times New Roman" w:hAnsi="Times New Roman" w:cs="Times New Roman"/>
          <w:sz w:val="24"/>
          <w:szCs w:val="24"/>
        </w:rPr>
        <w:t>Να αναγνωρίσετε το είδος και τον συντακτικό ρόλο των ακόλουθων δευτερευουσών προτάσεων:</w:t>
      </w:r>
    </w:p>
    <w:p w:rsidR="004B7A1D" w:rsidRPr="00092B26" w:rsidRDefault="00092B26" w:rsidP="005470E3">
      <w:pPr>
        <w:pStyle w:val="a3"/>
        <w:numPr>
          <w:ilvl w:val="0"/>
          <w:numId w:val="2"/>
        </w:numPr>
        <w:spacing w:line="360" w:lineRule="auto"/>
        <w:jc w:val="both"/>
        <w:rPr>
          <w:rFonts w:ascii="Times New Roman" w:hAnsi="Times New Roman" w:cs="Times New Roman"/>
          <w:b/>
          <w:sz w:val="24"/>
          <w:szCs w:val="24"/>
        </w:rPr>
      </w:pPr>
      <w:proofErr w:type="spellStart"/>
      <w:r w:rsidRPr="004B7A1D">
        <w:rPr>
          <w:rFonts w:ascii="Times New Roman" w:hAnsi="Times New Roman" w:cs="Times New Roman"/>
          <w:color w:val="000000"/>
          <w:sz w:val="24"/>
          <w:szCs w:val="24"/>
          <w:shd w:val="clear" w:color="auto" w:fill="FFFFFF"/>
        </w:rPr>
        <w:t>ὅπως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καλῶς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ἔχοντας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καὶ</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συμφέροντας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νόμους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τῇ</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πολιτείᾳ</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θησόμεθα</w:t>
      </w:r>
      <w:proofErr w:type="spellEnd"/>
    </w:p>
    <w:p w:rsidR="00092B26" w:rsidRPr="005470E3" w:rsidRDefault="00092B26" w:rsidP="005470E3">
      <w:pPr>
        <w:pStyle w:val="a3"/>
        <w:numPr>
          <w:ilvl w:val="0"/>
          <w:numId w:val="2"/>
        </w:numPr>
        <w:spacing w:line="360" w:lineRule="auto"/>
        <w:jc w:val="both"/>
        <w:rPr>
          <w:rFonts w:ascii="Times New Roman" w:hAnsi="Times New Roman" w:cs="Times New Roman"/>
          <w:sz w:val="24"/>
          <w:szCs w:val="24"/>
        </w:rPr>
      </w:pPr>
      <w:proofErr w:type="spellStart"/>
      <w:r w:rsidRPr="00092B26">
        <w:rPr>
          <w:rFonts w:ascii="Times New Roman" w:hAnsi="Times New Roman" w:cs="Times New Roman"/>
          <w:color w:val="000000"/>
          <w:sz w:val="24"/>
          <w:szCs w:val="24"/>
          <w:shd w:val="clear" w:color="auto" w:fill="FFFFFF"/>
        </w:rPr>
        <w:t>ὅσην</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πρόνοιαν</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περὶ</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σωφροσύνης</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ἐποιήσατο</w:t>
      </w:r>
      <w:proofErr w:type="spellEnd"/>
      <w:r w:rsidRPr="00092B26">
        <w:rPr>
          <w:rFonts w:ascii="Times New Roman" w:hAnsi="Times New Roman" w:cs="Times New Roman"/>
          <w:color w:val="000000"/>
          <w:sz w:val="24"/>
          <w:szCs w:val="24"/>
          <w:shd w:val="clear" w:color="auto" w:fill="FFFFFF"/>
        </w:rPr>
        <w:t xml:space="preserve"> ὁ </w:t>
      </w:r>
      <w:proofErr w:type="spellStart"/>
      <w:r w:rsidRPr="00092B26">
        <w:rPr>
          <w:rFonts w:ascii="Times New Roman" w:hAnsi="Times New Roman" w:cs="Times New Roman"/>
          <w:color w:val="000000"/>
          <w:sz w:val="24"/>
          <w:szCs w:val="24"/>
          <w:shd w:val="clear" w:color="auto" w:fill="FFFFFF"/>
        </w:rPr>
        <w:t>Σόλων</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ἐκεῖνος</w:t>
      </w:r>
      <w:proofErr w:type="spellEnd"/>
      <w:r w:rsidRPr="00092B26">
        <w:rPr>
          <w:rFonts w:ascii="Times New Roman" w:hAnsi="Times New Roman" w:cs="Times New Roman"/>
          <w:color w:val="000000"/>
          <w:sz w:val="24"/>
          <w:szCs w:val="24"/>
          <w:shd w:val="clear" w:color="auto" w:fill="FFFFFF"/>
        </w:rPr>
        <w:t xml:space="preserve">, ὁ </w:t>
      </w:r>
      <w:proofErr w:type="spellStart"/>
      <w:r w:rsidRPr="00092B26">
        <w:rPr>
          <w:rFonts w:ascii="Times New Roman" w:hAnsi="Times New Roman" w:cs="Times New Roman"/>
          <w:color w:val="000000"/>
          <w:sz w:val="24"/>
          <w:szCs w:val="24"/>
          <w:shd w:val="clear" w:color="auto" w:fill="FFFFFF"/>
        </w:rPr>
        <w:t>παλαιὸς</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νομοθέτης</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καὶ</w:t>
      </w:r>
      <w:proofErr w:type="spellEnd"/>
      <w:r w:rsidRPr="00092B26">
        <w:rPr>
          <w:rFonts w:ascii="Times New Roman" w:hAnsi="Times New Roman" w:cs="Times New Roman"/>
          <w:color w:val="000000"/>
          <w:sz w:val="24"/>
          <w:szCs w:val="24"/>
          <w:shd w:val="clear" w:color="auto" w:fill="FFFFFF"/>
        </w:rPr>
        <w:t xml:space="preserve"> ὁ </w:t>
      </w:r>
      <w:proofErr w:type="spellStart"/>
      <w:r w:rsidRPr="00092B26">
        <w:rPr>
          <w:rFonts w:ascii="Times New Roman" w:hAnsi="Times New Roman" w:cs="Times New Roman"/>
          <w:color w:val="000000"/>
          <w:sz w:val="24"/>
          <w:szCs w:val="24"/>
          <w:shd w:val="clear" w:color="auto" w:fill="FFFFFF"/>
        </w:rPr>
        <w:t>Δράκων</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καὶ</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οἱ</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κατὰ</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τοὺς</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χρόνους</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ἐκείνους</w:t>
      </w:r>
      <w:proofErr w:type="spellEnd"/>
      <w:r w:rsidRPr="00092B26">
        <w:rPr>
          <w:rFonts w:ascii="Times New Roman" w:hAnsi="Times New Roman" w:cs="Times New Roman"/>
          <w:color w:val="000000"/>
          <w:sz w:val="24"/>
          <w:szCs w:val="24"/>
          <w:shd w:val="clear" w:color="auto" w:fill="FFFFFF"/>
        </w:rPr>
        <w:t xml:space="preserve"> </w:t>
      </w:r>
      <w:proofErr w:type="spellStart"/>
      <w:r w:rsidRPr="00092B26">
        <w:rPr>
          <w:rFonts w:ascii="Times New Roman" w:hAnsi="Times New Roman" w:cs="Times New Roman"/>
          <w:color w:val="000000"/>
          <w:sz w:val="24"/>
          <w:szCs w:val="24"/>
          <w:shd w:val="clear" w:color="auto" w:fill="FFFFFF"/>
        </w:rPr>
        <w:t>νομοθέται</w:t>
      </w:r>
      <w:proofErr w:type="spellEnd"/>
    </w:p>
    <w:p w:rsidR="00092B26" w:rsidRPr="005470E3" w:rsidRDefault="00092B26" w:rsidP="005470E3">
      <w:pPr>
        <w:pStyle w:val="a3"/>
        <w:numPr>
          <w:ilvl w:val="0"/>
          <w:numId w:val="2"/>
        </w:numPr>
        <w:spacing w:line="360" w:lineRule="auto"/>
        <w:jc w:val="both"/>
        <w:rPr>
          <w:rFonts w:ascii="Times New Roman" w:hAnsi="Times New Roman" w:cs="Times New Roman"/>
          <w:sz w:val="24"/>
          <w:szCs w:val="24"/>
        </w:rPr>
      </w:pPr>
      <w:r w:rsidRPr="004B7A1D">
        <w:rPr>
          <w:rFonts w:ascii="Times New Roman" w:hAnsi="Times New Roman" w:cs="Times New Roman"/>
          <w:b/>
          <w:color w:val="000000"/>
          <w:sz w:val="24"/>
          <w:szCs w:val="24"/>
          <w:shd w:val="clear" w:color="auto" w:fill="FFFFFF"/>
        </w:rPr>
        <w:t xml:space="preserve">ἃ </w:t>
      </w:r>
      <w:proofErr w:type="spellStart"/>
      <w:r w:rsidRPr="004B7A1D">
        <w:rPr>
          <w:rFonts w:ascii="Times New Roman" w:hAnsi="Times New Roman" w:cs="Times New Roman"/>
          <w:color w:val="000000"/>
          <w:sz w:val="24"/>
          <w:szCs w:val="24"/>
          <w:shd w:val="clear" w:color="auto" w:fill="FFFFFF"/>
        </w:rPr>
        <w:t>χρὴ</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τὸν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παῖδα</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τὸν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ἐλεύθερον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ἐπιτηδεύειν</w:t>
      </w:r>
      <w:proofErr w:type="spellEnd"/>
    </w:p>
    <w:p w:rsidR="00092B26" w:rsidRPr="005470E3" w:rsidRDefault="00092B26" w:rsidP="005470E3">
      <w:pPr>
        <w:pStyle w:val="a3"/>
        <w:numPr>
          <w:ilvl w:val="0"/>
          <w:numId w:val="2"/>
        </w:numPr>
        <w:spacing w:line="360" w:lineRule="auto"/>
        <w:jc w:val="both"/>
        <w:rPr>
          <w:rFonts w:ascii="Times New Roman" w:hAnsi="Times New Roman" w:cs="Times New Roman"/>
          <w:sz w:val="24"/>
          <w:szCs w:val="24"/>
        </w:rPr>
      </w:pPr>
      <w:proofErr w:type="spellStart"/>
      <w:r w:rsidRPr="004B7A1D">
        <w:rPr>
          <w:rFonts w:ascii="Times New Roman" w:hAnsi="Times New Roman" w:cs="Times New Roman"/>
          <w:color w:val="000000"/>
          <w:sz w:val="24"/>
          <w:szCs w:val="24"/>
          <w:shd w:val="clear" w:color="auto" w:fill="FFFFFF"/>
        </w:rPr>
        <w:t>ὡς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δεῖ</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b/>
          <w:color w:val="000000"/>
          <w:sz w:val="24"/>
          <w:szCs w:val="24"/>
          <w:shd w:val="clear" w:color="auto" w:fill="FFFFFF"/>
        </w:rPr>
        <w:t>αὐτὸν</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τραφῆναι</w:t>
      </w:r>
      <w:proofErr w:type="spellEnd"/>
    </w:p>
    <w:p w:rsidR="00092B26" w:rsidRPr="00092B26" w:rsidRDefault="00092B26" w:rsidP="005470E3">
      <w:pPr>
        <w:pStyle w:val="a3"/>
        <w:numPr>
          <w:ilvl w:val="0"/>
          <w:numId w:val="2"/>
        </w:numPr>
        <w:spacing w:line="360" w:lineRule="auto"/>
        <w:jc w:val="both"/>
        <w:rPr>
          <w:rFonts w:ascii="Times New Roman" w:hAnsi="Times New Roman" w:cs="Times New Roman"/>
          <w:sz w:val="24"/>
          <w:szCs w:val="24"/>
        </w:rPr>
      </w:pPr>
      <w:proofErr w:type="spellStart"/>
      <w:r w:rsidRPr="004B7A1D">
        <w:rPr>
          <w:rFonts w:ascii="Times New Roman" w:hAnsi="Times New Roman" w:cs="Times New Roman"/>
          <w:color w:val="000000"/>
          <w:sz w:val="24"/>
          <w:szCs w:val="24"/>
          <w:shd w:val="clear" w:color="auto" w:fill="FFFFFF"/>
        </w:rPr>
        <w:t>εἰ</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δεῖ</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τὰ</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τῆς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πόλεως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καλῶς</w:t>
      </w:r>
      <w:proofErr w:type="spellEnd"/>
      <w:r w:rsidRPr="004B7A1D">
        <w:rPr>
          <w:rFonts w:ascii="Times New Roman" w:hAnsi="Times New Roman" w:cs="Times New Roman"/>
          <w:color w:val="000000"/>
          <w:sz w:val="24"/>
          <w:szCs w:val="24"/>
          <w:shd w:val="clear" w:color="auto" w:fill="FFFFFF"/>
        </w:rPr>
        <w:t xml:space="preserve"> </w:t>
      </w:r>
      <w:proofErr w:type="spellStart"/>
      <w:r w:rsidRPr="004B7A1D">
        <w:rPr>
          <w:rFonts w:ascii="Times New Roman" w:hAnsi="Times New Roman" w:cs="Times New Roman"/>
          <w:color w:val="000000"/>
          <w:sz w:val="24"/>
          <w:szCs w:val="24"/>
          <w:shd w:val="clear" w:color="auto" w:fill="FFFFFF"/>
        </w:rPr>
        <w:t>ἔχειν</w:t>
      </w:r>
      <w:proofErr w:type="spellEnd"/>
      <w:r w:rsidRPr="004B7A1D">
        <w:rPr>
          <w:rFonts w:ascii="Times New Roman" w:hAnsi="Times New Roman" w:cs="Times New Roman"/>
          <w:color w:val="000000"/>
          <w:sz w:val="24"/>
          <w:szCs w:val="24"/>
          <w:shd w:val="clear" w:color="auto" w:fill="FFFFFF"/>
        </w:rPr>
        <w:t>.</w:t>
      </w:r>
    </w:p>
    <w:p w:rsidR="00092B26" w:rsidRPr="00092B26" w:rsidRDefault="00092B26" w:rsidP="005470E3">
      <w:pPr>
        <w:pStyle w:val="a3"/>
        <w:spacing w:line="360" w:lineRule="auto"/>
        <w:rPr>
          <w:rFonts w:ascii="Times New Roman" w:hAnsi="Times New Roman" w:cs="Times New Roman"/>
          <w:sz w:val="24"/>
          <w:szCs w:val="24"/>
        </w:rPr>
      </w:pPr>
    </w:p>
    <w:p w:rsidR="00092B26" w:rsidRPr="00092B26" w:rsidRDefault="00092B26" w:rsidP="00092B26">
      <w:pPr>
        <w:pStyle w:val="a3"/>
        <w:jc w:val="right"/>
        <w:rPr>
          <w:rFonts w:ascii="Times New Roman" w:hAnsi="Times New Roman" w:cs="Times New Roman"/>
          <w:b/>
          <w:sz w:val="24"/>
          <w:szCs w:val="24"/>
        </w:rPr>
      </w:pPr>
      <w:r w:rsidRPr="00092B26">
        <w:rPr>
          <w:rFonts w:ascii="Times New Roman" w:hAnsi="Times New Roman" w:cs="Times New Roman"/>
          <w:b/>
          <w:sz w:val="24"/>
          <w:szCs w:val="24"/>
        </w:rPr>
        <w:t>(Μονάδες 5)</w:t>
      </w:r>
    </w:p>
    <w:sectPr w:rsidR="00092B26" w:rsidRPr="00092B26" w:rsidSect="005334A9">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4BC" w:rsidRDefault="00B274BC" w:rsidP="00416655">
      <w:pPr>
        <w:spacing w:after="0" w:line="240" w:lineRule="auto"/>
      </w:pPr>
      <w:r>
        <w:separator/>
      </w:r>
    </w:p>
  </w:endnote>
  <w:endnote w:type="continuationSeparator" w:id="0">
    <w:p w:rsidR="00B274BC" w:rsidRDefault="00B274BC" w:rsidP="00416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55" w:rsidRDefault="00416655">
    <w:pPr>
      <w:pStyle w:val="a6"/>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Β΄ΚΑΙ Γ΄ΛΥΚΕΙΟΥ: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Pr="00416655">
        <w:rPr>
          <w:rFonts w:asciiTheme="majorHAnsi" w:hAnsiTheme="majorHAnsi"/>
          <w:noProof/>
        </w:rPr>
        <w:t>4</w:t>
      </w:r>
    </w:fldSimple>
  </w:p>
  <w:p w:rsidR="00416655" w:rsidRDefault="004166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4BC" w:rsidRDefault="00B274BC" w:rsidP="00416655">
      <w:pPr>
        <w:spacing w:after="0" w:line="240" w:lineRule="auto"/>
      </w:pPr>
      <w:r>
        <w:separator/>
      </w:r>
    </w:p>
  </w:footnote>
  <w:footnote w:type="continuationSeparator" w:id="0">
    <w:p w:rsidR="00B274BC" w:rsidRDefault="00B274BC" w:rsidP="004166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266"/>
    <w:multiLevelType w:val="hybridMultilevel"/>
    <w:tmpl w:val="E3F00A48"/>
    <w:lvl w:ilvl="0" w:tplc="B792072E">
      <w:start w:val="2"/>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5C0FF9"/>
    <w:multiLevelType w:val="hybridMultilevel"/>
    <w:tmpl w:val="494E8A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E20CFB"/>
    <w:rsid w:val="00017BEF"/>
    <w:rsid w:val="00092B26"/>
    <w:rsid w:val="00416655"/>
    <w:rsid w:val="004B7A1D"/>
    <w:rsid w:val="005334A9"/>
    <w:rsid w:val="005470E3"/>
    <w:rsid w:val="00682752"/>
    <w:rsid w:val="007F4508"/>
    <w:rsid w:val="00A45BF2"/>
    <w:rsid w:val="00B274BC"/>
    <w:rsid w:val="00D66EEC"/>
    <w:rsid w:val="00D87D65"/>
    <w:rsid w:val="00E20CFB"/>
    <w:rsid w:val="00E315EC"/>
    <w:rsid w:val="00FF55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4ca">
    <w:name w:val="p14ca"/>
    <w:basedOn w:val="a"/>
    <w:rsid w:val="00FF559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4B7A1D"/>
    <w:pPr>
      <w:ind w:left="720"/>
      <w:contextualSpacing/>
    </w:pPr>
  </w:style>
  <w:style w:type="table" w:styleId="a4">
    <w:name w:val="Table Grid"/>
    <w:basedOn w:val="a1"/>
    <w:uiPriority w:val="59"/>
    <w:rsid w:val="00092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416655"/>
    <w:pPr>
      <w:tabs>
        <w:tab w:val="center" w:pos="4153"/>
        <w:tab w:val="right" w:pos="8306"/>
      </w:tabs>
      <w:spacing w:after="0" w:line="240" w:lineRule="auto"/>
    </w:pPr>
  </w:style>
  <w:style w:type="character" w:customStyle="1" w:styleId="Char">
    <w:name w:val="Κεφαλίδα Char"/>
    <w:basedOn w:val="a0"/>
    <w:link w:val="a5"/>
    <w:uiPriority w:val="99"/>
    <w:semiHidden/>
    <w:rsid w:val="00416655"/>
  </w:style>
  <w:style w:type="paragraph" w:styleId="a6">
    <w:name w:val="footer"/>
    <w:basedOn w:val="a"/>
    <w:link w:val="Char0"/>
    <w:uiPriority w:val="99"/>
    <w:unhideWhenUsed/>
    <w:rsid w:val="00416655"/>
    <w:pPr>
      <w:tabs>
        <w:tab w:val="center" w:pos="4153"/>
        <w:tab w:val="right" w:pos="8306"/>
      </w:tabs>
      <w:spacing w:after="0" w:line="240" w:lineRule="auto"/>
    </w:pPr>
  </w:style>
  <w:style w:type="character" w:customStyle="1" w:styleId="Char0">
    <w:name w:val="Υποσέλιδο Char"/>
    <w:basedOn w:val="a0"/>
    <w:link w:val="a6"/>
    <w:uiPriority w:val="99"/>
    <w:rsid w:val="00416655"/>
  </w:style>
  <w:style w:type="paragraph" w:styleId="a7">
    <w:name w:val="Balloon Text"/>
    <w:basedOn w:val="a"/>
    <w:link w:val="Char1"/>
    <w:uiPriority w:val="99"/>
    <w:semiHidden/>
    <w:unhideWhenUsed/>
    <w:rsid w:val="00416655"/>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16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24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6A234-2758-46BB-B069-7F269424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969</Words>
  <Characters>5235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2025-01-23T17:10:00Z</dcterms:created>
  <dcterms:modified xsi:type="dcterms:W3CDTF">2025-01-23T17:27:00Z</dcterms:modified>
</cp:coreProperties>
</file>