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2F" w:rsidRPr="00A13A8F" w:rsidRDefault="0046252F" w:rsidP="0045561D">
      <w:pPr>
        <w:pStyle w:val="a3"/>
        <w:spacing w:line="360" w:lineRule="auto"/>
        <w:jc w:val="both"/>
        <w:rPr>
          <w:rFonts w:asciiTheme="majorHAnsi" w:hAnsiTheme="majorHAnsi" w:cs="Arial"/>
          <w:b/>
          <w:color w:val="002060"/>
          <w:sz w:val="24"/>
          <w:szCs w:val="24"/>
        </w:rPr>
      </w:pPr>
      <w:r w:rsidRPr="00A13A8F">
        <w:rPr>
          <w:rFonts w:asciiTheme="majorHAnsi" w:hAnsiTheme="majorHAnsi" w:cs="Arial"/>
          <w:b/>
          <w:color w:val="002060"/>
          <w:sz w:val="24"/>
          <w:szCs w:val="24"/>
        </w:rPr>
        <w:t>Έντυπο Υλικό</w:t>
      </w:r>
      <w:r w:rsidR="00CD69FB" w:rsidRPr="00A13A8F">
        <w:rPr>
          <w:rFonts w:asciiTheme="majorHAnsi" w:hAnsiTheme="majorHAnsi" w:cs="Arial"/>
          <w:b/>
          <w:color w:val="002060"/>
          <w:sz w:val="24"/>
          <w:szCs w:val="24"/>
        </w:rPr>
        <w:t xml:space="preserve">: </w:t>
      </w:r>
      <w:r w:rsidRPr="00A13A8F">
        <w:rPr>
          <w:rFonts w:asciiTheme="majorHAnsi" w:hAnsiTheme="majorHAnsi" w:cs="Arial"/>
          <w:b/>
          <w:color w:val="002060"/>
          <w:sz w:val="24"/>
          <w:szCs w:val="24"/>
        </w:rPr>
        <w:t xml:space="preserve">Αρχαία Ελληνικά Προσανατολισμού –Θεματογραφία </w:t>
      </w:r>
    </w:p>
    <w:p w:rsidR="00052FC7" w:rsidRPr="00A13A8F" w:rsidRDefault="00052FC7" w:rsidP="0045561D">
      <w:pPr>
        <w:pStyle w:val="a3"/>
        <w:spacing w:line="360" w:lineRule="auto"/>
        <w:jc w:val="both"/>
        <w:rPr>
          <w:rFonts w:asciiTheme="majorHAnsi" w:hAnsiTheme="majorHAnsi" w:cs="Arial"/>
          <w:b/>
          <w:color w:val="002060"/>
          <w:sz w:val="24"/>
          <w:szCs w:val="24"/>
        </w:rPr>
      </w:pPr>
      <w:r w:rsidRPr="00A13A8F">
        <w:rPr>
          <w:rFonts w:asciiTheme="majorHAnsi" w:hAnsiTheme="majorHAnsi" w:cs="Arial"/>
          <w:b/>
          <w:color w:val="002060"/>
          <w:sz w:val="24"/>
          <w:szCs w:val="24"/>
        </w:rPr>
        <w:t xml:space="preserve">ΑΔΙΔΑΚΤΟ ΚΕΙΜΕΝΟ: Δημοσθένης, </w:t>
      </w:r>
      <w:proofErr w:type="spellStart"/>
      <w:r w:rsidRPr="00A13A8F">
        <w:rPr>
          <w:rFonts w:asciiTheme="majorHAnsi" w:hAnsiTheme="majorHAnsi" w:cs="Arial"/>
          <w:b/>
          <w:color w:val="002060"/>
          <w:sz w:val="24"/>
          <w:szCs w:val="24"/>
        </w:rPr>
        <w:t>Ὑπὲρ</w:t>
      </w:r>
      <w:proofErr w:type="spellEnd"/>
      <w:r w:rsidRPr="00A13A8F">
        <w:rPr>
          <w:rFonts w:asciiTheme="majorHAnsi" w:hAnsiTheme="majorHAnsi" w:cs="Arial"/>
          <w:b/>
          <w:color w:val="002060"/>
          <w:sz w:val="24"/>
          <w:szCs w:val="24"/>
        </w:rPr>
        <w:t xml:space="preserve"> </w:t>
      </w:r>
      <w:proofErr w:type="spellStart"/>
      <w:r w:rsidR="006F3679">
        <w:rPr>
          <w:rFonts w:asciiTheme="majorHAnsi" w:hAnsiTheme="majorHAnsi" w:cs="Arial"/>
          <w:b/>
          <w:color w:val="002060"/>
          <w:sz w:val="24"/>
          <w:szCs w:val="24"/>
        </w:rPr>
        <w:t>τῆς</w:t>
      </w:r>
      <w:proofErr w:type="spellEnd"/>
      <w:r w:rsidRPr="00A13A8F">
        <w:rPr>
          <w:rFonts w:asciiTheme="majorHAnsi" w:hAnsiTheme="majorHAnsi" w:cs="Arial"/>
          <w:b/>
          <w:color w:val="002060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b/>
          <w:color w:val="002060"/>
          <w:sz w:val="24"/>
          <w:szCs w:val="24"/>
        </w:rPr>
        <w:t>Ῥοδίων</w:t>
      </w:r>
      <w:proofErr w:type="spellEnd"/>
      <w:r w:rsidRPr="00A13A8F">
        <w:rPr>
          <w:rFonts w:asciiTheme="majorHAnsi" w:hAnsiTheme="majorHAnsi" w:cs="Arial"/>
          <w:b/>
          <w:color w:val="002060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b/>
          <w:color w:val="002060"/>
          <w:sz w:val="24"/>
          <w:szCs w:val="24"/>
        </w:rPr>
        <w:t>έλευθερίας</w:t>
      </w:r>
      <w:proofErr w:type="spellEnd"/>
      <w:r w:rsidRPr="00A13A8F">
        <w:rPr>
          <w:rFonts w:asciiTheme="majorHAnsi" w:hAnsiTheme="majorHAnsi" w:cs="Arial"/>
          <w:b/>
          <w:color w:val="002060"/>
          <w:sz w:val="24"/>
          <w:szCs w:val="24"/>
        </w:rPr>
        <w:t xml:space="preserve">  §§</w:t>
      </w:r>
      <w:r w:rsidR="00397475" w:rsidRPr="00A13A8F">
        <w:rPr>
          <w:rFonts w:asciiTheme="majorHAnsi" w:hAnsiTheme="majorHAnsi" w:cs="Arial"/>
          <w:b/>
          <w:color w:val="002060"/>
          <w:sz w:val="24"/>
          <w:szCs w:val="24"/>
        </w:rPr>
        <w:t>1-2</w:t>
      </w:r>
    </w:p>
    <w:p w:rsidR="002733BA" w:rsidRPr="00A13A8F" w:rsidRDefault="002733BA" w:rsidP="0045561D">
      <w:pPr>
        <w:pStyle w:val="a3"/>
        <w:spacing w:line="360" w:lineRule="auto"/>
        <w:jc w:val="both"/>
        <w:rPr>
          <w:rFonts w:asciiTheme="majorHAnsi" w:hAnsiTheme="majorHAnsi" w:cs="Arial"/>
          <w:b/>
          <w:color w:val="002060"/>
          <w:sz w:val="24"/>
          <w:szCs w:val="24"/>
        </w:rPr>
      </w:pPr>
      <w:r w:rsidRPr="00A13A8F">
        <w:rPr>
          <w:rFonts w:asciiTheme="majorHAnsi" w:hAnsiTheme="majorHAnsi" w:cs="Arial"/>
          <w:b/>
          <w:color w:val="002060"/>
          <w:sz w:val="24"/>
          <w:szCs w:val="24"/>
        </w:rPr>
        <w:t>Ημερομηνία: ………………………………..</w:t>
      </w:r>
    </w:p>
    <w:p w:rsidR="00A13A8F" w:rsidRPr="00A13A8F" w:rsidRDefault="00A13A8F" w:rsidP="0045561D">
      <w:pPr>
        <w:pStyle w:val="a3"/>
        <w:spacing w:line="360" w:lineRule="auto"/>
        <w:jc w:val="both"/>
        <w:rPr>
          <w:rFonts w:asciiTheme="majorHAnsi" w:hAnsiTheme="majorHAnsi" w:cs="Arial"/>
          <w:b/>
          <w:color w:val="002060"/>
          <w:sz w:val="24"/>
          <w:szCs w:val="24"/>
        </w:rPr>
      </w:pPr>
    </w:p>
    <w:p w:rsidR="00676C95" w:rsidRPr="00A13A8F" w:rsidRDefault="00676C95" w:rsidP="002733BA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2733BA" w:rsidRPr="00A13A8F" w:rsidRDefault="002733BA" w:rsidP="002733BA">
      <w:pPr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A13A8F">
        <w:rPr>
          <w:rFonts w:asciiTheme="majorHAnsi" w:hAnsiTheme="majorHAnsi" w:cs="Arial"/>
          <w:b/>
          <w:color w:val="000000" w:themeColor="text1"/>
          <w:sz w:val="24"/>
          <w:szCs w:val="24"/>
        </w:rPr>
        <w:t>ΚΕΙΜΕΝΟ</w:t>
      </w:r>
    </w:p>
    <w:p w:rsidR="00397475" w:rsidRPr="00A13A8F" w:rsidRDefault="00397475" w:rsidP="00397475">
      <w:pPr>
        <w:jc w:val="both"/>
        <w:rPr>
          <w:rFonts w:asciiTheme="majorHAnsi" w:hAnsiTheme="majorHAnsi" w:cs="Arial"/>
          <w:i/>
          <w:color w:val="000000" w:themeColor="text1"/>
          <w:sz w:val="24"/>
          <w:szCs w:val="24"/>
        </w:rPr>
      </w:pPr>
      <w:r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Η Ρόδος προσχωρεί στη Β΄ Αθηναϊκή Συμμαχία το 378-377π.Χ. Η πιεστική </w:t>
      </w:r>
      <w:proofErr w:type="spellStart"/>
      <w:r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>συμπερφορά</w:t>
      </w:r>
      <w:proofErr w:type="spellEnd"/>
      <w:r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 των Αθηναίων προκαλεί τη δυσαρέσκεια στους ολιγαρχικούς και σε μεγάλη μερίδα δημοκρατικών Ροδίων. Τις τάσεις</w:t>
      </w:r>
      <w:r w:rsidR="00576025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 αποστασίας των Ροδίων ενισχύει ο βασιλιάς της Καρίας, ο Μαύσωλος. Το 357 </w:t>
      </w:r>
      <w:proofErr w:type="spellStart"/>
      <w:r w:rsidR="00576025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>π.Χ.</w:t>
      </w:r>
      <w:proofErr w:type="spellEnd"/>
      <w:r w:rsidR="00576025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 οι Ρόδιοι, οι </w:t>
      </w:r>
      <w:proofErr w:type="spellStart"/>
      <w:r w:rsidR="00576025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>Κώοι</w:t>
      </w:r>
      <w:proofErr w:type="spellEnd"/>
      <w:r w:rsidR="00576025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 και οι </w:t>
      </w:r>
      <w:proofErr w:type="spellStart"/>
      <w:r w:rsidR="00576025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>Χίοι</w:t>
      </w:r>
      <w:proofErr w:type="spellEnd"/>
      <w:r w:rsidR="00576025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 συμμάχησαν με το Βυζάντιο εναντίον των Αθηναίων. Οι Ρόδιοι αρνούνται να καταβάλουν τις συμμαχικές εισφορές και ξεσπά ο ατυχής για τους Αθηναίους Συμμαχικός Πόλεμος (357-355 </w:t>
      </w:r>
      <w:proofErr w:type="spellStart"/>
      <w:r w:rsidR="00576025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>π.Χ.</w:t>
      </w:r>
      <w:proofErr w:type="spellEnd"/>
      <w:r w:rsidR="00576025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). Ο Μαύσωλος με αφορμή την παροχή βοήθειας στους Ροδίους εγκαθιστά στο νησί τους </w:t>
      </w:r>
      <w:proofErr w:type="spellStart"/>
      <w:r w:rsidR="00576025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>Καρικές</w:t>
      </w:r>
      <w:proofErr w:type="spellEnd"/>
      <w:r w:rsidR="00576025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 φρουρές και οδηγεί την Ρόδο σε </w:t>
      </w:r>
      <w:proofErr w:type="spellStart"/>
      <w:r w:rsidR="00576025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>Καρική</w:t>
      </w:r>
      <w:proofErr w:type="spellEnd"/>
      <w:r w:rsidR="00576025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 επικυριαρχία. Μετά τον θάνατο του Μαύσωλου (353-352π.Χ) η Αρτεμισία καταστέλλει την ε</w:t>
      </w:r>
      <w:r w:rsidR="0065448E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>ξέ</w:t>
      </w:r>
      <w:r w:rsidR="00576025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γερση των Ροδιών και καταλαμβάνει την νήσο. Το 351 </w:t>
      </w:r>
      <w:proofErr w:type="spellStart"/>
      <w:r w:rsidR="00576025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>π.Χ.</w:t>
      </w:r>
      <w:proofErr w:type="spellEnd"/>
      <w:r w:rsidR="00576025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 οι Ρόδιοι δημοκρατικοί </w:t>
      </w:r>
      <w:r w:rsidR="0065448E" w:rsidRPr="00A13A8F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φυγάδες ζήτησαν βοήθεια από την Αθήνα. Ο Δημοσθένης καλεί τους Αθηναίους να ανταποκριθεί στην έκκληση των δημοκρατικών Ροδιών για βοήθεια. </w:t>
      </w:r>
    </w:p>
    <w:p w:rsidR="00676C95" w:rsidRPr="00A13A8F" w:rsidRDefault="00397475" w:rsidP="0065448E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A13A8F">
        <w:rPr>
          <w:rFonts w:asciiTheme="majorHAnsi" w:hAnsiTheme="majorHAnsi" w:cs="Arial"/>
          <w:sz w:val="24"/>
          <w:szCs w:val="24"/>
        </w:rPr>
        <w:t>Οἶμαι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δεῖν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, ὦ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ἄνδρες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Ἀθηναῖοι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περὶ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τηλικούτων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βουλευομένους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διδόναι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παρρησίαν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ἑκάστῳ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τῶν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συμβουλευόντων.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ἐγὼ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δ᾽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οὐδεπώποθ᾽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ἡγησάμην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χαλεπὸν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τὸ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διδάξαι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τὰ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βέλτισθ᾽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ὑμᾶς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(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ὡς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γὰρ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εἰπεῖν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ἁπλῶς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ἅπαντες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ὑπάρχειν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ἐγνωκότες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μοι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δοκεῖτε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),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ἀλλὰ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τὸ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πεῖσαι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πράττειν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ταῦτα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·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ἐπειδὰν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γάρ τι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δόξῃ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καὶ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ψηφισθῇ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τότ᾽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ἴσον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τοῦ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πραχθῆναι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ἀπέχει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ὅσονπερ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πρὶν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δόξαι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.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ἔστι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μὲν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οὖν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ἓν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ὧν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ἐγὼ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νομίζω χάριν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ὑμᾶς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τοῖς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θεοῖς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ὀφείλειν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τὸ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τοὺς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διὰ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τὴν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αὑτῶν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ὕβριν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ὑμῖν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πολεμήσαντας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οὐ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πάλαι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νῦν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ἐν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ὑμῖν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μόνοις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τῆς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αὑτῶν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σωτηρίας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ἔχειν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τὰς</w:t>
      </w:r>
      <w:proofErr w:type="spellEnd"/>
      <w:r w:rsidRPr="00A13A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13A8F">
        <w:rPr>
          <w:rFonts w:asciiTheme="majorHAnsi" w:hAnsiTheme="majorHAnsi" w:cs="Arial"/>
          <w:sz w:val="24"/>
          <w:szCs w:val="24"/>
        </w:rPr>
        <w:t>ἐ</w:t>
      </w:r>
      <w:r w:rsidR="00A13A8F" w:rsidRPr="00A13A8F">
        <w:rPr>
          <w:rFonts w:asciiTheme="majorHAnsi" w:hAnsiTheme="majorHAnsi" w:cs="Arial"/>
          <w:sz w:val="24"/>
          <w:szCs w:val="24"/>
        </w:rPr>
        <w:t>λπίδας</w:t>
      </w:r>
      <w:proofErr w:type="spellEnd"/>
      <w:r w:rsidR="00A13A8F" w:rsidRPr="00A13A8F">
        <w:rPr>
          <w:rFonts w:asciiTheme="majorHAnsi" w:hAnsiTheme="majorHAnsi" w:cs="Arial"/>
          <w:sz w:val="24"/>
          <w:szCs w:val="24"/>
        </w:rPr>
        <w:t xml:space="preserve">. </w:t>
      </w:r>
    </w:p>
    <w:tbl>
      <w:tblPr>
        <w:tblStyle w:val="a5"/>
        <w:tblW w:w="10065" w:type="dxa"/>
        <w:tblInd w:w="-601" w:type="dxa"/>
        <w:tblLayout w:type="fixed"/>
        <w:tblLook w:val="04A0"/>
      </w:tblPr>
      <w:tblGrid>
        <w:gridCol w:w="3828"/>
        <w:gridCol w:w="3118"/>
        <w:gridCol w:w="3119"/>
      </w:tblGrid>
      <w:tr w:rsidR="0065448E" w:rsidRPr="00A13A8F" w:rsidTr="00B545F3">
        <w:tc>
          <w:tcPr>
            <w:tcW w:w="3828" w:type="dxa"/>
          </w:tcPr>
          <w:p w:rsidR="0065448E" w:rsidRPr="00A13A8F" w:rsidRDefault="009D5CEB" w:rsidP="00866C83">
            <w:pPr>
              <w:spacing w:line="276" w:lineRule="auto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hyperlink r:id="rId7" w:history="1">
              <w:r w:rsidR="00866C83" w:rsidRPr="00A13A8F">
                <w:rPr>
                  <w:rStyle w:val="-"/>
                  <w:rFonts w:asciiTheme="majorHAnsi" w:hAnsiTheme="majorHAnsi" w:cs="Arial"/>
                  <w:b/>
                  <w:sz w:val="24"/>
                  <w:szCs w:val="24"/>
                </w:rPr>
                <w:t>ΠΡΩΤΟΤΥΠΟ ΚΕΙΜΕΝΟ</w:t>
              </w:r>
            </w:hyperlink>
          </w:p>
        </w:tc>
        <w:tc>
          <w:tcPr>
            <w:tcW w:w="3118" w:type="dxa"/>
          </w:tcPr>
          <w:p w:rsidR="0065448E" w:rsidRPr="00A13A8F" w:rsidRDefault="009D5CEB" w:rsidP="00866C83">
            <w:pPr>
              <w:spacing w:line="276" w:lineRule="auto"/>
              <w:jc w:val="both"/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</w:pPr>
            <w:hyperlink r:id="rId8" w:history="1">
              <w:r w:rsidR="00866C83" w:rsidRPr="00A13A8F">
                <w:rPr>
                  <w:rStyle w:val="-"/>
                  <w:rFonts w:asciiTheme="majorHAnsi" w:hAnsiTheme="majorHAnsi" w:cs="Arial"/>
                  <w:b/>
                  <w:sz w:val="24"/>
                  <w:szCs w:val="24"/>
                </w:rPr>
                <w:t>ΝΕΟΕΛΛΗΝΙΚΗ ΑΠΟΔΟΣΗ</w:t>
              </w:r>
            </w:hyperlink>
          </w:p>
        </w:tc>
        <w:tc>
          <w:tcPr>
            <w:tcW w:w="3119" w:type="dxa"/>
          </w:tcPr>
          <w:p w:rsidR="0065448E" w:rsidRPr="00A13A8F" w:rsidRDefault="009D5CEB" w:rsidP="00866C83">
            <w:pPr>
              <w:spacing w:line="276" w:lineRule="auto"/>
              <w:jc w:val="both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="00B545F3" w:rsidRPr="00A13A8F">
                <w:rPr>
                  <w:rStyle w:val="-"/>
                  <w:rFonts w:asciiTheme="majorHAnsi" w:hAnsiTheme="majorHAnsi" w:cs="Arial"/>
                  <w:b/>
                  <w:sz w:val="24"/>
                  <w:szCs w:val="24"/>
                </w:rPr>
                <w:t>ΝΕΟΕΛΛΗΝΙΚΗ ΑΠΟΔΟΣΗ</w:t>
              </w:r>
            </w:hyperlink>
          </w:p>
        </w:tc>
      </w:tr>
      <w:tr w:rsidR="00A13A8F" w:rsidRPr="00866C83" w:rsidTr="00B545F3">
        <w:tc>
          <w:tcPr>
            <w:tcW w:w="3828" w:type="dxa"/>
          </w:tcPr>
          <w:p w:rsidR="00A13A8F" w:rsidRPr="00866C83" w:rsidRDefault="00A13A8F" w:rsidP="00A13A8F">
            <w:pPr>
              <w:rPr>
                <w:rFonts w:asciiTheme="majorHAnsi" w:hAnsiTheme="majorHAnsi" w:cs="Arial"/>
              </w:rPr>
            </w:pPr>
            <w:r w:rsidRPr="00866C83">
              <w:rPr>
                <w:rStyle w:val="a4"/>
                <w:rFonts w:asciiTheme="majorHAnsi" w:hAnsiTheme="majorHAnsi" w:cs="Arial"/>
                <w:color w:val="000000"/>
              </w:rPr>
              <w:t>[1] 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Οἶμαι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δεῖν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, ὦ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ἄνδρες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Ἀθηναῖοι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,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περὶ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="009D5CEB" w:rsidRPr="00866C83">
              <w:rPr>
                <w:rFonts w:asciiTheme="majorHAnsi" w:hAnsiTheme="majorHAnsi" w:cs="Arial"/>
              </w:rPr>
              <w:fldChar w:fldCharType="begin"/>
            </w:r>
            <w:r w:rsidRPr="00866C83">
              <w:rPr>
                <w:rFonts w:asciiTheme="majorHAnsi" w:hAnsiTheme="majorHAnsi" w:cs="Arial"/>
              </w:rPr>
              <w:instrText xml:space="preserve"> HYPERLINK "https://www.ebooks.edu.gr/ebooks/v/html/8547/2720/Ritorika-Keimena_B-Lykeiou-AnthrSp_html-empl/index2a_02.html" \o "τηλικοῦτος - τηλικαύτη - τηλικοῦτο(ν) (δεικτ. αντων.)|τόσο μεγάλος, τόσο σπουδαίος" </w:instrText>
            </w:r>
            <w:r w:rsidR="009D5CEB" w:rsidRPr="00866C83">
              <w:rPr>
                <w:rFonts w:asciiTheme="majorHAnsi" w:hAnsiTheme="majorHAnsi" w:cs="Arial"/>
              </w:rPr>
              <w:fldChar w:fldCharType="separate"/>
            </w:r>
            <w:r w:rsidRPr="00866C83">
              <w:rPr>
                <w:rStyle w:val="-"/>
                <w:rFonts w:asciiTheme="majorHAnsi" w:hAnsiTheme="majorHAnsi" w:cs="Arial"/>
                <w:color w:val="006600"/>
              </w:rPr>
              <w:t>τηλικούτων</w:t>
            </w:r>
            <w:proofErr w:type="spellEnd"/>
            <w:r w:rsidR="009D5CEB" w:rsidRPr="00866C83">
              <w:rPr>
                <w:rFonts w:asciiTheme="majorHAnsi" w:hAnsiTheme="majorHAnsi" w:cs="Arial"/>
              </w:rPr>
              <w:fldChar w:fldCharType="end"/>
            </w:r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="009D5CEB" w:rsidRPr="00866C83">
              <w:rPr>
                <w:rFonts w:asciiTheme="majorHAnsi" w:hAnsiTheme="majorHAnsi" w:cs="Arial"/>
              </w:rPr>
              <w:fldChar w:fldCharType="begin"/>
            </w:r>
            <w:r w:rsidRPr="00866C83">
              <w:rPr>
                <w:rFonts w:asciiTheme="majorHAnsi" w:hAnsiTheme="majorHAnsi" w:cs="Arial"/>
              </w:rPr>
              <w:instrText xml:space="preserve"> HYPERLINK "https://www.ebooks.edu.gr/ebooks/v/html/8547/2720/Ritorika-Keimena_B-Lykeiou-AnthrSp_html-empl/index2a_02.html" \o "βουλευομένους (ὑμᾶς)|αιτιολογ. μτχ." </w:instrText>
            </w:r>
            <w:r w:rsidR="009D5CEB" w:rsidRPr="00866C83">
              <w:rPr>
                <w:rFonts w:asciiTheme="majorHAnsi" w:hAnsiTheme="majorHAnsi" w:cs="Arial"/>
              </w:rPr>
              <w:fldChar w:fldCharType="separate"/>
            </w:r>
            <w:r w:rsidRPr="00866C83">
              <w:rPr>
                <w:rStyle w:val="-"/>
                <w:rFonts w:asciiTheme="majorHAnsi" w:hAnsiTheme="majorHAnsi" w:cs="Arial"/>
                <w:color w:val="006600"/>
              </w:rPr>
              <w:t>βουλευομένους</w:t>
            </w:r>
            <w:proofErr w:type="spellEnd"/>
            <w:r w:rsidR="009D5CEB" w:rsidRPr="00866C83">
              <w:rPr>
                <w:rFonts w:asciiTheme="majorHAnsi" w:hAnsiTheme="majorHAnsi" w:cs="Arial"/>
              </w:rPr>
              <w:fldChar w:fldCharType="end"/>
            </w:r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="009D5CEB" w:rsidRPr="00866C83">
              <w:rPr>
                <w:rFonts w:asciiTheme="majorHAnsi" w:hAnsiTheme="majorHAnsi" w:cs="Arial"/>
              </w:rPr>
              <w:fldChar w:fldCharType="begin"/>
            </w:r>
            <w:r w:rsidRPr="00866C83">
              <w:rPr>
                <w:rFonts w:asciiTheme="majorHAnsi" w:hAnsiTheme="majorHAnsi" w:cs="Arial"/>
              </w:rPr>
              <w:instrText xml:space="preserve"> HYPERLINK "https://www.ebooks.edu.gr/ebooks/v/html/8547/2720/Ritorika-Keimena_B-Lykeiou-AnthrSp_html-empl/index2a_02.html" \o "διδόναι (ὑμᾶς)|υποκ. του απροσ. δεῖν" </w:instrText>
            </w:r>
            <w:r w:rsidR="009D5CEB" w:rsidRPr="00866C83">
              <w:rPr>
                <w:rFonts w:asciiTheme="majorHAnsi" w:hAnsiTheme="majorHAnsi" w:cs="Arial"/>
              </w:rPr>
              <w:fldChar w:fldCharType="separate"/>
            </w:r>
            <w:r w:rsidRPr="00866C83">
              <w:rPr>
                <w:rStyle w:val="-"/>
                <w:rFonts w:asciiTheme="majorHAnsi" w:hAnsiTheme="majorHAnsi" w:cs="Arial"/>
                <w:color w:val="006600"/>
              </w:rPr>
              <w:t>διδόναι</w:t>
            </w:r>
            <w:proofErr w:type="spellEnd"/>
            <w:r w:rsidR="009D5CEB" w:rsidRPr="00866C83">
              <w:rPr>
                <w:rFonts w:asciiTheme="majorHAnsi" w:hAnsiTheme="majorHAnsi" w:cs="Arial"/>
              </w:rPr>
              <w:fldChar w:fldCharType="end"/>
            </w:r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="009D5CEB" w:rsidRPr="00866C83">
              <w:rPr>
                <w:rFonts w:asciiTheme="majorHAnsi" w:hAnsiTheme="majorHAnsi" w:cs="Arial"/>
              </w:rPr>
              <w:fldChar w:fldCharType="begin"/>
            </w:r>
            <w:r w:rsidRPr="00866C83">
              <w:rPr>
                <w:rFonts w:asciiTheme="majorHAnsi" w:hAnsiTheme="majorHAnsi" w:cs="Arial"/>
              </w:rPr>
              <w:instrText xml:space="preserve"> HYPERLINK "https://www.ebooks.edu.gr/ebooks/v/html/8547/2720/Ritorika-Keimena_B-Lykeiou-AnthrSp_html-empl/index2a_02.html" \o "παρρησία (πᾶν + ῥῆσις)|η θαρραλέα έκφραση της γνώμης / δίδωμι παρρησίαν: παραχωρώ πλήρη την ελευθερία του λόγου" </w:instrText>
            </w:r>
            <w:r w:rsidR="009D5CEB" w:rsidRPr="00866C83">
              <w:rPr>
                <w:rFonts w:asciiTheme="majorHAnsi" w:hAnsiTheme="majorHAnsi" w:cs="Arial"/>
              </w:rPr>
              <w:fldChar w:fldCharType="separate"/>
            </w:r>
            <w:r w:rsidRPr="00866C83">
              <w:rPr>
                <w:rStyle w:val="-"/>
                <w:rFonts w:asciiTheme="majorHAnsi" w:hAnsiTheme="majorHAnsi" w:cs="Arial"/>
                <w:color w:val="006600"/>
              </w:rPr>
              <w:t>παρρησίαν</w:t>
            </w:r>
            <w:proofErr w:type="spellEnd"/>
            <w:r w:rsidR="009D5CEB" w:rsidRPr="00866C83">
              <w:rPr>
                <w:rFonts w:asciiTheme="majorHAnsi" w:hAnsiTheme="majorHAnsi" w:cs="Arial"/>
              </w:rPr>
              <w:fldChar w:fldCharType="end"/>
            </w:r>
          </w:p>
          <w:p w:rsidR="00A13A8F" w:rsidRDefault="00A13A8F" w:rsidP="00A13A8F">
            <w:pPr>
              <w:rPr>
                <w:rFonts w:asciiTheme="majorHAnsi" w:hAnsiTheme="majorHAnsi" w:cs="Arial"/>
                <w:color w:val="000000"/>
              </w:rPr>
            </w:pPr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ἑκάστῳ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="009D5CEB" w:rsidRPr="00866C83">
              <w:rPr>
                <w:rFonts w:asciiTheme="majorHAnsi" w:hAnsiTheme="majorHAnsi" w:cs="Arial"/>
              </w:rPr>
              <w:fldChar w:fldCharType="begin"/>
            </w:r>
            <w:r w:rsidRPr="00866C83">
              <w:rPr>
                <w:rFonts w:asciiTheme="majorHAnsi" w:hAnsiTheme="majorHAnsi" w:cs="Arial"/>
              </w:rPr>
              <w:instrText xml:space="preserve"> HYPERLINK "https://www.ebooks.edu.gr/ebooks/v/html/8547/2720/Ritorika-Keimena_B-Lykeiou-AnthrSp_html-empl/index2a_02.html" \o "οἱ συμβουλεύοντες" </w:instrText>
            </w:r>
            <w:r w:rsidR="009D5CEB" w:rsidRPr="00866C83">
              <w:rPr>
                <w:rFonts w:asciiTheme="majorHAnsi" w:hAnsiTheme="majorHAnsi" w:cs="Arial"/>
              </w:rPr>
              <w:fldChar w:fldCharType="separate"/>
            </w:r>
            <w:r w:rsidRPr="00866C83">
              <w:rPr>
                <w:rStyle w:val="-"/>
                <w:rFonts w:asciiTheme="majorHAnsi" w:hAnsiTheme="majorHAnsi" w:cs="Arial"/>
                <w:color w:val="006600"/>
              </w:rPr>
              <w:t>τῶν</w:t>
            </w:r>
            <w:proofErr w:type="spellEnd"/>
            <w:r w:rsidRPr="00866C83">
              <w:rPr>
                <w:rStyle w:val="-"/>
                <w:rFonts w:asciiTheme="majorHAnsi" w:hAnsiTheme="majorHAnsi" w:cs="Arial"/>
                <w:color w:val="006600"/>
              </w:rPr>
              <w:t xml:space="preserve"> συμβουλευόντων</w:t>
            </w:r>
            <w:r w:rsidR="009D5CEB" w:rsidRPr="00866C83">
              <w:rPr>
                <w:rFonts w:asciiTheme="majorHAnsi" w:hAnsiTheme="majorHAnsi" w:cs="Arial"/>
              </w:rPr>
              <w:fldChar w:fldCharType="end"/>
            </w:r>
            <w:r w:rsidRPr="00866C83">
              <w:rPr>
                <w:rFonts w:asciiTheme="majorHAnsi" w:hAnsiTheme="majorHAnsi" w:cs="Arial"/>
                <w:color w:val="000000"/>
              </w:rPr>
              <w:t>.</w:t>
            </w:r>
          </w:p>
          <w:p w:rsidR="00A13A8F" w:rsidRDefault="00A13A8F" w:rsidP="00A13A8F">
            <w:pPr>
              <w:rPr>
                <w:rFonts w:asciiTheme="majorHAnsi" w:hAnsiTheme="majorHAnsi" w:cs="Arial"/>
                <w:color w:val="000000"/>
              </w:rPr>
            </w:pPr>
          </w:p>
          <w:p w:rsidR="00A13A8F" w:rsidRDefault="00A13A8F" w:rsidP="00A13A8F">
            <w:pPr>
              <w:rPr>
                <w:rFonts w:asciiTheme="majorHAnsi" w:hAnsiTheme="majorHAnsi" w:cs="Arial"/>
                <w:color w:val="000000"/>
              </w:rPr>
            </w:pPr>
          </w:p>
          <w:p w:rsidR="00A13A8F" w:rsidRPr="00866C83" w:rsidRDefault="00A13A8F" w:rsidP="00A13A8F">
            <w:pPr>
              <w:rPr>
                <w:rFonts w:asciiTheme="majorHAnsi" w:hAnsiTheme="majorHAnsi" w:cs="Arial"/>
                <w:color w:val="000000"/>
              </w:rPr>
            </w:pPr>
          </w:p>
          <w:p w:rsidR="00A13A8F" w:rsidRDefault="00A13A8F" w:rsidP="00A13A8F">
            <w:pPr>
              <w:rPr>
                <w:rFonts w:asciiTheme="majorHAnsi" w:hAnsiTheme="majorHAnsi" w:cs="Arial"/>
                <w:color w:val="000000"/>
              </w:rPr>
            </w:pPr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</w:p>
          <w:p w:rsidR="00A13A8F" w:rsidRDefault="00A13A8F" w:rsidP="00A13A8F">
            <w:pPr>
              <w:rPr>
                <w:rFonts w:asciiTheme="majorHAnsi" w:hAnsiTheme="majorHAnsi" w:cs="Arial"/>
                <w:color w:val="000000"/>
              </w:rPr>
            </w:pPr>
          </w:p>
          <w:p w:rsidR="00A13A8F" w:rsidRDefault="00A13A8F" w:rsidP="00A13A8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ἐγὼ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δ᾽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="009D5CEB" w:rsidRPr="00866C83">
              <w:rPr>
                <w:rFonts w:asciiTheme="majorHAnsi" w:hAnsiTheme="majorHAnsi" w:cs="Arial"/>
              </w:rPr>
              <w:fldChar w:fldCharType="begin"/>
            </w:r>
            <w:r w:rsidRPr="00866C83">
              <w:rPr>
                <w:rFonts w:asciiTheme="majorHAnsi" w:hAnsiTheme="majorHAnsi" w:cs="Arial"/>
              </w:rPr>
              <w:instrText xml:space="preserve"> HYPERLINK "https://www.ebooks.edu.gr/ebooks/v/html/8547/2720/Ritorika-Keimena_B-Lykeiou-AnthrSp_html-empl/index2a_02.html" \o "οὐδεπώποτε|ποτέ μέχρι τώρα" </w:instrText>
            </w:r>
            <w:r w:rsidR="009D5CEB" w:rsidRPr="00866C83">
              <w:rPr>
                <w:rFonts w:asciiTheme="majorHAnsi" w:hAnsiTheme="majorHAnsi" w:cs="Arial"/>
              </w:rPr>
              <w:fldChar w:fldCharType="separate"/>
            </w:r>
            <w:r w:rsidRPr="00866C83">
              <w:rPr>
                <w:rStyle w:val="-"/>
                <w:rFonts w:asciiTheme="majorHAnsi" w:hAnsiTheme="majorHAnsi" w:cs="Arial"/>
                <w:color w:val="006600"/>
              </w:rPr>
              <w:t>οὐδεπώποθ᾽</w:t>
            </w:r>
            <w:proofErr w:type="spellEnd"/>
            <w:r w:rsidR="009D5CEB" w:rsidRPr="00866C83">
              <w:rPr>
                <w:rFonts w:asciiTheme="majorHAnsi" w:hAnsiTheme="majorHAnsi" w:cs="Arial"/>
              </w:rPr>
              <w:fldChar w:fldCharType="end"/>
            </w:r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ἡγησάμην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χαλεπὸν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τὸ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διδάξαι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τὰ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βέλτισθ᾽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ὑμᾶς</w:t>
            </w:r>
            <w:proofErr w:type="spellEnd"/>
          </w:p>
          <w:p w:rsidR="00A13A8F" w:rsidRDefault="00A13A8F" w:rsidP="00A13A8F">
            <w:pPr>
              <w:rPr>
                <w:rFonts w:asciiTheme="majorHAnsi" w:hAnsiTheme="majorHAnsi" w:cs="Arial"/>
                <w:color w:val="000000"/>
              </w:rPr>
            </w:pPr>
          </w:p>
          <w:p w:rsidR="00A13A8F" w:rsidRPr="00866C83" w:rsidRDefault="00A13A8F" w:rsidP="00A13A8F">
            <w:pPr>
              <w:rPr>
                <w:rFonts w:asciiTheme="majorHAnsi" w:hAnsiTheme="majorHAnsi" w:cs="Arial"/>
                <w:color w:val="000000"/>
              </w:rPr>
            </w:pPr>
          </w:p>
          <w:p w:rsidR="00A13A8F" w:rsidRDefault="00A13A8F" w:rsidP="00A13A8F">
            <w:pPr>
              <w:rPr>
                <w:rFonts w:asciiTheme="majorHAnsi" w:hAnsiTheme="majorHAnsi" w:cs="Arial"/>
                <w:color w:val="000000"/>
              </w:rPr>
            </w:pPr>
            <w:r w:rsidRPr="00866C83">
              <w:rPr>
                <w:rFonts w:asciiTheme="majorHAnsi" w:hAnsiTheme="majorHAnsi" w:cs="Arial"/>
                <w:color w:val="000000"/>
              </w:rPr>
              <w:t xml:space="preserve"> (</w:t>
            </w:r>
            <w:proofErr w:type="spellStart"/>
            <w:r w:rsidR="009D5CEB" w:rsidRPr="00866C83">
              <w:rPr>
                <w:rFonts w:asciiTheme="majorHAnsi" w:hAnsiTheme="majorHAnsi" w:cs="Arial"/>
              </w:rPr>
              <w:fldChar w:fldCharType="begin"/>
            </w:r>
            <w:r w:rsidRPr="00866C83">
              <w:rPr>
                <w:rFonts w:asciiTheme="majorHAnsi" w:hAnsiTheme="majorHAnsi" w:cs="Arial"/>
              </w:rPr>
              <w:instrText xml:space="preserve"> HYPERLINK "https://www.ebooks.edu.gr/ebooks/v/html/8547/2720/Ritorika-Keimena_B-Lykeiou-AnthrSp_html-empl/index2a_02.html" \o "ὡς... εἰπεῖν ἁπλῶς (το απαρ. τίθεται απολύτως)|για να μιλήσω γενικά-σε γενικές γραμμές" </w:instrText>
            </w:r>
            <w:r w:rsidR="009D5CEB" w:rsidRPr="00866C83">
              <w:rPr>
                <w:rFonts w:asciiTheme="majorHAnsi" w:hAnsiTheme="majorHAnsi" w:cs="Arial"/>
              </w:rPr>
              <w:fldChar w:fldCharType="separate"/>
            </w:r>
            <w:r w:rsidRPr="00866C83">
              <w:rPr>
                <w:rStyle w:val="-"/>
                <w:rFonts w:asciiTheme="majorHAnsi" w:hAnsiTheme="majorHAnsi" w:cs="Arial"/>
                <w:color w:val="006600"/>
              </w:rPr>
              <w:t>ὡς</w:t>
            </w:r>
            <w:proofErr w:type="spellEnd"/>
            <w:r w:rsidRPr="00866C83">
              <w:rPr>
                <w:rStyle w:val="-"/>
                <w:rFonts w:asciiTheme="majorHAnsi" w:hAnsiTheme="majorHAnsi" w:cs="Arial"/>
                <w:color w:val="006600"/>
              </w:rPr>
              <w:t xml:space="preserve"> </w:t>
            </w:r>
            <w:proofErr w:type="spellStart"/>
            <w:r w:rsidRPr="00866C83">
              <w:rPr>
                <w:rStyle w:val="-"/>
                <w:rFonts w:asciiTheme="majorHAnsi" w:hAnsiTheme="majorHAnsi" w:cs="Arial"/>
                <w:color w:val="006600"/>
              </w:rPr>
              <w:t>γὰρ</w:t>
            </w:r>
            <w:proofErr w:type="spellEnd"/>
            <w:r w:rsidRPr="00866C83">
              <w:rPr>
                <w:rStyle w:val="-"/>
                <w:rFonts w:asciiTheme="majorHAnsi" w:hAnsiTheme="majorHAnsi" w:cs="Arial"/>
                <w:color w:val="006600"/>
              </w:rPr>
              <w:t xml:space="preserve"> </w:t>
            </w:r>
            <w:proofErr w:type="spellStart"/>
            <w:r w:rsidRPr="00866C83">
              <w:rPr>
                <w:rStyle w:val="-"/>
                <w:rFonts w:asciiTheme="majorHAnsi" w:hAnsiTheme="majorHAnsi" w:cs="Arial"/>
                <w:color w:val="006600"/>
              </w:rPr>
              <w:t>εἰπεῖν</w:t>
            </w:r>
            <w:proofErr w:type="spellEnd"/>
            <w:r w:rsidRPr="00866C83">
              <w:rPr>
                <w:rStyle w:val="-"/>
                <w:rFonts w:asciiTheme="majorHAnsi" w:hAnsiTheme="majorHAnsi" w:cs="Arial"/>
                <w:color w:val="006600"/>
              </w:rPr>
              <w:t xml:space="preserve"> </w:t>
            </w:r>
            <w:proofErr w:type="spellStart"/>
            <w:r w:rsidRPr="00866C83">
              <w:rPr>
                <w:rStyle w:val="-"/>
                <w:rFonts w:asciiTheme="majorHAnsi" w:hAnsiTheme="majorHAnsi" w:cs="Arial"/>
                <w:color w:val="006600"/>
              </w:rPr>
              <w:t>ἁπλῶς</w:t>
            </w:r>
            <w:proofErr w:type="spellEnd"/>
            <w:r w:rsidR="009D5CEB" w:rsidRPr="00866C83">
              <w:rPr>
                <w:rFonts w:asciiTheme="majorHAnsi" w:hAnsiTheme="majorHAnsi" w:cs="Arial"/>
              </w:rPr>
              <w:fldChar w:fldCharType="end"/>
            </w:r>
            <w:r w:rsidRPr="00866C83">
              <w:rPr>
                <w:rFonts w:asciiTheme="majorHAnsi" w:hAnsiTheme="majorHAnsi" w:cs="Arial"/>
                <w:color w:val="000000"/>
              </w:rPr>
              <w:t xml:space="preserve">,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ἅπαντες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="009D5CEB" w:rsidRPr="00866C83">
              <w:rPr>
                <w:rFonts w:asciiTheme="majorHAnsi" w:hAnsiTheme="majorHAnsi" w:cs="Arial"/>
              </w:rPr>
              <w:fldChar w:fldCharType="begin"/>
            </w:r>
            <w:r w:rsidRPr="00866C83">
              <w:rPr>
                <w:rFonts w:asciiTheme="majorHAnsi" w:hAnsiTheme="majorHAnsi" w:cs="Arial"/>
              </w:rPr>
              <w:instrText xml:space="preserve"> HYPERLINK "https://www.ebooks.edu.gr/ebooks/v/html/8547/2720/Ritorika-Keimena_B-Lykeiou-AnthrSp_html-empl/index2a_02.html" \o "ὑπάρχειν ἐγνωκότες|η περίφραση προσδίδει έμφαση, εκφράζει μεγαλύτερη βεβαιότητα από το απλό ἐγνωκέναι" </w:instrText>
            </w:r>
            <w:r w:rsidR="009D5CEB" w:rsidRPr="00866C83">
              <w:rPr>
                <w:rFonts w:asciiTheme="majorHAnsi" w:hAnsiTheme="majorHAnsi" w:cs="Arial"/>
              </w:rPr>
              <w:fldChar w:fldCharType="separate"/>
            </w:r>
            <w:r w:rsidRPr="00866C83">
              <w:rPr>
                <w:rStyle w:val="-"/>
                <w:rFonts w:asciiTheme="majorHAnsi" w:hAnsiTheme="majorHAnsi" w:cs="Arial"/>
                <w:color w:val="006600"/>
              </w:rPr>
              <w:t>ὑπάρχειν</w:t>
            </w:r>
            <w:proofErr w:type="spellEnd"/>
            <w:r w:rsidR="009D5CEB" w:rsidRPr="00866C83">
              <w:rPr>
                <w:rFonts w:asciiTheme="majorHAnsi" w:hAnsiTheme="majorHAnsi" w:cs="Arial"/>
              </w:rPr>
              <w:fldChar w:fldCharType="end"/>
            </w:r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="009D5CEB" w:rsidRPr="00866C83">
              <w:rPr>
                <w:rFonts w:asciiTheme="majorHAnsi" w:hAnsiTheme="majorHAnsi" w:cs="Arial"/>
              </w:rPr>
              <w:fldChar w:fldCharType="begin"/>
            </w:r>
            <w:r w:rsidRPr="00866C83">
              <w:rPr>
                <w:rFonts w:asciiTheme="majorHAnsi" w:hAnsiTheme="majorHAnsi" w:cs="Arial"/>
              </w:rPr>
              <w:instrText xml:space="preserve"> HYPERLINK "https://www.ebooks.edu.gr/ebooks/v/html/8547/2720/Ritorika-Keimena_B-Lykeiou-AnthrSp_html-empl/index2a_02.html" \o "ὑπάρχω ἐγνωκώς (η μτχ. κατηγορ.)|γνωρίζω άριστα" </w:instrText>
            </w:r>
            <w:r w:rsidR="009D5CEB" w:rsidRPr="00866C83">
              <w:rPr>
                <w:rFonts w:asciiTheme="majorHAnsi" w:hAnsiTheme="majorHAnsi" w:cs="Arial"/>
              </w:rPr>
              <w:fldChar w:fldCharType="separate"/>
            </w:r>
            <w:r w:rsidRPr="00866C83">
              <w:rPr>
                <w:rStyle w:val="-"/>
                <w:rFonts w:asciiTheme="majorHAnsi" w:hAnsiTheme="majorHAnsi" w:cs="Arial"/>
                <w:color w:val="006600"/>
              </w:rPr>
              <w:t>ἐγνωκότες</w:t>
            </w:r>
            <w:proofErr w:type="spellEnd"/>
            <w:r w:rsidR="009D5CEB" w:rsidRPr="00866C83">
              <w:rPr>
                <w:rFonts w:asciiTheme="majorHAnsi" w:hAnsiTheme="majorHAnsi" w:cs="Arial"/>
              </w:rPr>
              <w:fldChar w:fldCharType="end"/>
            </w:r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μοι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δοκεῖτε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), </w:t>
            </w:r>
          </w:p>
          <w:p w:rsidR="00A13A8F" w:rsidRPr="00866C83" w:rsidRDefault="00A13A8F" w:rsidP="00A13A8F">
            <w:pPr>
              <w:rPr>
                <w:rFonts w:asciiTheme="majorHAnsi" w:hAnsiTheme="majorHAnsi" w:cs="Arial"/>
                <w:color w:val="000000"/>
              </w:rPr>
            </w:pPr>
          </w:p>
          <w:p w:rsidR="00A13A8F" w:rsidRDefault="00A13A8F" w:rsidP="00A13A8F">
            <w:pPr>
              <w:rPr>
                <w:rFonts w:asciiTheme="majorHAnsi" w:hAnsiTheme="majorHAnsi" w:cs="Arial"/>
                <w:color w:val="000000"/>
              </w:rPr>
            </w:pPr>
          </w:p>
          <w:p w:rsidR="00A13A8F" w:rsidRDefault="00A13A8F" w:rsidP="00A13A8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ἀλλὰ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τὸ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πεῖσαι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πράττειν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ταῦτα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· </w:t>
            </w:r>
          </w:p>
          <w:p w:rsidR="00A13A8F" w:rsidRPr="00866C83" w:rsidRDefault="00A13A8F" w:rsidP="00A13A8F">
            <w:pPr>
              <w:rPr>
                <w:rFonts w:asciiTheme="majorHAnsi" w:hAnsiTheme="majorHAnsi" w:cs="Arial"/>
                <w:color w:val="000000"/>
              </w:rPr>
            </w:pPr>
          </w:p>
          <w:p w:rsidR="00A13A8F" w:rsidRDefault="00A13A8F" w:rsidP="00A13A8F">
            <w:pPr>
              <w:rPr>
                <w:rFonts w:asciiTheme="majorHAnsi" w:hAnsiTheme="majorHAnsi" w:cs="Arial"/>
                <w:color w:val="000000"/>
              </w:rPr>
            </w:pPr>
          </w:p>
          <w:p w:rsidR="00A13A8F" w:rsidRDefault="00A13A8F" w:rsidP="00A13A8F">
            <w:pPr>
              <w:rPr>
                <w:rFonts w:asciiTheme="majorHAnsi" w:hAnsiTheme="majorHAnsi" w:cs="Arial"/>
                <w:color w:val="000000"/>
              </w:rPr>
            </w:pPr>
          </w:p>
          <w:p w:rsidR="00A13A8F" w:rsidRPr="00866C83" w:rsidRDefault="00A13A8F" w:rsidP="00A13A8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ἐπειδὰν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γάρ τι </w:t>
            </w:r>
            <w:proofErr w:type="spellStart"/>
            <w:r w:rsidR="009D5CEB" w:rsidRPr="00866C83">
              <w:rPr>
                <w:rFonts w:asciiTheme="majorHAnsi" w:hAnsiTheme="majorHAnsi" w:cs="Arial"/>
              </w:rPr>
              <w:fldChar w:fldCharType="begin"/>
            </w:r>
            <w:r w:rsidRPr="00866C83">
              <w:rPr>
                <w:rFonts w:asciiTheme="majorHAnsi" w:hAnsiTheme="majorHAnsi" w:cs="Arial"/>
              </w:rPr>
              <w:instrText xml:space="preserve"> HYPERLINK "https://www.ebooks.edu.gr/ebooks/v/html/8547/2720/Ritorika-Keimena_B-Lykeiou-AnthrSp_html-empl/index2a_02.html" \o "δόξῃ (υποτ. αορ. του ρ. δοκέω, -ῶ). δοκεῖ (μοι) τι|μου φαίνεται κάτι σωστό, αποφασίζω. Συνηθισμένη φράση στα ψηφίσματα ήταν το \«ἔδοξε τῇ Βουλῇ και τῷ Δήμῳ\» (έλαβε την απόφαση η Βουλή και ο Δήμος)" </w:instrText>
            </w:r>
            <w:r w:rsidR="009D5CEB" w:rsidRPr="00866C83">
              <w:rPr>
                <w:rFonts w:asciiTheme="majorHAnsi" w:hAnsiTheme="majorHAnsi" w:cs="Arial"/>
              </w:rPr>
              <w:fldChar w:fldCharType="separate"/>
            </w:r>
            <w:r w:rsidRPr="00866C83">
              <w:rPr>
                <w:rStyle w:val="-"/>
                <w:rFonts w:asciiTheme="majorHAnsi" w:hAnsiTheme="majorHAnsi" w:cs="Arial"/>
                <w:color w:val="006600"/>
              </w:rPr>
              <w:t>δόξῃ</w:t>
            </w:r>
            <w:proofErr w:type="spellEnd"/>
            <w:r w:rsidR="009D5CEB" w:rsidRPr="00866C83">
              <w:rPr>
                <w:rFonts w:asciiTheme="majorHAnsi" w:hAnsiTheme="majorHAnsi" w:cs="Arial"/>
              </w:rPr>
              <w:fldChar w:fldCharType="end"/>
            </w:r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καὶ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ψηφισθῇ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, </w:t>
            </w:r>
          </w:p>
          <w:p w:rsidR="00A13A8F" w:rsidRPr="00866C83" w:rsidRDefault="00A13A8F" w:rsidP="00A13A8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τότ᾽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="009D5CEB" w:rsidRPr="00866C83">
              <w:rPr>
                <w:rFonts w:asciiTheme="majorHAnsi" w:hAnsiTheme="majorHAnsi" w:cs="Arial"/>
              </w:rPr>
              <w:fldChar w:fldCharType="begin"/>
            </w:r>
            <w:r w:rsidRPr="00866C83">
              <w:rPr>
                <w:rFonts w:asciiTheme="majorHAnsi" w:hAnsiTheme="majorHAnsi" w:cs="Arial"/>
              </w:rPr>
              <w:instrText xml:space="preserve"> HYPERLINK "https://www.ebooks.edu.gr/ebooks/v/html/8547/2720/Ritorika-Keimena_B-Lykeiou-AnthrSp_html-empl/index2a_02.html" \o "ἴσον|(επιρρ. προσδ. που δηλώνει απόσταση)" </w:instrText>
            </w:r>
            <w:r w:rsidR="009D5CEB" w:rsidRPr="00866C83">
              <w:rPr>
                <w:rFonts w:asciiTheme="majorHAnsi" w:hAnsiTheme="majorHAnsi" w:cs="Arial"/>
              </w:rPr>
              <w:fldChar w:fldCharType="separate"/>
            </w:r>
            <w:r w:rsidRPr="00866C83">
              <w:rPr>
                <w:rStyle w:val="-"/>
                <w:rFonts w:asciiTheme="majorHAnsi" w:hAnsiTheme="majorHAnsi" w:cs="Arial"/>
                <w:color w:val="006600"/>
              </w:rPr>
              <w:t>ἴσον</w:t>
            </w:r>
            <w:proofErr w:type="spellEnd"/>
            <w:r w:rsidR="009D5CEB" w:rsidRPr="00866C83">
              <w:rPr>
                <w:rFonts w:asciiTheme="majorHAnsi" w:hAnsiTheme="majorHAnsi" w:cs="Arial"/>
              </w:rPr>
              <w:fldChar w:fldCharType="end"/>
            </w:r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τοῦ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πραχθῆναι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ἀπέχει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</w:p>
          <w:p w:rsidR="00A13A8F" w:rsidRPr="00866C83" w:rsidRDefault="00A13A8F" w:rsidP="00A13A8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ὅσονπερ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πρὶν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δόξαι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>.</w:t>
            </w:r>
          </w:p>
          <w:p w:rsidR="00A13A8F" w:rsidRDefault="00A13A8F" w:rsidP="00A13A8F">
            <w:pPr>
              <w:rPr>
                <w:rFonts w:asciiTheme="majorHAnsi" w:hAnsiTheme="majorHAnsi" w:cs="Arial"/>
                <w:color w:val="000000"/>
              </w:rPr>
            </w:pPr>
            <w:r w:rsidRPr="00866C83">
              <w:rPr>
                <w:rFonts w:asciiTheme="majorHAnsi" w:hAnsiTheme="majorHAnsi" w:cs="Arial"/>
                <w:color w:val="000000"/>
              </w:rPr>
              <w:t> </w:t>
            </w:r>
          </w:p>
          <w:p w:rsidR="00A13A8F" w:rsidRDefault="00A13A8F" w:rsidP="00A13A8F"/>
          <w:p w:rsidR="00A13A8F" w:rsidRDefault="00A13A8F" w:rsidP="00A13A8F">
            <w:pPr>
              <w:rPr>
                <w:rFonts w:asciiTheme="majorHAnsi" w:hAnsiTheme="majorHAnsi" w:cs="Arial"/>
                <w:color w:val="000000"/>
              </w:rPr>
            </w:pPr>
            <w:r w:rsidRPr="00866C83">
              <w:rPr>
                <w:rStyle w:val="a4"/>
                <w:rFonts w:asciiTheme="majorHAnsi" w:hAnsiTheme="majorHAnsi" w:cs="Arial"/>
                <w:color w:val="000000"/>
              </w:rPr>
              <w:t>[2] </w:t>
            </w:r>
            <w:proofErr w:type="spellStart"/>
            <w:r w:rsidR="009D5CEB" w:rsidRPr="00866C83">
              <w:rPr>
                <w:rFonts w:asciiTheme="majorHAnsi" w:hAnsiTheme="majorHAnsi" w:cs="Arial"/>
              </w:rPr>
              <w:fldChar w:fldCharType="begin"/>
            </w:r>
            <w:r w:rsidRPr="00866C83">
              <w:rPr>
                <w:rFonts w:asciiTheme="majorHAnsi" w:hAnsiTheme="majorHAnsi" w:cs="Arial"/>
              </w:rPr>
              <w:instrText xml:space="preserve"> HYPERLINK "https://www.ebooks.edu.gr/ebooks/v/html/8547/2720/Ritorika-Keimena_B-Lykeiou-AnthrSp_html-empl/index2a_02.html" \o "ἔστι μὲν οὖν... τὰς ἐλπίδας|Η φυσική σειρά: Ἔστι μὲν οὖν ἓν ὧν ἐγὼ νομίζω ὀφείλειν ὑμᾶς χάριν τοῖς θεοῖς, τὸ ἔχειν νῦν, τούς... οὐ πάλαι πολεμήσαντας ὑμῖν, τὰς ἐλπίδας τῆς αὑτῶν σωτηρίας ἐν ὑμῖν μόνοις." </w:instrText>
            </w:r>
            <w:r w:rsidR="009D5CEB" w:rsidRPr="00866C83">
              <w:rPr>
                <w:rFonts w:asciiTheme="majorHAnsi" w:hAnsiTheme="majorHAnsi" w:cs="Arial"/>
              </w:rPr>
              <w:fldChar w:fldCharType="separate"/>
            </w:r>
            <w:r w:rsidRPr="00866C83">
              <w:rPr>
                <w:rStyle w:val="-"/>
                <w:rFonts w:asciiTheme="majorHAnsi" w:hAnsiTheme="majorHAnsi" w:cs="Arial"/>
                <w:color w:val="006600"/>
              </w:rPr>
              <w:t>ἔστι</w:t>
            </w:r>
            <w:proofErr w:type="spellEnd"/>
            <w:r w:rsidR="009D5CEB" w:rsidRPr="00866C83">
              <w:rPr>
                <w:rFonts w:asciiTheme="majorHAnsi" w:hAnsiTheme="majorHAnsi" w:cs="Arial"/>
              </w:rPr>
              <w:fldChar w:fldCharType="end"/>
            </w:r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μὲν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οὖν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="009D5CEB" w:rsidRPr="00866C83">
              <w:rPr>
                <w:rFonts w:asciiTheme="majorHAnsi" w:hAnsiTheme="majorHAnsi" w:cs="Arial"/>
              </w:rPr>
              <w:fldChar w:fldCharType="begin"/>
            </w:r>
            <w:r w:rsidRPr="00866C83">
              <w:rPr>
                <w:rFonts w:asciiTheme="majorHAnsi" w:hAnsiTheme="majorHAnsi" w:cs="Arial"/>
              </w:rPr>
              <w:instrText xml:space="preserve"> HYPERLINK "https://www.ebooks.edu.gr/ebooks/v/html/8547/2720/Ritorika-Keimena_B-Lykeiou-AnthrSp_html-empl/index2a_02.html" \o "ἓν|(υποκ. του ἔστι)" </w:instrText>
            </w:r>
            <w:r w:rsidR="009D5CEB" w:rsidRPr="00866C83">
              <w:rPr>
                <w:rFonts w:asciiTheme="majorHAnsi" w:hAnsiTheme="majorHAnsi" w:cs="Arial"/>
              </w:rPr>
              <w:fldChar w:fldCharType="separate"/>
            </w:r>
            <w:r w:rsidRPr="00866C83">
              <w:rPr>
                <w:rStyle w:val="-"/>
                <w:rFonts w:asciiTheme="majorHAnsi" w:hAnsiTheme="majorHAnsi" w:cs="Arial"/>
                <w:color w:val="006600"/>
              </w:rPr>
              <w:t>ἓν</w:t>
            </w:r>
            <w:proofErr w:type="spellEnd"/>
            <w:r w:rsidR="009D5CEB" w:rsidRPr="00866C83">
              <w:rPr>
                <w:rFonts w:asciiTheme="majorHAnsi" w:hAnsiTheme="majorHAnsi" w:cs="Arial"/>
              </w:rPr>
              <w:fldChar w:fldCharType="end"/>
            </w:r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="009D5CEB" w:rsidRPr="00866C83">
              <w:rPr>
                <w:rFonts w:asciiTheme="majorHAnsi" w:hAnsiTheme="majorHAnsi" w:cs="Arial"/>
              </w:rPr>
              <w:fldChar w:fldCharType="begin"/>
            </w:r>
            <w:r w:rsidRPr="00866C83">
              <w:rPr>
                <w:rFonts w:asciiTheme="majorHAnsi" w:hAnsiTheme="majorHAnsi" w:cs="Arial"/>
              </w:rPr>
              <w:instrText xml:space="preserve"> HYPERLINK "https://www.ebooks.edu.gr/ebooks/v/html/8547/2720/Ritorika-Keimena_B-Lykeiou-AnthrSp_html-empl/index2a_02.html" \o "(τούτων) ὧν|η παράλειψη του δεικτικού (γεν. διαιρ.) λόγω έλξεως. Το ὧν γεν. της αιτ. στο ὀφείλειν." </w:instrText>
            </w:r>
            <w:r w:rsidR="009D5CEB" w:rsidRPr="00866C83">
              <w:rPr>
                <w:rFonts w:asciiTheme="majorHAnsi" w:hAnsiTheme="majorHAnsi" w:cs="Arial"/>
              </w:rPr>
              <w:fldChar w:fldCharType="separate"/>
            </w:r>
            <w:r w:rsidRPr="00866C83">
              <w:rPr>
                <w:rStyle w:val="-"/>
                <w:rFonts w:asciiTheme="majorHAnsi" w:hAnsiTheme="majorHAnsi" w:cs="Arial"/>
                <w:color w:val="006600"/>
              </w:rPr>
              <w:t>ὧν</w:t>
            </w:r>
            <w:proofErr w:type="spellEnd"/>
            <w:r w:rsidR="009D5CEB" w:rsidRPr="00866C83">
              <w:rPr>
                <w:rFonts w:asciiTheme="majorHAnsi" w:hAnsiTheme="majorHAnsi" w:cs="Arial"/>
              </w:rPr>
              <w:fldChar w:fldCharType="end"/>
            </w:r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ἐγὼ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νομίζω χάριν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ὑμᾶς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τοῖς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θεοῖς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ὀφείλειν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,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τὸ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τοὺς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διὰ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τὴν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αὑτῶν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="009D5CEB" w:rsidRPr="00866C83">
              <w:rPr>
                <w:rFonts w:asciiTheme="majorHAnsi" w:hAnsiTheme="majorHAnsi" w:cs="Arial"/>
              </w:rPr>
              <w:fldChar w:fldCharType="begin"/>
            </w:r>
            <w:r w:rsidRPr="00866C83">
              <w:rPr>
                <w:rFonts w:asciiTheme="majorHAnsi" w:hAnsiTheme="majorHAnsi" w:cs="Arial"/>
              </w:rPr>
              <w:instrText xml:space="preserve"> HYPERLINK "https://www.ebooks.edu.gr/ebooks/v/html/8547/2720/Ritorika-Keimena_B-Lykeiou-AnthrSp_html-empl/index2a_02.html" \o "ὕβρις|αλαζονεία" </w:instrText>
            </w:r>
            <w:r w:rsidR="009D5CEB" w:rsidRPr="00866C83">
              <w:rPr>
                <w:rFonts w:asciiTheme="majorHAnsi" w:hAnsiTheme="majorHAnsi" w:cs="Arial"/>
              </w:rPr>
              <w:fldChar w:fldCharType="separate"/>
            </w:r>
            <w:r w:rsidRPr="00866C83">
              <w:rPr>
                <w:rStyle w:val="-"/>
                <w:rFonts w:asciiTheme="majorHAnsi" w:hAnsiTheme="majorHAnsi" w:cs="Arial"/>
                <w:color w:val="006600"/>
              </w:rPr>
              <w:t>ὕβριν</w:t>
            </w:r>
            <w:proofErr w:type="spellEnd"/>
            <w:r w:rsidR="009D5CEB" w:rsidRPr="00866C83">
              <w:rPr>
                <w:rFonts w:asciiTheme="majorHAnsi" w:hAnsiTheme="majorHAnsi" w:cs="Arial"/>
              </w:rPr>
              <w:fldChar w:fldCharType="end"/>
            </w:r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ὑμῖν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πολεμήσαντας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οὐ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πάλαι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νῦν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ἐν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ὑμῖν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μόνοις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τῆς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αὑτῶν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σωτηρίας </w:t>
            </w:r>
            <w:proofErr w:type="spellStart"/>
            <w:r w:rsidR="009D5CEB" w:rsidRPr="00866C83">
              <w:rPr>
                <w:rFonts w:asciiTheme="majorHAnsi" w:hAnsiTheme="majorHAnsi" w:cs="Arial"/>
              </w:rPr>
              <w:fldChar w:fldCharType="begin"/>
            </w:r>
            <w:r w:rsidRPr="00866C83">
              <w:rPr>
                <w:rFonts w:asciiTheme="majorHAnsi" w:hAnsiTheme="majorHAnsi" w:cs="Arial"/>
              </w:rPr>
              <w:instrText xml:space="preserve"> HYPERLINK "https://www.ebooks.edu.gr/ebooks/v/html/8547/2720/Ritorika-Keimena_B-Lykeiou-AnthrSp_html-empl/index2a_02.html" \o "τό... ἔχειν|(επεξήγηση στο ἓν)" </w:instrText>
            </w:r>
            <w:r w:rsidR="009D5CEB" w:rsidRPr="00866C83">
              <w:rPr>
                <w:rFonts w:asciiTheme="majorHAnsi" w:hAnsiTheme="majorHAnsi" w:cs="Arial"/>
              </w:rPr>
              <w:fldChar w:fldCharType="separate"/>
            </w:r>
            <w:r w:rsidRPr="00866C83">
              <w:rPr>
                <w:rStyle w:val="-"/>
                <w:rFonts w:asciiTheme="majorHAnsi" w:hAnsiTheme="majorHAnsi" w:cs="Arial"/>
                <w:color w:val="006600"/>
              </w:rPr>
              <w:t>ἔχειν</w:t>
            </w:r>
            <w:proofErr w:type="spellEnd"/>
            <w:r w:rsidR="009D5CEB" w:rsidRPr="00866C83">
              <w:rPr>
                <w:rFonts w:asciiTheme="majorHAnsi" w:hAnsiTheme="majorHAnsi" w:cs="Arial"/>
              </w:rPr>
              <w:fldChar w:fldCharType="end"/>
            </w:r>
            <w:r w:rsidRPr="00866C83">
              <w:rPr>
                <w:rFonts w:asciiTheme="majorHAnsi" w:hAnsiTheme="majorHAnsi" w:cs="Arial"/>
                <w:color w:val="000000"/>
              </w:rPr>
              <w:t> 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τὰς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66C83">
              <w:rPr>
                <w:rFonts w:asciiTheme="majorHAnsi" w:hAnsiTheme="majorHAnsi" w:cs="Arial"/>
                <w:color w:val="000000"/>
              </w:rPr>
              <w:t>ἐλπίδας</w:t>
            </w:r>
            <w:proofErr w:type="spellEnd"/>
            <w:r w:rsidRPr="00866C83">
              <w:rPr>
                <w:rFonts w:asciiTheme="majorHAnsi" w:hAnsiTheme="majorHAnsi" w:cs="Arial"/>
                <w:color w:val="000000"/>
              </w:rPr>
              <w:t xml:space="preserve">. </w:t>
            </w:r>
          </w:p>
          <w:p w:rsidR="00A13A8F" w:rsidRDefault="00A13A8F" w:rsidP="00866C83">
            <w:pPr>
              <w:jc w:val="both"/>
            </w:pPr>
          </w:p>
        </w:tc>
        <w:tc>
          <w:tcPr>
            <w:tcW w:w="3118" w:type="dxa"/>
          </w:tcPr>
          <w:p w:rsidR="00A13A8F" w:rsidRDefault="00A13A8F" w:rsidP="00A13A8F">
            <w:pPr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lastRenderedPageBreak/>
              <w:t>[1]</w:t>
            </w:r>
            <w:r>
              <w:rPr>
                <w:rFonts w:ascii="Arial Unicode MS" w:eastAsia="Arial Unicode MS" w:hAnsi="Arial Unicode MS" w:cs="Arial Unicode MS" w:hint="eastAsia"/>
                <w:color w:val="333333"/>
                <w:sz w:val="8"/>
                <w:szCs w:val="8"/>
                <w:shd w:val="clear" w:color="auto" w:fill="FFFFFF"/>
              </w:rPr>
              <w:t xml:space="preserve">  </w:t>
            </w:r>
            <w:r w:rsidRPr="00866C83"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  <w:t>Άνδρες Αθηναίοι, νομίζω πως πρέπει, όταν παίρνετε αποφάσεις για τόσο μεγάλα ζητήματα, να δίνετε απόλυτη ελευθερία λόγου στον καθένα που θέλει να σας συμβουλέψει.</w:t>
            </w:r>
          </w:p>
          <w:p w:rsidR="00A13A8F" w:rsidRDefault="00A13A8F" w:rsidP="00A13A8F">
            <w:pPr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</w:pPr>
          </w:p>
          <w:p w:rsidR="00A13A8F" w:rsidRDefault="00A13A8F" w:rsidP="00A13A8F">
            <w:pPr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</w:pPr>
          </w:p>
          <w:p w:rsidR="00A13A8F" w:rsidRDefault="00A13A8F" w:rsidP="00A13A8F">
            <w:pPr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</w:pPr>
            <w:r w:rsidRPr="00866C83"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  <w:t xml:space="preserve"> Όσο για μένα ποτέ ως τώρα δε θεώρησα δύσκολο να σας </w:t>
            </w:r>
            <w:r w:rsidRPr="00866C83"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  <w:lastRenderedPageBreak/>
              <w:t>υποδείξω ποιο είναι το καλύτερο</w:t>
            </w:r>
          </w:p>
          <w:p w:rsidR="00A13A8F" w:rsidRDefault="00A13A8F" w:rsidP="00A13A8F">
            <w:pPr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</w:pPr>
            <w:r w:rsidRPr="00866C83"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  <w:t xml:space="preserve"> (αυτό, για να μιλήσω ειλικρινά, όλοι σας μου φαίνεται πως το ξέρετε καλά),</w:t>
            </w:r>
          </w:p>
          <w:p w:rsidR="00A13A8F" w:rsidRDefault="00A13A8F" w:rsidP="00A13A8F">
            <w:pPr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</w:pPr>
            <w:r w:rsidRPr="00866C83"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  <w:t xml:space="preserve"> </w:t>
            </w:r>
          </w:p>
          <w:p w:rsidR="00A13A8F" w:rsidRDefault="00A13A8F" w:rsidP="00A13A8F">
            <w:pPr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</w:pPr>
          </w:p>
          <w:p w:rsidR="00A13A8F" w:rsidRDefault="00A13A8F" w:rsidP="00A13A8F">
            <w:pPr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</w:pPr>
            <w:r w:rsidRPr="00866C83"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  <w:t xml:space="preserve">αλλά να σας πείσω να το πράξετε· </w:t>
            </w:r>
          </w:p>
          <w:p w:rsidR="00A13A8F" w:rsidRDefault="00A13A8F" w:rsidP="00A13A8F">
            <w:pPr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</w:pPr>
          </w:p>
          <w:p w:rsidR="00A13A8F" w:rsidRDefault="00A13A8F" w:rsidP="00A13A8F">
            <w:pPr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</w:pPr>
          </w:p>
          <w:p w:rsidR="00A13A8F" w:rsidRDefault="00A13A8F" w:rsidP="00A13A8F">
            <w:pPr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</w:pPr>
            <w:r w:rsidRPr="00866C83"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  <w:t>γιατί, όταν κάτι θεωρηθεί σωστό και ψηφιστεί, ακόμα και τότε απέχει τόσο από την εκτέλεση, όσο και πριν αποφασιστεί. </w:t>
            </w:r>
          </w:p>
          <w:p w:rsidR="00A13A8F" w:rsidRPr="00A13A8F" w:rsidRDefault="00A13A8F" w:rsidP="00A13A8F">
            <w:pPr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</w:pPr>
            <w:r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  <w:t>[2]</w:t>
            </w:r>
            <w:r w:rsidRPr="00866C83">
              <w:rPr>
                <w:rFonts w:asciiTheme="majorHAnsi" w:eastAsia="Arial Unicode MS" w:hAnsiTheme="majorHAnsi" w:cs="Arial Unicode MS"/>
                <w:color w:val="333333"/>
                <w:shd w:val="clear" w:color="auto" w:fill="FFFFFF"/>
              </w:rPr>
              <w:t xml:space="preserve"> Συμβαίνει λοιπόν ένα γεγονός από εκείνα για τα οποία πιστεύω πως χρωστάτε ευγνωμοσύνη στους θεούς: οι άνθρωποι που εδώ και λίγο καιρό από τη θρασύτητά τους πολέμησαν εναντίον σας, τώρα στηρίζουν τις ελπίδες της σωτηρίας τους μόνο σ' εσάς. </w:t>
            </w:r>
          </w:p>
          <w:p w:rsidR="00A13A8F" w:rsidRDefault="00A13A8F" w:rsidP="00A13A8F">
            <w:pPr>
              <w:jc w:val="both"/>
            </w:pPr>
            <w:r w:rsidRPr="00306D95">
              <w:rPr>
                <w:rFonts w:asciiTheme="majorHAnsi" w:eastAsia="Arial Unicode MS" w:hAnsiTheme="majorHAnsi" w:cs="Arial Unicode MS"/>
                <w:b/>
                <w:color w:val="333333"/>
                <w:shd w:val="clear" w:color="auto" w:fill="FFFFFF"/>
              </w:rPr>
              <w:t xml:space="preserve">Μτφ. Β.Η. </w:t>
            </w:r>
            <w:proofErr w:type="spellStart"/>
            <w:r w:rsidRPr="00306D95">
              <w:rPr>
                <w:rFonts w:asciiTheme="majorHAnsi" w:eastAsia="Arial Unicode MS" w:hAnsiTheme="majorHAnsi" w:cs="Arial Unicode MS"/>
                <w:b/>
                <w:color w:val="333333"/>
                <w:shd w:val="clear" w:color="auto" w:fill="FFFFFF"/>
              </w:rPr>
              <w:t>Τσακατίκας</w:t>
            </w:r>
            <w:proofErr w:type="spellEnd"/>
          </w:p>
        </w:tc>
        <w:tc>
          <w:tcPr>
            <w:tcW w:w="3119" w:type="dxa"/>
          </w:tcPr>
          <w:p w:rsidR="00A13A8F" w:rsidRDefault="00A13A8F" w:rsidP="00A13A8F">
            <w:pPr>
              <w:pStyle w:val="Web"/>
              <w:shd w:val="clear" w:color="auto" w:fill="FFFFFF"/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</w:pPr>
            <w:r w:rsidRPr="00B545F3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lastRenderedPageBreak/>
              <w:t>[1]</w:t>
            </w:r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 Νομίζω, ω άνδρες Αθηναίοι, ότι πρέπει, εν ω </w:t>
            </w:r>
            <w:proofErr w:type="spellStart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>σκέπτεσθε</w:t>
            </w:r>
            <w:proofErr w:type="spellEnd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 περί τόσων σοβαρών ζητημάτων, να δίδετε την </w:t>
            </w:r>
            <w:proofErr w:type="spellStart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>ελευθερίαν</w:t>
            </w:r>
            <w:proofErr w:type="spellEnd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 εις έκαστον των συμβουλευόντων να </w:t>
            </w:r>
            <w:proofErr w:type="spellStart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>λέγη</w:t>
            </w:r>
            <w:proofErr w:type="spellEnd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>ό,τι</w:t>
            </w:r>
            <w:proofErr w:type="spellEnd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 σκέπτεται. </w:t>
            </w:r>
          </w:p>
          <w:p w:rsidR="00A13A8F" w:rsidRDefault="00A13A8F" w:rsidP="00A13A8F">
            <w:pPr>
              <w:pStyle w:val="Web"/>
              <w:shd w:val="clear" w:color="auto" w:fill="FFFFFF"/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</w:pPr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Εγώ δε ουδέποτε έως τώρα </w:t>
            </w:r>
            <w:proofErr w:type="spellStart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>ενόμισα</w:t>
            </w:r>
            <w:proofErr w:type="spellEnd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, ότι είναι </w:t>
            </w:r>
            <w:proofErr w:type="spellStart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>δύσκολον</w:t>
            </w:r>
            <w:proofErr w:type="spellEnd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 να </w:t>
            </w:r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lastRenderedPageBreak/>
              <w:t xml:space="preserve">σας αναπτύξω τα άριστα </w:t>
            </w:r>
          </w:p>
          <w:p w:rsidR="00A13A8F" w:rsidRDefault="00A13A8F" w:rsidP="00A13A8F">
            <w:pPr>
              <w:pStyle w:val="Web"/>
              <w:shd w:val="clear" w:color="auto" w:fill="FFFFFF"/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</w:pPr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―διότι διά να ομιλήσω γενικώς όλοι μου φαίνεσθε, ότι γνωρίζετε αυτά―, </w:t>
            </w:r>
          </w:p>
          <w:p w:rsidR="00A13A8F" w:rsidRDefault="00A13A8F" w:rsidP="00A13A8F">
            <w:pPr>
              <w:pStyle w:val="Web"/>
              <w:shd w:val="clear" w:color="auto" w:fill="FFFFFF"/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</w:pPr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αλλά </w:t>
            </w:r>
            <w:proofErr w:type="spellStart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>δύσκολον</w:t>
            </w:r>
            <w:proofErr w:type="spellEnd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>εθεώρησα</w:t>
            </w:r>
            <w:proofErr w:type="spellEnd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 το να σας πείσω να πράττετε ταύτα·</w:t>
            </w:r>
          </w:p>
          <w:p w:rsidR="00A13A8F" w:rsidRPr="00676C95" w:rsidRDefault="00A13A8F" w:rsidP="00A13A8F">
            <w:pPr>
              <w:pStyle w:val="Web"/>
              <w:shd w:val="clear" w:color="auto" w:fill="FFFFFF"/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</w:pPr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 διότι, όταν τι </w:t>
            </w:r>
            <w:proofErr w:type="spellStart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>αποφασισθή</w:t>
            </w:r>
            <w:proofErr w:type="spellEnd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 και </w:t>
            </w:r>
            <w:proofErr w:type="spellStart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>ψηφισθή</w:t>
            </w:r>
            <w:proofErr w:type="spellEnd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, τότε απέχει ίσον της εκτελέσεως, όσον και πριν </w:t>
            </w:r>
            <w:proofErr w:type="spellStart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>αποφασισθή</w:t>
            </w:r>
            <w:proofErr w:type="spellEnd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>.</w:t>
            </w:r>
          </w:p>
          <w:p w:rsidR="00A13A8F" w:rsidRDefault="00A13A8F" w:rsidP="00A13A8F">
            <w:pPr>
              <w:pStyle w:val="Web"/>
              <w:shd w:val="clear" w:color="auto" w:fill="FFFFFF"/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</w:pPr>
            <w:r w:rsidRPr="00B545F3">
              <w:rPr>
                <w:rFonts w:asciiTheme="majorHAnsi" w:eastAsia="Arial Unicode MS" w:hAnsiTheme="majorHAnsi" w:cs="Arial Unicode MS"/>
                <w:color w:val="333333"/>
                <w:vertAlign w:val="superscript"/>
              </w:rPr>
              <w:t>{2}</w:t>
            </w:r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Συμβαίνει λοιπόν το εξής, διά το οποίον εγώ νομίζω, ότι </w:t>
            </w:r>
            <w:proofErr w:type="spellStart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>χρεωστείτε</w:t>
            </w:r>
            <w:proofErr w:type="spellEnd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>ευγνωμοσύνην</w:t>
            </w:r>
            <w:proofErr w:type="spellEnd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 εις τους θεούς, το ότι δηλαδή εκείνοι, οι οποίοι ουχί προ πολλού </w:t>
            </w:r>
            <w:proofErr w:type="spellStart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>επολέμησαν</w:t>
            </w:r>
            <w:proofErr w:type="spellEnd"/>
            <w:r w:rsidRPr="00B545F3">
              <w:rPr>
                <w:rFonts w:asciiTheme="majorHAnsi" w:eastAsia="Arial Unicode MS" w:hAnsiTheme="majorHAnsi" w:cs="Arial Unicode MS"/>
                <w:color w:val="333333"/>
                <w:sz w:val="22"/>
                <w:szCs w:val="22"/>
              </w:rPr>
              <w:t xml:space="preserve"> εναντίον σας εξ αιτίας της αλαζονείας των, τώρα εξαρτούν τας ελπίδας της σωτηρίας των από σας μόνον. </w:t>
            </w:r>
          </w:p>
          <w:p w:rsidR="00A13A8F" w:rsidRPr="00676C95" w:rsidRDefault="00A13A8F" w:rsidP="00A13A8F">
            <w:pPr>
              <w:pStyle w:val="Web"/>
              <w:shd w:val="clear" w:color="auto" w:fill="FFFFFF"/>
              <w:jc w:val="right"/>
              <w:rPr>
                <w:rFonts w:asciiTheme="majorHAnsi" w:eastAsia="Arial Unicode MS" w:hAnsiTheme="majorHAnsi" w:cs="Arial Unicode MS"/>
                <w:b/>
                <w:color w:val="333333"/>
                <w:sz w:val="22"/>
                <w:szCs w:val="22"/>
              </w:rPr>
            </w:pPr>
            <w:r w:rsidRPr="00676C95">
              <w:rPr>
                <w:rFonts w:asciiTheme="majorHAnsi" w:eastAsia="Arial Unicode MS" w:hAnsiTheme="majorHAnsi" w:cs="Arial Unicode MS"/>
                <w:b/>
                <w:color w:val="333333"/>
                <w:sz w:val="22"/>
                <w:szCs w:val="22"/>
              </w:rPr>
              <w:t xml:space="preserve">Μτφ. Κ.Θ. </w:t>
            </w:r>
            <w:proofErr w:type="spellStart"/>
            <w:r w:rsidRPr="00676C95">
              <w:rPr>
                <w:rFonts w:asciiTheme="majorHAnsi" w:eastAsia="Arial Unicode MS" w:hAnsiTheme="majorHAnsi" w:cs="Arial Unicode MS"/>
                <w:b/>
                <w:color w:val="333333"/>
                <w:sz w:val="22"/>
                <w:szCs w:val="22"/>
              </w:rPr>
              <w:t>Αραπόπουλος</w:t>
            </w:r>
            <w:proofErr w:type="spellEnd"/>
            <w:r w:rsidRPr="00676C95">
              <w:rPr>
                <w:rFonts w:asciiTheme="majorHAnsi" w:eastAsia="Arial Unicode MS" w:hAnsiTheme="majorHAnsi" w:cs="Arial Unicode MS"/>
                <w:b/>
                <w:color w:val="333333"/>
                <w:sz w:val="22"/>
                <w:szCs w:val="22"/>
              </w:rPr>
              <w:t xml:space="preserve"> &amp; Ν.Γ. </w:t>
            </w:r>
            <w:proofErr w:type="spellStart"/>
            <w:r w:rsidRPr="00676C95">
              <w:rPr>
                <w:rFonts w:asciiTheme="majorHAnsi" w:eastAsia="Arial Unicode MS" w:hAnsiTheme="majorHAnsi" w:cs="Arial Unicode MS"/>
                <w:b/>
                <w:color w:val="333333"/>
                <w:sz w:val="22"/>
                <w:szCs w:val="22"/>
              </w:rPr>
              <w:t>Κασιμάκος</w:t>
            </w:r>
            <w:proofErr w:type="spellEnd"/>
            <w:r w:rsidRPr="00676C95">
              <w:rPr>
                <w:rFonts w:asciiTheme="majorHAnsi" w:eastAsia="Arial Unicode MS" w:hAnsiTheme="majorHAnsi" w:cs="Arial Unicode MS"/>
                <w:b/>
                <w:color w:val="333333"/>
                <w:sz w:val="22"/>
                <w:szCs w:val="22"/>
              </w:rPr>
              <w:t xml:space="preserve"> , 1939</w:t>
            </w:r>
          </w:p>
          <w:p w:rsidR="00A13A8F" w:rsidRDefault="00A13A8F" w:rsidP="00866C83">
            <w:pPr>
              <w:jc w:val="both"/>
            </w:pPr>
          </w:p>
        </w:tc>
      </w:tr>
    </w:tbl>
    <w:p w:rsidR="00397475" w:rsidRDefault="00397475" w:rsidP="002733BA">
      <w:pPr>
        <w:jc w:val="center"/>
        <w:rPr>
          <w:b/>
          <w:color w:val="000000" w:themeColor="text1"/>
        </w:rPr>
      </w:pPr>
    </w:p>
    <w:p w:rsidR="0046252F" w:rsidRDefault="0046252F" w:rsidP="0046252F">
      <w:pPr>
        <w:jc w:val="both"/>
        <w:rPr>
          <w:b/>
          <w:color w:val="000000" w:themeColor="text1"/>
        </w:rPr>
      </w:pPr>
    </w:p>
    <w:p w:rsidR="00397475" w:rsidRDefault="00397475" w:rsidP="002733BA">
      <w:pPr>
        <w:jc w:val="center"/>
        <w:rPr>
          <w:b/>
          <w:color w:val="000000" w:themeColor="text1"/>
        </w:rPr>
      </w:pPr>
    </w:p>
    <w:p w:rsidR="00397475" w:rsidRDefault="00397475" w:rsidP="002733BA">
      <w:pPr>
        <w:jc w:val="center"/>
        <w:rPr>
          <w:b/>
          <w:color w:val="000000" w:themeColor="text1"/>
        </w:rPr>
      </w:pPr>
    </w:p>
    <w:p w:rsidR="00052FC7" w:rsidRPr="00397475" w:rsidRDefault="00397475" w:rsidP="00397475">
      <w:pPr>
        <w:jc w:val="both"/>
        <w:rPr>
          <w:rFonts w:ascii="Arial" w:hAnsi="Arial" w:cs="Arial"/>
        </w:rPr>
      </w:pPr>
      <w:r>
        <w:rPr>
          <w:rFonts w:ascii="Palatino Linotype" w:hAnsi="Palatino Linotype"/>
          <w:color w:val="000000"/>
          <w:sz w:val="9"/>
          <w:szCs w:val="9"/>
        </w:rPr>
        <w:t>  </w:t>
      </w:r>
    </w:p>
    <w:sectPr w:rsidR="00052FC7" w:rsidRPr="00397475" w:rsidSect="00601060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A92" w:rsidRDefault="00207A92" w:rsidP="0045561D">
      <w:pPr>
        <w:spacing w:after="0" w:line="240" w:lineRule="auto"/>
      </w:pPr>
      <w:r>
        <w:separator/>
      </w:r>
    </w:p>
  </w:endnote>
  <w:endnote w:type="continuationSeparator" w:id="0">
    <w:p w:rsidR="00207A92" w:rsidRDefault="00207A92" w:rsidP="0045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1D" w:rsidRDefault="0045561D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ΑΡΧΑΙΑ ΕΛΛΗΝΙΚΑ  ΠΡΟΣΑΝΑΤΟΛΙΣΜΟΥ ΘΕΜΑΤΟΓΡΑΦΙΑ Γ΄ΛΥΚΕΙΟΥ:Ε.ΣΙΒΕΝΑ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B7309B" w:rsidRPr="00B7309B">
        <w:rPr>
          <w:rFonts w:asciiTheme="majorHAnsi" w:hAnsiTheme="majorHAnsi"/>
          <w:noProof/>
        </w:rPr>
        <w:t>2</w:t>
      </w:r>
    </w:fldSimple>
  </w:p>
  <w:p w:rsidR="0045561D" w:rsidRDefault="004556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A92" w:rsidRDefault="00207A92" w:rsidP="0045561D">
      <w:pPr>
        <w:spacing w:after="0" w:line="240" w:lineRule="auto"/>
      </w:pPr>
      <w:r>
        <w:separator/>
      </w:r>
    </w:p>
  </w:footnote>
  <w:footnote w:type="continuationSeparator" w:id="0">
    <w:p w:rsidR="00207A92" w:rsidRDefault="00207A92" w:rsidP="00455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9FB"/>
    <w:rsid w:val="00052FC7"/>
    <w:rsid w:val="0010180A"/>
    <w:rsid w:val="00194663"/>
    <w:rsid w:val="00207A92"/>
    <w:rsid w:val="002733BA"/>
    <w:rsid w:val="00306D95"/>
    <w:rsid w:val="003110FA"/>
    <w:rsid w:val="00397475"/>
    <w:rsid w:val="0045561D"/>
    <w:rsid w:val="0046252F"/>
    <w:rsid w:val="00576025"/>
    <w:rsid w:val="00601060"/>
    <w:rsid w:val="0065448E"/>
    <w:rsid w:val="006705BB"/>
    <w:rsid w:val="00676C95"/>
    <w:rsid w:val="006F3679"/>
    <w:rsid w:val="00866C83"/>
    <w:rsid w:val="009D5CEB"/>
    <w:rsid w:val="00A13A8F"/>
    <w:rsid w:val="00AF71A0"/>
    <w:rsid w:val="00B545F3"/>
    <w:rsid w:val="00B7309B"/>
    <w:rsid w:val="00C26969"/>
    <w:rsid w:val="00CD69FB"/>
    <w:rsid w:val="00D66EEC"/>
    <w:rsid w:val="00D83EA6"/>
    <w:rsid w:val="00D87D65"/>
    <w:rsid w:val="00FC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3BA"/>
    <w:pPr>
      <w:spacing w:after="0" w:line="240" w:lineRule="auto"/>
    </w:pPr>
  </w:style>
  <w:style w:type="character" w:styleId="a4">
    <w:name w:val="Strong"/>
    <w:basedOn w:val="a0"/>
    <w:uiPriority w:val="22"/>
    <w:qFormat/>
    <w:rsid w:val="00397475"/>
    <w:rPr>
      <w:b/>
      <w:bCs/>
    </w:rPr>
  </w:style>
  <w:style w:type="character" w:styleId="-">
    <w:name w:val="Hyperlink"/>
    <w:basedOn w:val="a0"/>
    <w:uiPriority w:val="99"/>
    <w:unhideWhenUsed/>
    <w:rsid w:val="00397475"/>
    <w:rPr>
      <w:color w:val="0000FF"/>
      <w:u w:val="single"/>
    </w:rPr>
  </w:style>
  <w:style w:type="table" w:styleId="a5">
    <w:name w:val="Table Grid"/>
    <w:basedOn w:val="a1"/>
    <w:uiPriority w:val="59"/>
    <w:rsid w:val="0065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B5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"/>
    <w:uiPriority w:val="99"/>
    <w:semiHidden/>
    <w:unhideWhenUsed/>
    <w:rsid w:val="004556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45561D"/>
  </w:style>
  <w:style w:type="paragraph" w:styleId="a7">
    <w:name w:val="footer"/>
    <w:basedOn w:val="a"/>
    <w:link w:val="Char0"/>
    <w:uiPriority w:val="99"/>
    <w:unhideWhenUsed/>
    <w:rsid w:val="004556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45561D"/>
  </w:style>
  <w:style w:type="paragraph" w:styleId="a8">
    <w:name w:val="Balloon Text"/>
    <w:basedOn w:val="a"/>
    <w:link w:val="Char1"/>
    <w:uiPriority w:val="99"/>
    <w:semiHidden/>
    <w:unhideWhenUsed/>
    <w:rsid w:val="0045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55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k-language.gr/greekLang/ancient_greek/tools/corpora/anthology/content.html?m=1&amp;t=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books.edu.gr/ebooks/v/html/8547/2720/Ritorika-Keimena_B-Lykeiou-AnthrSp_html-empl/index2a_0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reek-language.gr/greekLang/ancient_greek/tools/corpora/anthology/content.html?m=1&amp;t=11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4F5E5-E42D-4F96-9E8A-6D1DF89A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1152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2025-04-27T07:29:00Z</dcterms:created>
  <dcterms:modified xsi:type="dcterms:W3CDTF">2025-04-27T07:29:00Z</dcterms:modified>
</cp:coreProperties>
</file>