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A9" w:rsidRPr="00BE266F" w:rsidRDefault="00CD05A9" w:rsidP="00BE266F">
      <w:pPr>
        <w:jc w:val="both"/>
        <w:rPr>
          <w:rFonts w:asciiTheme="majorHAnsi" w:hAnsiTheme="majorHAnsi" w:cs="Arial"/>
          <w:b/>
          <w:color w:val="002060"/>
          <w:sz w:val="24"/>
          <w:szCs w:val="24"/>
        </w:rPr>
      </w:pPr>
      <w:r w:rsidRPr="00BE266F">
        <w:rPr>
          <w:rFonts w:asciiTheme="majorHAnsi" w:hAnsiTheme="majorHAnsi" w:cs="Arial"/>
          <w:b/>
          <w:color w:val="002060"/>
          <w:sz w:val="24"/>
          <w:szCs w:val="24"/>
        </w:rPr>
        <w:t>3</w:t>
      </w:r>
      <w:r w:rsidRPr="00BE266F">
        <w:rPr>
          <w:rFonts w:asciiTheme="majorHAnsi" w:hAnsiTheme="majorHAnsi" w:cs="Arial"/>
          <w:b/>
          <w:color w:val="002060"/>
          <w:sz w:val="24"/>
          <w:szCs w:val="24"/>
          <w:lang w:val="en-US"/>
        </w:rPr>
        <w:t>o</w:t>
      </w:r>
      <w:r w:rsidRPr="00BE266F">
        <w:rPr>
          <w:rFonts w:asciiTheme="majorHAnsi" w:hAnsiTheme="majorHAnsi" w:cs="Arial"/>
          <w:b/>
          <w:color w:val="002060"/>
          <w:sz w:val="24"/>
          <w:szCs w:val="24"/>
        </w:rPr>
        <w:t xml:space="preserve"> ΦΥΛΛΟ ΕΡΓΑΣΙΑΣ:  Ερωτήσεις Κατανόησης – Δημοσθένης, </w:t>
      </w:r>
      <w:proofErr w:type="spellStart"/>
      <w:r w:rsidRPr="00BE266F">
        <w:rPr>
          <w:rFonts w:asciiTheme="majorHAnsi" w:hAnsiTheme="majorHAnsi" w:cs="Arial"/>
          <w:b/>
          <w:color w:val="002060"/>
          <w:sz w:val="24"/>
          <w:szCs w:val="24"/>
        </w:rPr>
        <w:t>Ὑπὲρ</w:t>
      </w:r>
      <w:proofErr w:type="spellEnd"/>
      <w:r w:rsidRPr="00BE266F">
        <w:rPr>
          <w:rFonts w:asciiTheme="majorHAnsi" w:hAnsiTheme="majorHAnsi" w:cs="Arial"/>
          <w:b/>
          <w:color w:val="002060"/>
          <w:sz w:val="24"/>
          <w:szCs w:val="24"/>
        </w:rPr>
        <w:t xml:space="preserve"> </w:t>
      </w:r>
      <w:proofErr w:type="spellStart"/>
      <w:r w:rsidRPr="00BE266F">
        <w:rPr>
          <w:rFonts w:asciiTheme="majorHAnsi" w:hAnsiTheme="majorHAnsi" w:cs="Arial"/>
          <w:b/>
          <w:color w:val="002060"/>
          <w:sz w:val="24"/>
          <w:szCs w:val="24"/>
        </w:rPr>
        <w:t>τῶν</w:t>
      </w:r>
      <w:proofErr w:type="spellEnd"/>
      <w:r w:rsidRPr="00BE266F">
        <w:rPr>
          <w:rFonts w:asciiTheme="majorHAnsi" w:hAnsiTheme="majorHAnsi" w:cs="Arial"/>
          <w:b/>
          <w:color w:val="002060"/>
          <w:sz w:val="24"/>
          <w:szCs w:val="24"/>
        </w:rPr>
        <w:t xml:space="preserve"> </w:t>
      </w:r>
      <w:proofErr w:type="spellStart"/>
      <w:r w:rsidRPr="00BE266F">
        <w:rPr>
          <w:rFonts w:asciiTheme="majorHAnsi" w:hAnsiTheme="majorHAnsi" w:cs="Arial"/>
          <w:b/>
          <w:color w:val="002060"/>
          <w:sz w:val="24"/>
          <w:szCs w:val="24"/>
        </w:rPr>
        <w:t>Ῥοδίων</w:t>
      </w:r>
      <w:proofErr w:type="spellEnd"/>
      <w:r w:rsidRPr="00BE266F">
        <w:rPr>
          <w:rFonts w:asciiTheme="majorHAnsi" w:hAnsiTheme="majorHAnsi" w:cs="Arial"/>
          <w:b/>
          <w:color w:val="002060"/>
          <w:sz w:val="24"/>
          <w:szCs w:val="24"/>
        </w:rPr>
        <w:t xml:space="preserve"> </w:t>
      </w:r>
      <w:proofErr w:type="spellStart"/>
      <w:r w:rsidRPr="00BE266F">
        <w:rPr>
          <w:rFonts w:asciiTheme="majorHAnsi" w:hAnsiTheme="majorHAnsi" w:cs="Arial"/>
          <w:b/>
          <w:color w:val="002060"/>
          <w:sz w:val="24"/>
          <w:szCs w:val="24"/>
        </w:rPr>
        <w:t>ἐλευθερίας</w:t>
      </w:r>
      <w:proofErr w:type="spellEnd"/>
      <w:r w:rsidRPr="00BE266F">
        <w:rPr>
          <w:rFonts w:asciiTheme="majorHAnsi" w:hAnsiTheme="majorHAnsi" w:cs="Arial"/>
          <w:b/>
          <w:color w:val="002060"/>
          <w:sz w:val="24"/>
          <w:szCs w:val="24"/>
        </w:rPr>
        <w:t xml:space="preserve"> §§ 1-2</w:t>
      </w:r>
    </w:p>
    <w:p w:rsidR="008D5660" w:rsidRPr="00BE266F" w:rsidRDefault="008D5660" w:rsidP="00BE266F">
      <w:pPr>
        <w:jc w:val="both"/>
        <w:rPr>
          <w:rFonts w:asciiTheme="majorHAnsi" w:hAnsiTheme="majorHAnsi" w:cs="Arial"/>
          <w:b/>
          <w:color w:val="002060"/>
          <w:sz w:val="24"/>
          <w:szCs w:val="24"/>
        </w:rPr>
      </w:pPr>
    </w:p>
    <w:p w:rsidR="00CD05A9" w:rsidRPr="00BE266F" w:rsidRDefault="00BE266F" w:rsidP="00BE266F">
      <w:pPr>
        <w:spacing w:line="360" w:lineRule="auto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Α. </w:t>
      </w:r>
      <w:r w:rsidR="00CD05A9" w:rsidRPr="00BE266F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Να σχολιάσετε αν το περιεχόμενο των ακόλουθων προτάσεων είναι ορθό ή λανθασμένο συμπληρώνοντας ένα </w:t>
      </w:r>
      <w:r w:rsidR="00CD05A9" w:rsidRPr="00BE266F">
        <w:rPr>
          <w:rFonts w:asciiTheme="majorHAnsi" w:hAnsiTheme="majorHAnsi" w:cs="Arial"/>
          <w:b/>
          <w:color w:val="002060"/>
          <w:sz w:val="24"/>
          <w:szCs w:val="24"/>
        </w:rPr>
        <w:t>√</w:t>
      </w:r>
      <w:r w:rsidR="00CD05A9" w:rsidRPr="00BE266F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στην κατάλληλη στήλη  Σωστό ή Λάθος. </w:t>
      </w:r>
    </w:p>
    <w:p w:rsidR="008D5660" w:rsidRPr="00BE266F" w:rsidRDefault="008D5660" w:rsidP="00CD05A9">
      <w:pPr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8059"/>
        <w:gridCol w:w="999"/>
        <w:gridCol w:w="1007"/>
      </w:tblGrid>
      <w:tr w:rsidR="00CD05A9" w:rsidRPr="00BE266F" w:rsidTr="005820C7">
        <w:tc>
          <w:tcPr>
            <w:tcW w:w="8107" w:type="dxa"/>
          </w:tcPr>
          <w:p w:rsidR="00CD05A9" w:rsidRPr="00BE266F" w:rsidRDefault="00CD05A9" w:rsidP="008D5660">
            <w:pPr>
              <w:spacing w:line="360" w:lineRule="auto"/>
              <w:jc w:val="both"/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</w:pPr>
            <w:r w:rsidRPr="00BE266F"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  <w:t xml:space="preserve">ΠΡΟΤΑΣΕΙΣ </w:t>
            </w:r>
          </w:p>
        </w:tc>
        <w:tc>
          <w:tcPr>
            <w:tcW w:w="962" w:type="dxa"/>
          </w:tcPr>
          <w:p w:rsidR="00CD05A9" w:rsidRPr="00BE266F" w:rsidRDefault="00CD05A9" w:rsidP="00CD05A9">
            <w:pPr>
              <w:jc w:val="both"/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</w:pPr>
            <w:r w:rsidRPr="00BE266F"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  <w:t>ΣΩΣΤΟ</w:t>
            </w:r>
          </w:p>
        </w:tc>
        <w:tc>
          <w:tcPr>
            <w:tcW w:w="996" w:type="dxa"/>
          </w:tcPr>
          <w:p w:rsidR="00CD05A9" w:rsidRPr="00BE266F" w:rsidRDefault="00CD05A9" w:rsidP="00CD05A9">
            <w:pPr>
              <w:jc w:val="both"/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</w:pPr>
            <w:r w:rsidRPr="00BE266F"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  <w:t xml:space="preserve">ΛΑΘΟΣ </w:t>
            </w:r>
          </w:p>
        </w:tc>
      </w:tr>
      <w:tr w:rsidR="00CD05A9" w:rsidRPr="00BE266F" w:rsidTr="005820C7">
        <w:tc>
          <w:tcPr>
            <w:tcW w:w="8107" w:type="dxa"/>
          </w:tcPr>
          <w:p w:rsidR="00CD05A9" w:rsidRPr="00BE266F" w:rsidRDefault="005820C7" w:rsidP="008D5660">
            <w:pPr>
              <w:spacing w:line="360" w:lineRule="auto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BE26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1.</w:t>
            </w:r>
            <w:r w:rsidR="00CD05A9" w:rsidRPr="00BE26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Ο ρήτορας </w:t>
            </w:r>
            <w:r w:rsidRPr="00BE26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τονίζει τη σοβαρότητα του θέματος της ομιλίας του, για να κινήσει την προσοχή των ακροατών. </w:t>
            </w:r>
          </w:p>
        </w:tc>
        <w:tc>
          <w:tcPr>
            <w:tcW w:w="962" w:type="dxa"/>
          </w:tcPr>
          <w:p w:rsidR="00CD05A9" w:rsidRPr="00BE266F" w:rsidRDefault="00CD05A9" w:rsidP="00CD05A9">
            <w:pPr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:rsidR="00CD05A9" w:rsidRPr="00BE266F" w:rsidRDefault="00CD05A9" w:rsidP="00CD05A9">
            <w:pPr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CD05A9" w:rsidRPr="00BE266F" w:rsidTr="005820C7">
        <w:tc>
          <w:tcPr>
            <w:tcW w:w="8107" w:type="dxa"/>
          </w:tcPr>
          <w:p w:rsidR="00CD05A9" w:rsidRPr="00BE266F" w:rsidRDefault="005820C7" w:rsidP="008D5660">
            <w:pPr>
              <w:spacing w:line="360" w:lineRule="auto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BE26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2.Η απόφαση για την αποκατάσταση ή όχι της δημοκρατίας στη Ρόδο  είχε σοβαρές πολιτικές επιπτώσεις στην Αθήνα.</w:t>
            </w:r>
          </w:p>
        </w:tc>
        <w:tc>
          <w:tcPr>
            <w:tcW w:w="962" w:type="dxa"/>
          </w:tcPr>
          <w:p w:rsidR="00CD05A9" w:rsidRPr="00BE266F" w:rsidRDefault="00CD05A9" w:rsidP="00CD05A9">
            <w:pPr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:rsidR="00CD05A9" w:rsidRPr="00BE266F" w:rsidRDefault="00CD05A9" w:rsidP="00CD05A9">
            <w:pPr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CD05A9" w:rsidRPr="00BE266F" w:rsidTr="005820C7">
        <w:tc>
          <w:tcPr>
            <w:tcW w:w="8107" w:type="dxa"/>
          </w:tcPr>
          <w:p w:rsidR="00CD05A9" w:rsidRPr="00BE266F" w:rsidRDefault="005820C7" w:rsidP="008D5660">
            <w:pPr>
              <w:spacing w:line="360" w:lineRule="auto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BE26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3. Ο ρήτορας κάνει έκκληση για εξασφάλιση παρρησίας προκειμένου να προκαταλάβει τις αρνητικές αντιδράσεις των Αθηναίων για παροχή βοήθειας στους Ροδίους.</w:t>
            </w:r>
          </w:p>
        </w:tc>
        <w:tc>
          <w:tcPr>
            <w:tcW w:w="962" w:type="dxa"/>
          </w:tcPr>
          <w:p w:rsidR="00CD05A9" w:rsidRPr="00BE266F" w:rsidRDefault="00CD05A9" w:rsidP="00CD05A9">
            <w:pPr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:rsidR="00CD05A9" w:rsidRPr="00BE266F" w:rsidRDefault="00CD05A9" w:rsidP="00CD05A9">
            <w:pPr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CD05A9" w:rsidRPr="00BE266F" w:rsidTr="005820C7">
        <w:tc>
          <w:tcPr>
            <w:tcW w:w="8107" w:type="dxa"/>
          </w:tcPr>
          <w:p w:rsidR="00CD05A9" w:rsidRPr="00BE266F" w:rsidRDefault="005820C7" w:rsidP="008D5660">
            <w:pPr>
              <w:spacing w:line="360" w:lineRule="auto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BE26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4. Ο ρήτορας προκαλεί αντιπάθεια στους Αθηναίους, όταν αναφέρεται στη δυσκολία του να τους πείσει να πράξουν τα βέλτιστα για την πόλη παρά την αναφορά στην </w:t>
            </w:r>
            <w:proofErr w:type="spellStart"/>
            <w:r w:rsidRPr="00BE26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ορθοκρισία</w:t>
            </w:r>
            <w:proofErr w:type="spellEnd"/>
            <w:r w:rsidRPr="00BE26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τους. </w:t>
            </w:r>
          </w:p>
        </w:tc>
        <w:tc>
          <w:tcPr>
            <w:tcW w:w="962" w:type="dxa"/>
          </w:tcPr>
          <w:p w:rsidR="00CD05A9" w:rsidRPr="00BE266F" w:rsidRDefault="00CD05A9" w:rsidP="00CD05A9">
            <w:pPr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:rsidR="00CD05A9" w:rsidRPr="00BE266F" w:rsidRDefault="00CD05A9" w:rsidP="00CD05A9">
            <w:pPr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CD05A9" w:rsidRPr="00BE266F" w:rsidTr="005820C7">
        <w:tc>
          <w:tcPr>
            <w:tcW w:w="8107" w:type="dxa"/>
          </w:tcPr>
          <w:p w:rsidR="00CD05A9" w:rsidRPr="00BE266F" w:rsidRDefault="005820C7" w:rsidP="008D5660">
            <w:pPr>
              <w:spacing w:line="360" w:lineRule="auto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BE26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5. Ο ρήτορας αναφέρει την αλαζονεία των Ροδίων, για να προκαλέσει τη</w:t>
            </w:r>
            <w:r w:rsidR="008D5660" w:rsidRPr="00BE26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δυσαρέσκεια και την αποδοκιμασία των ακροατών. </w:t>
            </w:r>
          </w:p>
        </w:tc>
        <w:tc>
          <w:tcPr>
            <w:tcW w:w="962" w:type="dxa"/>
          </w:tcPr>
          <w:p w:rsidR="00CD05A9" w:rsidRPr="00BE266F" w:rsidRDefault="00CD05A9" w:rsidP="00CD05A9">
            <w:pPr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:rsidR="00CD05A9" w:rsidRPr="00BE266F" w:rsidRDefault="00CD05A9" w:rsidP="00CD05A9">
            <w:pPr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8D5660" w:rsidRPr="00BE266F" w:rsidTr="005820C7">
        <w:tc>
          <w:tcPr>
            <w:tcW w:w="8107" w:type="dxa"/>
          </w:tcPr>
          <w:p w:rsidR="008D5660" w:rsidRPr="00BE266F" w:rsidRDefault="008D5660" w:rsidP="008D5660">
            <w:pPr>
              <w:spacing w:line="360" w:lineRule="auto"/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BE26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6. Η εναπόθεση της ελπίδας σωτηρίας των Ροδίων στους Αθηναίους εξαίρει τη μεγαλοσύνη της Αθήνας. </w:t>
            </w:r>
          </w:p>
        </w:tc>
        <w:tc>
          <w:tcPr>
            <w:tcW w:w="962" w:type="dxa"/>
          </w:tcPr>
          <w:p w:rsidR="008D5660" w:rsidRPr="00BE266F" w:rsidRDefault="008D5660" w:rsidP="00CD05A9">
            <w:pPr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:rsidR="008D5660" w:rsidRPr="00BE266F" w:rsidRDefault="008D5660" w:rsidP="00CD05A9">
            <w:pPr>
              <w:jc w:val="both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</w:tbl>
    <w:p w:rsidR="00CD05A9" w:rsidRPr="00BE266F" w:rsidRDefault="00CD05A9" w:rsidP="00CD05A9">
      <w:pPr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sectPr w:rsidR="00CD05A9" w:rsidRPr="00BE266F" w:rsidSect="009B65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25A04"/>
    <w:multiLevelType w:val="hybridMultilevel"/>
    <w:tmpl w:val="20D043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CD05A9"/>
    <w:rsid w:val="0014736C"/>
    <w:rsid w:val="002E74FC"/>
    <w:rsid w:val="005820C7"/>
    <w:rsid w:val="008D5660"/>
    <w:rsid w:val="009B6561"/>
    <w:rsid w:val="00BE266F"/>
    <w:rsid w:val="00CD05A9"/>
    <w:rsid w:val="00D66EEC"/>
    <w:rsid w:val="00D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A9"/>
    <w:pPr>
      <w:ind w:left="720"/>
      <w:contextualSpacing/>
    </w:pPr>
  </w:style>
  <w:style w:type="table" w:styleId="a4">
    <w:name w:val="Table Grid"/>
    <w:basedOn w:val="a1"/>
    <w:uiPriority w:val="59"/>
    <w:rsid w:val="00CD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2025-04-27T07:28:00Z</dcterms:created>
  <dcterms:modified xsi:type="dcterms:W3CDTF">2025-04-27T07:28:00Z</dcterms:modified>
</cp:coreProperties>
</file>