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DE" w:rsidRDefault="00CB07C7" w:rsidP="00A8371C"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Το γράμμα </w:t>
      </w:r>
      <w:r w:rsidRPr="00A8371C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πι</w:t>
      </w:r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 (κεφαλαίο </w:t>
      </w:r>
      <w:r w:rsidRPr="00A8371C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Π</w:t>
      </w:r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, πεζό </w:t>
      </w:r>
      <w:r w:rsidRPr="00A8371C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π</w:t>
      </w:r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 ή </w:t>
      </w:r>
      <w:r w:rsidRPr="00A8371C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ϖ</w:t>
      </w:r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) είναι το δέκατο έκτο γράμμα του </w:t>
      </w:r>
      <w:hyperlink r:id="rId5" w:tooltip="Ελληνικό αλφάβητο" w:history="1">
        <w:r w:rsidRPr="00A8371C">
          <w:rPr>
            <w:rStyle w:val="-"/>
            <w:rFonts w:ascii="Arial" w:hAnsi="Arial" w:cs="Arial"/>
            <w:color w:val="0645AD"/>
            <w:sz w:val="18"/>
            <w:szCs w:val="18"/>
            <w:shd w:val="clear" w:color="auto" w:fill="FFFFFF"/>
          </w:rPr>
          <w:t>ελληνικού αλφαβήτου</w:t>
        </w:r>
      </w:hyperlink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. Τόσο στα νέα όσο και στα αρχαία ελληνικά συμβολίζει το άηχο </w:t>
      </w:r>
      <w:proofErr w:type="spellStart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διχειλικό</w:t>
      </w:r>
      <w:proofErr w:type="spellEnd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κλειστό φώνημα </w:t>
      </w:r>
      <w:hyperlink r:id="rId6" w:tooltip="Άηχο διπλοχειλικό στιγμιαίο σύμφωνο" w:history="1">
        <w:r w:rsidRPr="00A8371C">
          <w:rPr>
            <w:rStyle w:val="-"/>
            <w:rFonts w:ascii="Arial" w:hAnsi="Arial" w:cs="Arial"/>
            <w:color w:val="0645AD"/>
            <w:sz w:val="18"/>
            <w:szCs w:val="18"/>
            <w:shd w:val="clear" w:color="auto" w:fill="FFFFFF"/>
          </w:rPr>
          <w:t>/p/</w:t>
        </w:r>
      </w:hyperlink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 που πραγματώνεται είτε με τον αντίστοιχο φθόγγο. Συμμετέχει επίσης στο </w:t>
      </w:r>
      <w:proofErr w:type="spellStart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δίγραφο</w:t>
      </w:r>
      <w:proofErr w:type="spellEnd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&lt;</w:t>
      </w:r>
      <w:proofErr w:type="spellStart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μπ</w:t>
      </w:r>
      <w:proofErr w:type="spellEnd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&gt; που συμβολίζει το ηχηρό </w:t>
      </w:r>
      <w:proofErr w:type="spellStart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διχειλικό</w:t>
      </w:r>
      <w:proofErr w:type="spellEnd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κλειστό φώνημα </w:t>
      </w:r>
      <w:hyperlink r:id="rId7" w:tooltip="Ηχηρό διχειλικό κλειστό σύμφωνο (δεν έχει γραφτεί ακόμα)" w:history="1">
        <w:r w:rsidRPr="00A8371C">
          <w:rPr>
            <w:rStyle w:val="-"/>
            <w:rFonts w:ascii="Arial" w:hAnsi="Arial" w:cs="Arial"/>
            <w:color w:val="BA0000"/>
            <w:sz w:val="18"/>
            <w:szCs w:val="18"/>
            <w:shd w:val="clear" w:color="auto" w:fill="FFFFFF"/>
          </w:rPr>
          <w:t>/b/</w:t>
        </w:r>
      </w:hyperlink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 και φθόγγο.</w:t>
      </w:r>
      <w:hyperlink r:id="rId8" w:anchor="cite_note-1" w:history="1">
        <w:r w:rsidRPr="00A8371C">
          <w:rPr>
            <w:rStyle w:val="-"/>
            <w:rFonts w:ascii="Arial" w:hAnsi="Arial" w:cs="Arial"/>
            <w:color w:val="0645AD"/>
            <w:shd w:val="clear" w:color="auto" w:fill="FFFFFF"/>
            <w:vertAlign w:val="superscript"/>
          </w:rPr>
          <w:t>[1]</w:t>
        </w:r>
      </w:hyperlink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 Το </w:t>
      </w:r>
      <w:r w:rsidRPr="00A8371C">
        <w:rPr>
          <w:rFonts w:ascii="Arial" w:hAnsi="Arial" w:cs="Arial"/>
          <w:i/>
          <w:iCs/>
          <w:color w:val="202122"/>
          <w:sz w:val="18"/>
          <w:szCs w:val="18"/>
          <w:shd w:val="clear" w:color="auto" w:fill="FFFFFF"/>
        </w:rPr>
        <w:t>πι</w:t>
      </w:r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 αντιστοιχεί στο γράμμα </w:t>
      </w:r>
      <w:hyperlink r:id="rId9" w:tooltip="P" w:history="1">
        <w:r w:rsidRPr="00A8371C">
          <w:rPr>
            <w:rStyle w:val="-"/>
            <w:rFonts w:ascii="Arial" w:hAnsi="Arial" w:cs="Arial"/>
            <w:b/>
            <w:bCs/>
            <w:color w:val="0645AD"/>
            <w:sz w:val="18"/>
            <w:szCs w:val="18"/>
            <w:shd w:val="clear" w:color="auto" w:fill="FFFFFF"/>
          </w:rPr>
          <w:t>P</w:t>
        </w:r>
      </w:hyperlink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, </w:t>
      </w:r>
      <w:hyperlink r:id="rId10" w:tooltip="P" w:history="1">
        <w:r w:rsidRPr="00A8371C">
          <w:rPr>
            <w:rStyle w:val="-"/>
            <w:rFonts w:ascii="Arial" w:hAnsi="Arial" w:cs="Arial"/>
            <w:b/>
            <w:bCs/>
            <w:color w:val="0645AD"/>
            <w:sz w:val="18"/>
            <w:szCs w:val="18"/>
            <w:shd w:val="clear" w:color="auto" w:fill="FFFFFF"/>
          </w:rPr>
          <w:t>p</w:t>
        </w:r>
      </w:hyperlink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 του λατινικού αλφαβήτου που προέρχεται από το </w:t>
      </w:r>
      <w:proofErr w:type="spellStart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>αλλόγραφο</w:t>
      </w:r>
      <w:proofErr w:type="spellEnd"/>
      <w:r w:rsidRPr="00A8371C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του πι στο δυτικό ελληνικό αλφάβητο που χαρακτηριζόταν από μια μικρότερη δεξιά κεραία που σταδιακά έκλεισε προς την αριστερή κάθετο.</w:t>
      </w:r>
      <w:hyperlink r:id="rId11" w:anchor="cite_note-:0-2" w:history="1">
        <w:r w:rsidRPr="00A8371C">
          <w:rPr>
            <w:rStyle w:val="-"/>
            <w:rFonts w:ascii="Arial" w:hAnsi="Arial" w:cs="Arial"/>
            <w:color w:val="0645AD"/>
            <w:shd w:val="clear" w:color="auto" w:fill="FFFFFF"/>
            <w:vertAlign w:val="superscript"/>
          </w:rPr>
          <w:t>[2]</w:t>
        </w:r>
      </w:hyperlink>
    </w:p>
    <w:p w:rsidR="00E87DDE" w:rsidRDefault="00E87DDE" w:rsidP="00E87DDE">
      <w:pPr>
        <w:ind w:left="360"/>
      </w:pPr>
    </w:p>
    <w:sectPr w:rsidR="00E87DDE" w:rsidSect="00F957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90B"/>
    <w:multiLevelType w:val="hybridMultilevel"/>
    <w:tmpl w:val="4C220C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7DDE"/>
    <w:rsid w:val="003F0DE5"/>
    <w:rsid w:val="00A8371C"/>
    <w:rsid w:val="00CB07C7"/>
    <w:rsid w:val="00E87DDE"/>
    <w:rsid w:val="00F9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DE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B0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0%CE%B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/index.php?title=%CE%97%CF%87%CE%B7%CF%81%CF%8C_%CE%B4%CE%B9%CF%87%CE%B5%CE%B9%CE%BB%CE%B9%CE%BA%CF%8C_%CE%BA%CE%BB%CE%B5%CE%B9%CF%83%CF%84%CF%8C_%CF%83%CF%8D%CE%BC%CF%86%CF%89%CE%BD%CE%BF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86%CE%B7%CF%87%CE%BF_%CE%B4%CE%B9%CF%80%CE%BB%CE%BF%CF%87%CE%B5%CE%B9%CE%BB%CE%B9%CE%BA%CF%8C_%CF%83%CF%84%CE%B9%CE%B3%CE%BC%CE%B9%CE%B1%CE%AF%CE%BF_%CF%83%CF%8D%CE%BC%CF%86%CF%89%CE%BD%CE%BF" TargetMode="External"/><Relationship Id="rId11" Type="http://schemas.openxmlformats.org/officeDocument/2006/relationships/hyperlink" Target="https://el.wikipedia.org/wiki/%CE%A0%CE%B9" TargetMode="External"/><Relationship Id="rId5" Type="http://schemas.openxmlformats.org/officeDocument/2006/relationships/hyperlink" Target="https://el.wikipedia.org/wiki/%CE%95%CE%BB%CE%BB%CE%B7%CE%BD%CE%B9%CE%BA%CF%8C_%CE%B1%CE%BB%CF%86%CE%AC%CE%B2%CE%B7%CF%84%CE%BF" TargetMode="External"/><Relationship Id="rId10" Type="http://schemas.openxmlformats.org/officeDocument/2006/relationships/hyperlink" Target="https://el.wikipedia.org/wiki/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 2</dc:creator>
  <cp:keywords/>
  <dc:description/>
  <cp:lastModifiedBy>Emie 2</cp:lastModifiedBy>
  <cp:revision>4</cp:revision>
  <dcterms:created xsi:type="dcterms:W3CDTF">2022-11-13T18:24:00Z</dcterms:created>
  <dcterms:modified xsi:type="dcterms:W3CDTF">2022-11-13T18:28:00Z</dcterms:modified>
</cp:coreProperties>
</file>