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55" w:rsidRPr="007871DB" w:rsidRDefault="007871DB" w:rsidP="007871D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871DB">
        <w:rPr>
          <w:rFonts w:ascii="Arial" w:hAnsi="Arial" w:cs="Arial"/>
          <w:b/>
          <w:sz w:val="28"/>
          <w:szCs w:val="28"/>
          <w:u w:val="single"/>
        </w:rPr>
        <w:t>ΓΕΝΙΚΟΣ ΣΤΟΧΟΣ ΚΕΦΑΛΑΙΟΥ</w:t>
      </w:r>
    </w:p>
    <w:p w:rsidR="007871DB" w:rsidRPr="007871DB" w:rsidRDefault="007871DB">
      <w:pPr>
        <w:rPr>
          <w:rFonts w:ascii="Arial" w:hAnsi="Arial" w:cs="Arial"/>
          <w:sz w:val="24"/>
          <w:szCs w:val="24"/>
        </w:rPr>
      </w:pPr>
      <w:r w:rsidRPr="007871DB">
        <w:rPr>
          <w:rFonts w:ascii="Arial" w:hAnsi="Arial" w:cs="Arial"/>
          <w:sz w:val="24"/>
          <w:szCs w:val="24"/>
        </w:rPr>
        <w:t>Να κατανοήσουν οι μαθητές τη δομή και τη λειτουργία του πεπτικού συστήματος.</w:t>
      </w:r>
    </w:p>
    <w:p w:rsidR="007871DB" w:rsidRPr="007871DB" w:rsidRDefault="007871DB" w:rsidP="007871D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871DB">
        <w:rPr>
          <w:rFonts w:ascii="Arial" w:hAnsi="Arial" w:cs="Arial"/>
          <w:b/>
          <w:sz w:val="28"/>
          <w:szCs w:val="28"/>
          <w:u w:val="single"/>
        </w:rPr>
        <w:t>ΕΙΔΙΚΟΤΕΡΟΙ ΣΤΟΧΟΙ</w:t>
      </w:r>
    </w:p>
    <w:p w:rsidR="007871DB" w:rsidRPr="007871DB" w:rsidRDefault="007871DB" w:rsidP="007871D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871DB">
        <w:rPr>
          <w:rFonts w:ascii="Arial" w:hAnsi="Arial" w:cs="Arial"/>
          <w:sz w:val="24"/>
          <w:szCs w:val="24"/>
        </w:rPr>
        <w:t xml:space="preserve">Να αναφέρουν οι μαθητές ότι η υγιεινή διατροφή πρέπει να περιλαμβάνει ποικιλία τροφών, καθώς </w:t>
      </w:r>
      <w:r w:rsidR="006D3056">
        <w:rPr>
          <w:rFonts w:ascii="Arial" w:hAnsi="Arial" w:cs="Arial"/>
          <w:sz w:val="24"/>
          <w:szCs w:val="24"/>
        </w:rPr>
        <w:t xml:space="preserve">ότι </w:t>
      </w:r>
      <w:r w:rsidRPr="007871DB">
        <w:rPr>
          <w:rFonts w:ascii="Arial" w:hAnsi="Arial" w:cs="Arial"/>
          <w:sz w:val="24"/>
          <w:szCs w:val="24"/>
        </w:rPr>
        <w:t>για τη σωστή ανάπτυξη είναι απαραίτητα όλα τα στοιχεία των τροφών.</w:t>
      </w:r>
    </w:p>
    <w:p w:rsidR="007871DB" w:rsidRDefault="006D3056" w:rsidP="007871D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Να εντοπίσουν και να αναγνωρίσουν οι μαθητές τους διάφορους τύπους δοντιών στο στόμα τους.</w:t>
      </w:r>
    </w:p>
    <w:p w:rsidR="006D3056" w:rsidRDefault="006D3056" w:rsidP="007871D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Να αναφέρουν οι μαθητές συνήθειες που συμβάλλουν στην προστασία των δοντιών και συνήθειες που μπορεί να προκαλέσουν βλάβες στα δόντια.</w:t>
      </w:r>
    </w:p>
    <w:p w:rsidR="006D3056" w:rsidRPr="007871DB" w:rsidRDefault="006D3056" w:rsidP="007871D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Να αναφέρουν οι μαθητές τα όργανα του πεπτικού συστήματος και να εξηγήσουν τη λειτουργία καθενός από αυτά.</w:t>
      </w:r>
    </w:p>
    <w:sectPr w:rsidR="006D3056" w:rsidRPr="007871DB" w:rsidSect="004D5F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94923"/>
    <w:multiLevelType w:val="hybridMultilevel"/>
    <w:tmpl w:val="FDF423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871DB"/>
    <w:rsid w:val="004D5F55"/>
    <w:rsid w:val="006D3056"/>
    <w:rsid w:val="007871DB"/>
    <w:rsid w:val="00CD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1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522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ΛΙΤΣΑ</dc:creator>
  <cp:lastModifiedBy>ΛΙΤΣΑ</cp:lastModifiedBy>
  <cp:revision>2</cp:revision>
  <dcterms:created xsi:type="dcterms:W3CDTF">2024-11-14T18:59:00Z</dcterms:created>
  <dcterms:modified xsi:type="dcterms:W3CDTF">2024-11-14T19:14:00Z</dcterms:modified>
</cp:coreProperties>
</file>