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75F" w:rsidRPr="00F1675F" w:rsidRDefault="00F1675F">
      <w:pPr>
        <w:rPr>
          <w:b/>
          <w:u w:val="single"/>
        </w:rPr>
      </w:pPr>
      <w:r w:rsidRPr="00F1675F">
        <w:rPr>
          <w:b/>
          <w:u w:val="single"/>
        </w:rPr>
        <w:t>ΜΑΘΑΙΝΩ ΠΟΛΥ ΚΑΛΑ</w:t>
      </w:r>
    </w:p>
    <w:p w:rsidR="00000000" w:rsidRDefault="004B0BB6">
      <w:r>
        <w:t xml:space="preserve">Για τη σωστή ανάπτυξη και την καλή υγεία του οργανισμού μας είναι βασικό να φροντίζουμε, ώστε η καθημερινή μας </w:t>
      </w:r>
      <w:r>
        <w:rPr>
          <w:rStyle w:val="a3"/>
        </w:rPr>
        <w:t>διατροφή</w:t>
      </w:r>
      <w:r>
        <w:t xml:space="preserve"> να είναι </w:t>
      </w:r>
      <w:r>
        <w:rPr>
          <w:rStyle w:val="a3"/>
        </w:rPr>
        <w:t>υγιεινή</w:t>
      </w:r>
      <w:r>
        <w:t xml:space="preserve">, </w:t>
      </w:r>
      <w:r>
        <w:rPr>
          <w:rStyle w:val="a3"/>
        </w:rPr>
        <w:t>ισορροπημένη</w:t>
      </w:r>
      <w:r>
        <w:t xml:space="preserve"> και να περιλαμβάνει στη σωστή ποσότητα όλα τα απαραίτητα στοιχεία. Μελετώντας τη σύσταση των τροφών επιλέγουμε αυτές που θα μας δώσουν χρήσιμα συστατικά και την αναγκαία ενέργεια και καθορίζουμε την ποσότητα που θα καταναλώσουμε. </w:t>
      </w:r>
    </w:p>
    <w:tbl>
      <w:tblPr>
        <w:tblW w:w="0" w:type="auto"/>
        <w:tblCellSpacing w:w="15" w:type="dxa"/>
        <w:tblCellMar>
          <w:top w:w="15" w:type="dxa"/>
          <w:left w:w="15" w:type="dxa"/>
          <w:bottom w:w="15" w:type="dxa"/>
          <w:right w:w="15" w:type="dxa"/>
        </w:tblCellMar>
        <w:tblLook w:val="04A0"/>
      </w:tblPr>
      <w:tblGrid>
        <w:gridCol w:w="8486"/>
      </w:tblGrid>
      <w:tr w:rsidR="004B0BB6" w:rsidRPr="004B0BB6" w:rsidTr="004B0BB6">
        <w:trPr>
          <w:tblCellSpacing w:w="15" w:type="dxa"/>
        </w:trPr>
        <w:tc>
          <w:tcPr>
            <w:tcW w:w="2500" w:type="pct"/>
            <w:tcMar>
              <w:top w:w="0" w:type="dxa"/>
              <w:left w:w="60" w:type="dxa"/>
              <w:bottom w:w="0" w:type="dxa"/>
              <w:right w:w="60" w:type="dxa"/>
            </w:tcMar>
            <w:vAlign w:val="center"/>
            <w:hideMark/>
          </w:tcPr>
          <w:p w:rsidR="004B0BB6" w:rsidRPr="004B0BB6" w:rsidRDefault="004B0BB6" w:rsidP="004B0BB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w:t>
            </w:r>
            <w:r w:rsidRPr="004B0BB6">
              <w:rPr>
                <w:rFonts w:ascii="Times New Roman" w:eastAsia="Times New Roman" w:hAnsi="Times New Roman" w:cs="Times New Roman"/>
                <w:sz w:val="24"/>
                <w:szCs w:val="24"/>
              </w:rPr>
              <w:t xml:space="preserve">α δόντια είναι τα όργανα του πεπτικού συστήματος με τα οποία κόβουμε και μασάμε τις τροφές. Τα δόντια βρίσκονται στην πάνω και στην κάτω σιαγόνα της στοματικής κοιλότητας. Η οδοντοστοιχία μας αποτελείται από </w:t>
            </w:r>
            <w:r w:rsidRPr="004B0BB6">
              <w:rPr>
                <w:rFonts w:ascii="Times New Roman" w:eastAsia="Times New Roman" w:hAnsi="Times New Roman" w:cs="Times New Roman"/>
                <w:b/>
                <w:bCs/>
                <w:sz w:val="24"/>
                <w:szCs w:val="24"/>
              </w:rPr>
              <w:t xml:space="preserve">κοπτήρες, κυνόδοντες, προγόμφιους </w:t>
            </w:r>
            <w:r w:rsidRPr="004B0BB6">
              <w:rPr>
                <w:rFonts w:ascii="Times New Roman" w:eastAsia="Times New Roman" w:hAnsi="Times New Roman" w:cs="Times New Roman"/>
                <w:sz w:val="24"/>
                <w:szCs w:val="24"/>
              </w:rPr>
              <w:t>και</w:t>
            </w:r>
            <w:r w:rsidRPr="004B0BB6">
              <w:rPr>
                <w:rFonts w:ascii="Times New Roman" w:eastAsia="Times New Roman" w:hAnsi="Times New Roman" w:cs="Times New Roman"/>
                <w:b/>
                <w:bCs/>
                <w:sz w:val="24"/>
                <w:szCs w:val="24"/>
              </w:rPr>
              <w:t xml:space="preserve"> γομφίους</w:t>
            </w:r>
            <w:r w:rsidRPr="004B0BB6">
              <w:rPr>
                <w:rFonts w:ascii="Times New Roman" w:eastAsia="Times New Roman" w:hAnsi="Times New Roman" w:cs="Times New Roman"/>
                <w:sz w:val="24"/>
                <w:szCs w:val="24"/>
              </w:rPr>
              <w:t xml:space="preserve">. Στον άνθρωπο αναπτύσσονται δύο γενιές δοντιών. Τα πρώτα δόντια που έχει ένα παιδί ονομάζονται </w:t>
            </w:r>
            <w:r w:rsidRPr="004B0BB6">
              <w:rPr>
                <w:rFonts w:ascii="Times New Roman" w:eastAsia="Times New Roman" w:hAnsi="Times New Roman" w:cs="Times New Roman"/>
                <w:b/>
                <w:bCs/>
                <w:sz w:val="24"/>
                <w:szCs w:val="24"/>
              </w:rPr>
              <w:t>νεογιλά</w:t>
            </w:r>
            <w:r w:rsidRPr="004B0BB6">
              <w:rPr>
                <w:rFonts w:ascii="Times New Roman" w:eastAsia="Times New Roman" w:hAnsi="Times New Roman" w:cs="Times New Roman"/>
                <w:sz w:val="24"/>
                <w:szCs w:val="24"/>
              </w:rPr>
              <w:t>. Περίπου στην ηλικία των έξι χρόνων τα νεογιλά δόντια αρχίζουν να πέφτουν. Στη θέση τους βγαίνουν τα</w:t>
            </w:r>
            <w:r w:rsidRPr="004B0BB6">
              <w:rPr>
                <w:rFonts w:ascii="Times New Roman" w:eastAsia="Times New Roman" w:hAnsi="Times New Roman" w:cs="Times New Roman"/>
                <w:b/>
                <w:bCs/>
                <w:sz w:val="24"/>
                <w:szCs w:val="24"/>
              </w:rPr>
              <w:t xml:space="preserve"> μόνιμα δόντια</w:t>
            </w:r>
            <w:r w:rsidRPr="004B0BB6">
              <w:rPr>
                <w:rFonts w:ascii="Times New Roman" w:eastAsia="Times New Roman" w:hAnsi="Times New Roman" w:cs="Times New Roman"/>
                <w:sz w:val="24"/>
                <w:szCs w:val="24"/>
              </w:rPr>
              <w:t>.</w:t>
            </w:r>
            <w:r w:rsidRPr="004B0BB6">
              <w:rPr>
                <w:rFonts w:ascii="Times New Roman" w:eastAsia="Times New Roman" w:hAnsi="Times New Roman" w:cs="Times New Roman"/>
                <w:sz w:val="24"/>
                <w:szCs w:val="24"/>
              </w:rPr>
              <w:br/>
            </w:r>
            <w:r w:rsidRPr="004B0BB6">
              <w:rPr>
                <w:rFonts w:ascii="Times New Roman" w:eastAsia="Times New Roman" w:hAnsi="Times New Roman" w:cs="Times New Roman"/>
                <w:color w:val="000000"/>
                <w:sz w:val="24"/>
                <w:szCs w:val="24"/>
              </w:rPr>
              <w:t>Τα δόντια μας είναι από τα πιο ανθεκτικά και σκληρά μέρη του σώματός μας. Η σωστή φροντίδα των δοντιών ξεκινά από τη διατροφή μας. Καλό είναι να καταναλώνουμε τροφές πλούσιες σε ασβέστιο, όπως γαλακτοκομικά προϊόντα και να αποφεύγουμε τα πολλά γλυκά. </w:t>
            </w:r>
            <w:r w:rsidRPr="004B0BB6">
              <w:rPr>
                <w:rFonts w:ascii="Times New Roman" w:eastAsia="Times New Roman" w:hAnsi="Times New Roman" w:cs="Times New Roman"/>
                <w:sz w:val="24"/>
                <w:szCs w:val="24"/>
              </w:rPr>
              <w:t>​</w:t>
            </w:r>
          </w:p>
        </w:tc>
      </w:tr>
    </w:tbl>
    <w:p w:rsidR="004B0BB6" w:rsidRDefault="004B0BB6" w:rsidP="004B0BB6">
      <w:pPr>
        <w:spacing w:after="0" w:line="240" w:lineRule="auto"/>
        <w:jc w:val="both"/>
        <w:rPr>
          <w:rFonts w:ascii="Times New Roman" w:eastAsia="Times New Roman" w:hAnsi="Times New Roman" w:cs="Times New Roman"/>
          <w:sz w:val="24"/>
          <w:szCs w:val="24"/>
        </w:rPr>
      </w:pPr>
      <w:r w:rsidRPr="004B0BB6">
        <w:rPr>
          <w:rFonts w:ascii="Times New Roman" w:eastAsia="Times New Roman" w:hAnsi="Times New Roman" w:cs="Times New Roman"/>
          <w:sz w:val="24"/>
          <w:szCs w:val="24"/>
        </w:rPr>
        <w:t xml:space="preserve">​Αν φάμε κάποιο γλυκό, είναι σημαντικό μετά </w:t>
      </w:r>
      <w:r w:rsidRPr="004B0BB6">
        <w:rPr>
          <w:rFonts w:ascii="Times New Roman" w:eastAsia="Times New Roman" w:hAnsi="Times New Roman" w:cs="Times New Roman"/>
          <w:b/>
          <w:bCs/>
          <w:sz w:val="24"/>
          <w:szCs w:val="24"/>
        </w:rPr>
        <w:t>να βουρτσίσουμε καλά τα δόντια</w:t>
      </w:r>
      <w:r w:rsidRPr="004B0BB6">
        <w:rPr>
          <w:rFonts w:ascii="Times New Roman" w:eastAsia="Times New Roman" w:hAnsi="Times New Roman" w:cs="Times New Roman"/>
          <w:sz w:val="24"/>
          <w:szCs w:val="24"/>
        </w:rPr>
        <w:t xml:space="preserve"> μας. Όσο ανθεκτικά κι αν είναι τα δόντια μας, υπάρχει κίνδυνος να σπάσουν. Στην περίπτωση αυτή θα πρέπει ο οδοντίατρος να συμπληρώσει με συνθετικό υλικό το μέρος του δοντιού που έσπασε, καθώς τα μόνιμα δόντια δεν αναπτύσσονται πλέον. Για να αποφεύγουμε τέτοιες δυσάρεστες καταστάσεις, δε σπάμε με τα δόντια μας σκληρά υλικά και επισκεπτόμαστε προληπτικά τον οδοντίατρο. Πρέπει να θυμόμαστε πάντα ότι ένα πρόβλημα μπορεί να αντιμετωπιστεί ευκολότερα, αν εντοπιστεί έγκαιρα.</w:t>
      </w:r>
    </w:p>
    <w:p w:rsidR="004B0BB6" w:rsidRPr="004B0BB6" w:rsidRDefault="004B0BB6" w:rsidP="004B0BB6">
      <w:pPr>
        <w:spacing w:after="0" w:line="240" w:lineRule="auto"/>
        <w:jc w:val="both"/>
        <w:rPr>
          <w:rFonts w:ascii="Times New Roman" w:eastAsia="Times New Roman" w:hAnsi="Times New Roman" w:cs="Times New Roman"/>
          <w:sz w:val="24"/>
          <w:szCs w:val="24"/>
        </w:rPr>
      </w:pPr>
    </w:p>
    <w:p w:rsidR="004B0BB6" w:rsidRPr="004B0BB6" w:rsidRDefault="004B0BB6" w:rsidP="004B0BB6">
      <w:pPr>
        <w:jc w:val="center"/>
        <w:rPr>
          <w:b/>
          <w:u w:val="single"/>
        </w:rPr>
      </w:pPr>
      <w:r w:rsidRPr="004B0BB6">
        <w:rPr>
          <w:b/>
          <w:u w:val="single"/>
        </w:rPr>
        <w:t>ΟΡΓΑΝΑ ΠΕΠΤΙΚΟΥ ΣΥΣΤΗΜΑΤΟΣ</w:t>
      </w:r>
    </w:p>
    <w:tbl>
      <w:tblPr>
        <w:tblW w:w="0" w:type="auto"/>
        <w:tblCellSpacing w:w="15" w:type="dxa"/>
        <w:tblCellMar>
          <w:top w:w="15" w:type="dxa"/>
          <w:left w:w="15" w:type="dxa"/>
          <w:bottom w:w="15" w:type="dxa"/>
          <w:right w:w="15" w:type="dxa"/>
        </w:tblCellMar>
        <w:tblLook w:val="04A0"/>
      </w:tblPr>
      <w:tblGrid>
        <w:gridCol w:w="8486"/>
      </w:tblGrid>
      <w:tr w:rsidR="004B0BB6" w:rsidRPr="004B0BB6" w:rsidTr="004B0BB6">
        <w:trPr>
          <w:tblCellSpacing w:w="15" w:type="dxa"/>
        </w:trPr>
        <w:tc>
          <w:tcPr>
            <w:tcW w:w="2500" w:type="pct"/>
            <w:tcMar>
              <w:top w:w="0" w:type="dxa"/>
              <w:left w:w="60" w:type="dxa"/>
              <w:bottom w:w="0" w:type="dxa"/>
              <w:right w:w="60" w:type="dxa"/>
            </w:tcMar>
            <w:vAlign w:val="center"/>
            <w:hideMark/>
          </w:tcPr>
          <w:p w:rsidR="004B0BB6" w:rsidRPr="004B0BB6" w:rsidRDefault="004B0BB6" w:rsidP="004B0BB6">
            <w:pPr>
              <w:spacing w:after="0" w:line="240" w:lineRule="auto"/>
              <w:jc w:val="both"/>
              <w:rPr>
                <w:rFonts w:ascii="Times New Roman" w:eastAsia="Times New Roman" w:hAnsi="Times New Roman" w:cs="Times New Roman"/>
                <w:sz w:val="24"/>
                <w:szCs w:val="24"/>
              </w:rPr>
            </w:pPr>
            <w:r w:rsidRPr="004B0BB6">
              <w:rPr>
                <w:rFonts w:ascii="Times New Roman" w:eastAsia="Times New Roman" w:hAnsi="Times New Roman" w:cs="Times New Roman"/>
                <w:b/>
                <w:bCs/>
                <w:sz w:val="24"/>
                <w:szCs w:val="24"/>
              </w:rPr>
              <w:t>Στόμα:</w:t>
            </w:r>
            <w:r w:rsidRPr="004B0BB6">
              <w:rPr>
                <w:rFonts w:ascii="Times New Roman" w:eastAsia="Times New Roman" w:hAnsi="Times New Roman" w:cs="Times New Roman"/>
                <w:sz w:val="24"/>
                <w:szCs w:val="24"/>
              </w:rPr>
              <w:t xml:space="preserve"> Εδώ δημιουργείται η μπουκιά με τη μάσηση.</w:t>
            </w:r>
            <w:r w:rsidRPr="004B0BB6">
              <w:rPr>
                <w:rFonts w:ascii="Times New Roman" w:eastAsia="Times New Roman" w:hAnsi="Times New Roman" w:cs="Times New Roman"/>
                <w:sz w:val="24"/>
                <w:szCs w:val="24"/>
              </w:rPr>
              <w:br/>
            </w:r>
            <w:r w:rsidRPr="004B0BB6">
              <w:rPr>
                <w:rFonts w:ascii="Times New Roman" w:eastAsia="Times New Roman" w:hAnsi="Times New Roman" w:cs="Times New Roman"/>
                <w:b/>
                <w:bCs/>
                <w:color w:val="000000"/>
                <w:sz w:val="24"/>
                <w:szCs w:val="24"/>
              </w:rPr>
              <w:t>Στομάχι:</w:t>
            </w:r>
            <w:r w:rsidRPr="004B0BB6">
              <w:rPr>
                <w:rFonts w:ascii="Times New Roman" w:eastAsia="Times New Roman" w:hAnsi="Times New Roman" w:cs="Times New Roman"/>
                <w:color w:val="000000"/>
                <w:sz w:val="24"/>
                <w:szCs w:val="24"/>
              </w:rPr>
              <w:t xml:space="preserve"> Εδώ η τροφή αναμειγνύεται με τα στομαχικά υγρά και γίνεται παχύρευστο υγρό.</w:t>
            </w:r>
            <w:r w:rsidRPr="004B0BB6">
              <w:rPr>
                <w:rFonts w:ascii="Times New Roman" w:eastAsia="Times New Roman" w:hAnsi="Times New Roman" w:cs="Times New Roman"/>
                <w:sz w:val="24"/>
                <w:szCs w:val="24"/>
              </w:rPr>
              <w:br/>
            </w:r>
            <w:r w:rsidRPr="004B0BB6">
              <w:rPr>
                <w:rFonts w:ascii="Times New Roman" w:eastAsia="Times New Roman" w:hAnsi="Times New Roman" w:cs="Times New Roman"/>
                <w:b/>
                <w:bCs/>
                <w:sz w:val="24"/>
                <w:szCs w:val="24"/>
              </w:rPr>
              <w:t>Συκώτι:</w:t>
            </w:r>
            <w:r w:rsidRPr="004B0BB6">
              <w:rPr>
                <w:rFonts w:ascii="Times New Roman" w:eastAsia="Times New Roman" w:hAnsi="Times New Roman" w:cs="Times New Roman"/>
                <w:sz w:val="24"/>
                <w:szCs w:val="24"/>
              </w:rPr>
              <w:t xml:space="preserve"> Εδώ παράγεται η χολή, που αποθηκεύεται στη χοληδόχο κύστη και εκκρίνεται στο δωδεκαδάκτυλο, το αρχικό τμήμα του λεπτού εντέρου.</w:t>
            </w:r>
            <w:r w:rsidRPr="004B0BB6">
              <w:rPr>
                <w:rFonts w:ascii="Times New Roman" w:eastAsia="Times New Roman" w:hAnsi="Times New Roman" w:cs="Times New Roman"/>
                <w:sz w:val="24"/>
                <w:szCs w:val="24"/>
              </w:rPr>
              <w:br/>
            </w:r>
            <w:r w:rsidRPr="004B0BB6">
              <w:rPr>
                <w:rFonts w:ascii="Times New Roman" w:eastAsia="Times New Roman" w:hAnsi="Times New Roman" w:cs="Times New Roman"/>
                <w:b/>
                <w:bCs/>
                <w:sz w:val="24"/>
                <w:szCs w:val="24"/>
              </w:rPr>
              <w:t>Πάγκρεας: </w:t>
            </w:r>
            <w:r w:rsidRPr="004B0BB6">
              <w:rPr>
                <w:rFonts w:ascii="Times New Roman" w:eastAsia="Times New Roman" w:hAnsi="Times New Roman" w:cs="Times New Roman"/>
                <w:sz w:val="24"/>
                <w:szCs w:val="24"/>
              </w:rPr>
              <w:t>Παράγει χημικές ουσίες που εκκρίνονται στο δωδεκαδάκτυλο και είναι απαραίτητες για τη διάσπαση υδατανθράκων και πρωτεϊνών.</w:t>
            </w:r>
          </w:p>
        </w:tc>
      </w:tr>
    </w:tbl>
    <w:p w:rsidR="004B0BB6" w:rsidRPr="004B0BB6" w:rsidRDefault="004B0BB6" w:rsidP="004B0BB6">
      <w:pPr>
        <w:spacing w:after="0" w:line="240" w:lineRule="auto"/>
        <w:jc w:val="both"/>
        <w:rPr>
          <w:rFonts w:ascii="Times New Roman" w:eastAsia="Times New Roman" w:hAnsi="Times New Roman" w:cs="Times New Roman"/>
          <w:sz w:val="24"/>
          <w:szCs w:val="24"/>
        </w:rPr>
      </w:pPr>
      <w:r w:rsidRPr="004B0BB6">
        <w:rPr>
          <w:rFonts w:ascii="Times New Roman" w:eastAsia="Times New Roman" w:hAnsi="Times New Roman" w:cs="Times New Roman"/>
          <w:b/>
          <w:bCs/>
          <w:color w:val="050505"/>
          <w:sz w:val="24"/>
          <w:szCs w:val="24"/>
        </w:rPr>
        <w:t>Λεπτό έντερο: </w:t>
      </w:r>
      <w:r w:rsidRPr="004B0BB6">
        <w:rPr>
          <w:rFonts w:ascii="Times New Roman" w:eastAsia="Times New Roman" w:hAnsi="Times New Roman" w:cs="Times New Roman"/>
          <w:color w:val="000000"/>
          <w:sz w:val="24"/>
          <w:szCs w:val="24"/>
        </w:rPr>
        <w:t>Με τα εντερικά υγρά το παχύρευστο υγρό διασπάται ακόμη περισσότερο. Τα χρήσιμα θρεπτικά στοιχεία περνάνε στο αίμα.</w:t>
      </w:r>
      <w:r w:rsidRPr="004B0BB6">
        <w:rPr>
          <w:rFonts w:ascii="Times New Roman" w:eastAsia="Times New Roman" w:hAnsi="Times New Roman" w:cs="Times New Roman"/>
          <w:sz w:val="24"/>
          <w:szCs w:val="24"/>
        </w:rPr>
        <w:br/>
      </w:r>
      <w:r w:rsidRPr="004B0BB6">
        <w:rPr>
          <w:rFonts w:ascii="Times New Roman" w:eastAsia="Times New Roman" w:hAnsi="Times New Roman" w:cs="Times New Roman"/>
          <w:b/>
          <w:bCs/>
          <w:color w:val="050505"/>
          <w:sz w:val="24"/>
          <w:szCs w:val="24"/>
        </w:rPr>
        <w:t>Παχύ έντερο:</w:t>
      </w:r>
      <w:r w:rsidRPr="004B0BB6">
        <w:rPr>
          <w:rFonts w:ascii="Times New Roman" w:eastAsia="Times New Roman" w:hAnsi="Times New Roman" w:cs="Times New Roman"/>
          <w:color w:val="050505"/>
          <w:sz w:val="24"/>
          <w:szCs w:val="24"/>
        </w:rPr>
        <w:t> Τα άχρηστα υπολείμματα της τροφής γίνονται παχύρρευστα και τελικά αποβάλλονται από τον πρωκτό.</w:t>
      </w:r>
    </w:p>
    <w:p w:rsidR="004B0BB6" w:rsidRDefault="004B0BB6"/>
    <w:sectPr w:rsidR="004B0BB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0BB6"/>
    <w:rsid w:val="004B0BB6"/>
    <w:rsid w:val="00F167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B0BB6"/>
    <w:rPr>
      <w:b/>
      <w:bCs/>
    </w:rPr>
  </w:style>
</w:styles>
</file>

<file path=word/webSettings.xml><?xml version="1.0" encoding="utf-8"?>
<w:webSettings xmlns:r="http://schemas.openxmlformats.org/officeDocument/2006/relationships" xmlns:w="http://schemas.openxmlformats.org/wordprocessingml/2006/main">
  <w:divs>
    <w:div w:id="499003131">
      <w:bodyDiv w:val="1"/>
      <w:marLeft w:val="0"/>
      <w:marRight w:val="0"/>
      <w:marTop w:val="0"/>
      <w:marBottom w:val="0"/>
      <w:divBdr>
        <w:top w:val="none" w:sz="0" w:space="0" w:color="auto"/>
        <w:left w:val="none" w:sz="0" w:space="0" w:color="auto"/>
        <w:bottom w:val="none" w:sz="0" w:space="0" w:color="auto"/>
        <w:right w:val="none" w:sz="0" w:space="0" w:color="auto"/>
      </w:divBdr>
      <w:divsChild>
        <w:div w:id="1051536838">
          <w:marLeft w:val="0"/>
          <w:marRight w:val="0"/>
          <w:marTop w:val="0"/>
          <w:marBottom w:val="0"/>
          <w:divBdr>
            <w:top w:val="none" w:sz="0" w:space="0" w:color="auto"/>
            <w:left w:val="none" w:sz="0" w:space="0" w:color="auto"/>
            <w:bottom w:val="none" w:sz="0" w:space="0" w:color="auto"/>
            <w:right w:val="none" w:sz="0" w:space="0" w:color="auto"/>
          </w:divBdr>
          <w:divsChild>
            <w:div w:id="383914304">
              <w:marLeft w:val="0"/>
              <w:marRight w:val="0"/>
              <w:marTop w:val="0"/>
              <w:marBottom w:val="0"/>
              <w:divBdr>
                <w:top w:val="none" w:sz="0" w:space="0" w:color="auto"/>
                <w:left w:val="none" w:sz="0" w:space="0" w:color="auto"/>
                <w:bottom w:val="none" w:sz="0" w:space="0" w:color="auto"/>
                <w:right w:val="none" w:sz="0" w:space="0" w:color="auto"/>
              </w:divBdr>
              <w:divsChild>
                <w:div w:id="146951695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043947274">
      <w:bodyDiv w:val="1"/>
      <w:marLeft w:val="0"/>
      <w:marRight w:val="0"/>
      <w:marTop w:val="0"/>
      <w:marBottom w:val="0"/>
      <w:divBdr>
        <w:top w:val="none" w:sz="0" w:space="0" w:color="auto"/>
        <w:left w:val="none" w:sz="0" w:space="0" w:color="auto"/>
        <w:bottom w:val="none" w:sz="0" w:space="0" w:color="auto"/>
        <w:right w:val="none" w:sz="0" w:space="0" w:color="auto"/>
      </w:divBdr>
      <w:divsChild>
        <w:div w:id="562182737">
          <w:marLeft w:val="0"/>
          <w:marRight w:val="0"/>
          <w:marTop w:val="0"/>
          <w:marBottom w:val="0"/>
          <w:divBdr>
            <w:top w:val="none" w:sz="0" w:space="0" w:color="auto"/>
            <w:left w:val="none" w:sz="0" w:space="0" w:color="auto"/>
            <w:bottom w:val="none" w:sz="0" w:space="0" w:color="auto"/>
            <w:right w:val="none" w:sz="0" w:space="0" w:color="auto"/>
          </w:divBdr>
          <w:divsChild>
            <w:div w:id="1630892741">
              <w:marLeft w:val="0"/>
              <w:marRight w:val="0"/>
              <w:marTop w:val="0"/>
              <w:marBottom w:val="0"/>
              <w:divBdr>
                <w:top w:val="none" w:sz="0" w:space="0" w:color="auto"/>
                <w:left w:val="none" w:sz="0" w:space="0" w:color="auto"/>
                <w:bottom w:val="none" w:sz="0" w:space="0" w:color="auto"/>
                <w:right w:val="none" w:sz="0" w:space="0" w:color="auto"/>
              </w:divBdr>
              <w:divsChild>
                <w:div w:id="158519081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366</Words>
  <Characters>1981</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ΛΙΤΣΑ</dc:creator>
  <cp:keywords/>
  <dc:description/>
  <cp:lastModifiedBy>ΛΙΤΣΑ</cp:lastModifiedBy>
  <cp:revision>3</cp:revision>
  <dcterms:created xsi:type="dcterms:W3CDTF">2024-11-19T19:39:00Z</dcterms:created>
  <dcterms:modified xsi:type="dcterms:W3CDTF">2024-11-19T19:45:00Z</dcterms:modified>
</cp:coreProperties>
</file>