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F963" w14:textId="1E0B142B" w:rsidR="00277DEE" w:rsidRDefault="00E11ECA">
      <w:hyperlink r:id="rId5" w:history="1">
        <w:r w:rsidRPr="00E61930">
          <w:rPr>
            <w:rStyle w:val="-"/>
          </w:rPr>
          <w:t>https://www.youtube.com/watch?v=i4639vev1Rw&amp;ab_channel=AlLucca</w:t>
        </w:r>
      </w:hyperlink>
    </w:p>
    <w:p w14:paraId="2A117C35" w14:textId="7BD6C046" w:rsidR="0072013D" w:rsidRDefault="0072013D"/>
    <w:p w14:paraId="789B3CC4" w14:textId="4FA48D88" w:rsidR="0072013D" w:rsidRDefault="0072013D" w:rsidP="0072013D">
      <w:pPr>
        <w:pStyle w:val="a4"/>
        <w:numPr>
          <w:ilvl w:val="0"/>
          <w:numId w:val="1"/>
        </w:numPr>
      </w:pPr>
      <w:r>
        <w:t xml:space="preserve">Χωρισμός σε ζευγάρια, παρακολουθούμε το βίντεο, συμπληρώνουμε τις ερωτήσεις. </w:t>
      </w:r>
    </w:p>
    <w:p w14:paraId="08C93A24" w14:textId="63EDFD4E" w:rsidR="0072013D" w:rsidRDefault="0072013D" w:rsidP="0072013D">
      <w:pPr>
        <w:pStyle w:val="a4"/>
        <w:numPr>
          <w:ilvl w:val="0"/>
          <w:numId w:val="1"/>
        </w:numPr>
      </w:pPr>
      <w:r>
        <w:t>Ομάδα τεσσάρων ατόμων: συζήτηση και ανταλλαγή απόψεων.</w:t>
      </w:r>
    </w:p>
    <w:p w14:paraId="3C1B95A4" w14:textId="45AE210F" w:rsidR="0072013D" w:rsidRDefault="0072013D" w:rsidP="0072013D">
      <w:pPr>
        <w:pStyle w:val="a4"/>
        <w:numPr>
          <w:ilvl w:val="0"/>
          <w:numId w:val="1"/>
        </w:numPr>
      </w:pPr>
      <w:r>
        <w:t>Στην ολομέλεια παρουσίαση.</w:t>
      </w:r>
    </w:p>
    <w:p w14:paraId="3166756F" w14:textId="77777777" w:rsidR="0072013D" w:rsidRDefault="0072013D"/>
    <w:p w14:paraId="55EE3956" w14:textId="77777777" w:rsidR="0072013D" w:rsidRDefault="0072013D"/>
    <w:p w14:paraId="3E14522D" w14:textId="58289A75" w:rsidR="00502F46" w:rsidRDefault="003B4C53" w:rsidP="00880573">
      <w:pPr>
        <w:rPr>
          <w:rFonts w:ascii="Arial" w:hAnsi="Arial" w:cs="Arial"/>
          <w:b/>
          <w:bCs/>
          <w:color w:val="212529"/>
          <w:shd w:val="clear" w:color="auto" w:fill="F3F3F3"/>
        </w:rPr>
      </w:pPr>
      <w:r>
        <w:rPr>
          <w:rFonts w:ascii="Arial" w:hAnsi="Arial" w:cs="Arial"/>
          <w:color w:val="212529"/>
          <w:shd w:val="clear" w:color="auto" w:fill="F3F3F3"/>
        </w:rPr>
        <w:t xml:space="preserve">Η τεχνική </w:t>
      </w:r>
      <w:r w:rsidRPr="00880573">
        <w:rPr>
          <w:rFonts w:ascii="Arial" w:hAnsi="Arial" w:cs="Arial"/>
          <w:b/>
          <w:bCs/>
          <w:color w:val="212529"/>
          <w:shd w:val="clear" w:color="auto" w:fill="F3F3F3"/>
        </w:rPr>
        <w:t>Think-Pair-Share</w:t>
      </w:r>
      <w:r>
        <w:rPr>
          <w:rFonts w:ascii="Arial" w:hAnsi="Arial" w:cs="Arial"/>
          <w:color w:val="212529"/>
          <w:shd w:val="clear" w:color="auto" w:fill="F3F3F3"/>
        </w:rPr>
        <w:t xml:space="preserve"> </w:t>
      </w:r>
      <w:r w:rsidR="0081133E">
        <w:rPr>
          <w:rFonts w:ascii="Arial" w:hAnsi="Arial" w:cs="Arial"/>
          <w:color w:val="212529"/>
          <w:shd w:val="clear" w:color="auto" w:fill="F3F3F3"/>
        </w:rPr>
        <w:t xml:space="preserve">(Σκέφτομαι-συνεργάζομαι-μοιράζομαι) </w:t>
      </w:r>
      <w:r>
        <w:rPr>
          <w:rFonts w:ascii="Arial" w:hAnsi="Arial" w:cs="Arial"/>
          <w:color w:val="212529"/>
          <w:shd w:val="clear" w:color="auto" w:fill="F3F3F3"/>
        </w:rPr>
        <w:t xml:space="preserve">υποστηρίζει </w:t>
      </w:r>
      <w:r w:rsidRPr="00880573">
        <w:rPr>
          <w:rFonts w:ascii="Arial" w:hAnsi="Arial" w:cs="Arial"/>
          <w:b/>
          <w:bCs/>
          <w:color w:val="212529"/>
          <w:shd w:val="clear" w:color="auto" w:fill="F3F3F3"/>
        </w:rPr>
        <w:t>τη διαφοροποίηση ως προς την ετοιμότητα και τη διαδικασία.</w:t>
      </w:r>
    </w:p>
    <w:p w14:paraId="7856040C" w14:textId="010F2BEA" w:rsidR="00E11ECA" w:rsidRPr="00880573" w:rsidRDefault="003B4C53" w:rsidP="00880573">
      <w:pPr>
        <w:rPr>
          <w:rFonts w:ascii="Arial" w:hAnsi="Arial" w:cs="Arial"/>
          <w:color w:val="212529"/>
          <w:shd w:val="clear" w:color="auto" w:fill="F3F3F3"/>
        </w:rPr>
      </w:pPr>
      <w:r w:rsidRPr="00880573">
        <w:rPr>
          <w:rFonts w:ascii="Arial" w:hAnsi="Arial" w:cs="Arial"/>
          <w:b/>
          <w:bCs/>
          <w:color w:val="212529"/>
          <w:shd w:val="clear" w:color="auto" w:fill="F3F3F3"/>
        </w:rPr>
        <w:t xml:space="preserve"> </w:t>
      </w:r>
      <w:r>
        <w:rPr>
          <w:rFonts w:ascii="Arial" w:hAnsi="Arial" w:cs="Arial"/>
          <w:color w:val="212529"/>
          <w:shd w:val="clear" w:color="auto" w:fill="F3F3F3"/>
        </w:rPr>
        <w:t>Οι μαθητές εμπλέκονται σε ατομική και ομαδική διατύπωση υποθέσεων. Επομένως, αναπτύσσεται η πολυεπίπεδη συστημική προσέγγιση με την εναλλαγή επιπέδων μέσα στην εκπαιδευτική συνάντηση: από το άτομο στη δυάδα, από τη δυάδα στη τετράδα και από εκεί στην ολομέλεια. Οι διαφορετικές αυτές τις διαφορετικές συνθέσεις αντιπροσωπεύουν διαφορετικού είδους αλληλεπιδράσεις. Στη δυάδα η επικοινωνία είναι άνετη και ασφαλής. Εκεί οι λιγότερο έμπειροι μαθητές νιώθουν οικεία. Η τετράδα εμπεριέχει τις θέσεις των ζευγαριών οι οποίες μέσα από το διάλογο και της συμπληρωματικότητά τους οδηγούν σε μια σύνθεση διαφορετικού, ποιοτικά επιπέδου χαρακτηριστικού της δυνατότητας που προσφέρει η αξιοποίηση της ομαδικής εργασίας.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3F3F3"/>
        </w:rPr>
        <w:t>Όσο αφορά στην ετοιμότητα ο κάθε μαθητής συμμετέχει στο βαθμό που μπορεί ενώ ταυτόχρονα η αλληλεπίδρασή του με τους άλλους αποτελεί σκαλωσιά για να επιτύχει υψηλότερο βαθμό κατανόησης και μαθησιακά αποτελέσματα (Φύλλο Εργασίας 1).</w:t>
      </w:r>
    </w:p>
    <w:sectPr w:rsidR="00E11ECA" w:rsidRPr="00880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51B10"/>
    <w:multiLevelType w:val="hybridMultilevel"/>
    <w:tmpl w:val="B2F010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A"/>
    <w:rsid w:val="00001C92"/>
    <w:rsid w:val="00277DEE"/>
    <w:rsid w:val="003B4C53"/>
    <w:rsid w:val="00502F46"/>
    <w:rsid w:val="0072013D"/>
    <w:rsid w:val="0081133E"/>
    <w:rsid w:val="00880573"/>
    <w:rsid w:val="00E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039F"/>
  <w15:chartTrackingRefBased/>
  <w15:docId w15:val="{40A61D34-54BD-43DC-B47F-A2F3938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1EC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11EC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2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4639vev1Rw&amp;ab_channel=AlLuc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5</cp:revision>
  <dcterms:created xsi:type="dcterms:W3CDTF">2021-12-10T23:37:00Z</dcterms:created>
  <dcterms:modified xsi:type="dcterms:W3CDTF">2021-12-12T20:41:00Z</dcterms:modified>
</cp:coreProperties>
</file>