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ΘΕΜΑ: Προτάσεις αξιοποίησης συνδέσμων, που αφορούν δραστηριότητες, οι οποίες </w:t>
      </w:r>
    </w:p>
    <w:p w14:paraId="00000002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μπορούν να πραγματοποιηθούν στο σπίτι, από όλη την οικογένεια </w:t>
      </w:r>
    </w:p>
    <w:p w14:paraId="00000003" w14:textId="77777777" w:rsidR="004C5C1F" w:rsidRDefault="004C5C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4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Αγαπητές και αγαπητοί </w:t>
      </w:r>
      <w:r>
        <w:t>γονείς και παιδιά</w:t>
      </w:r>
      <w:r>
        <w:rPr>
          <w:color w:val="000000"/>
        </w:rPr>
        <w:t xml:space="preserve">, </w:t>
      </w:r>
    </w:p>
    <w:p w14:paraId="00000005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Αρχικά εύχομαι να είστε όλες και όλοι υγιείς. Αναγνωρίζοντας τις κρίσιμες στιγμές που βιώνουμε, θα ήθελα να σας προτείνω ορισμένους συνδέσμους που μπορούν να αξιοποιηθούν από τις/τους μαθήτριες/</w:t>
      </w:r>
      <w:proofErr w:type="spellStart"/>
      <w:r>
        <w:rPr>
          <w:color w:val="000000"/>
        </w:rPr>
        <w:t>ές</w:t>
      </w:r>
      <w:proofErr w:type="spellEnd"/>
      <w:r>
        <w:rPr>
          <w:color w:val="000000"/>
        </w:rPr>
        <w:t xml:space="preserve"> μας, τώρα που περνάνε τόσο μεγάλο διάστημα μέσα στο σπίτι. </w:t>
      </w:r>
      <w:r>
        <w:rPr>
          <w:color w:val="000000"/>
        </w:rPr>
        <w:t xml:space="preserve">Είναι δραστηριότητες που μπορούν να υλοποιήσουν μαζί με την υπόλοιπη οικογένεια. </w:t>
      </w:r>
    </w:p>
    <w:p w14:paraId="00000006" w14:textId="77777777" w:rsidR="004C5C1F" w:rsidRDefault="004C5C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C1E21"/>
        </w:rPr>
      </w:pPr>
    </w:p>
    <w:p w14:paraId="00000007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r>
        <w:rPr>
          <w:color w:val="000000"/>
        </w:rPr>
        <w:t>• Ψηφιοποιημένο αρχείο του Εθνικού Θεάτρου, με παιδικές παραστάσεις και όχι μόνο. Όταν ανοίξετε την ιστοσελίδα, δεξιά κάτω από το οπτικοακουστικό υλικό, ανάλογα με το θεατρι</w:t>
      </w:r>
      <w:r>
        <w:rPr>
          <w:color w:val="000000"/>
        </w:rPr>
        <w:t xml:space="preserve">κό έργο, υπάρχουν ορισμένες επιλογές, είτε να ακούσετε (πατάτε "ήχος"), είτε να δείτε (πατάτε "βίντεο"). Υπάρχουν λίγα έργα που δεν διαθέτουν αυτές τις δυο δυνατότητες: </w:t>
      </w:r>
      <w:r>
        <w:rPr>
          <w:color w:val="0000FF"/>
        </w:rPr>
        <w:t>http://www.nt- archive.gr/theaters.aspx?company=10&amp;fbclid=IwAR0ReLnF2hMKptXiZLIgkKXWb1S</w:t>
      </w:r>
      <w:r>
        <w:rPr>
          <w:color w:val="0000FF"/>
        </w:rPr>
        <w:t xml:space="preserve">QdyqguznK- lZ4lblR7VdNYjUp5yxXKXw </w:t>
      </w:r>
    </w:p>
    <w:p w14:paraId="00000008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r>
        <w:rPr>
          <w:color w:val="000000"/>
        </w:rPr>
        <w:t xml:space="preserve">• Βιντεοσκοπημένες παραστάσεις του εθνικού θεάτρου: </w:t>
      </w:r>
      <w:r>
        <w:rPr>
          <w:color w:val="0000FF"/>
        </w:rPr>
        <w:t xml:space="preserve">https://popaganda.gr/art/ethniko- theatro/?fbclid=IwAR2Rrzn2HnWtuu1bBETacC3H1U9WH3r3zL9hyXJI6rU2unctwX5Boc-Nidg </w:t>
      </w:r>
    </w:p>
    <w:p w14:paraId="00000009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Cine</w:t>
      </w:r>
      <w:proofErr w:type="spellEnd"/>
      <w:r>
        <w:rPr>
          <w:color w:val="000000"/>
        </w:rPr>
        <w:t xml:space="preserve"> – Ανάγνωση, ταινίες ντοκιμαντέρ, ταινίες μικρού μ</w:t>
      </w:r>
      <w:r>
        <w:rPr>
          <w:color w:val="000000"/>
        </w:rPr>
        <w:t xml:space="preserve">ήκους, προτάσεις για βιβλία παιδικής και εφηβικής λογοτεχνίας, </w:t>
      </w:r>
      <w:proofErr w:type="spellStart"/>
      <w:r>
        <w:rPr>
          <w:color w:val="000000"/>
        </w:rPr>
        <w:t>ebooks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books</w:t>
      </w:r>
      <w:proofErr w:type="spellEnd"/>
      <w:r>
        <w:rPr>
          <w:color w:val="000000"/>
        </w:rPr>
        <w:t xml:space="preserve">, θεατρικές παραστάσεις και ηλεκτρονικά μουσεία, για να μείνουμε σπίτι: </w:t>
      </w:r>
      <w:r>
        <w:rPr>
          <w:color w:val="0000FF"/>
        </w:rPr>
        <w:t xml:space="preserve">https://cine-anagnosi.blogspot.com/ </w:t>
      </w:r>
    </w:p>
    <w:p w14:paraId="0000000A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  <w:r>
        <w:rPr>
          <w:color w:val="555555"/>
        </w:rPr>
        <w:t xml:space="preserve">• </w:t>
      </w:r>
      <w:r>
        <w:rPr>
          <w:color w:val="000000"/>
        </w:rPr>
        <w:t>"Πέστε μου!" Ένα παιχνίδι επικοινωνίας ανάμεσα σε παιδιά και με</w:t>
      </w:r>
      <w:r>
        <w:rPr>
          <w:color w:val="000000"/>
        </w:rPr>
        <w:t xml:space="preserve">γάλους: </w:t>
      </w:r>
      <w:r>
        <w:rPr>
          <w:color w:val="0000FF"/>
        </w:rPr>
        <w:t xml:space="preserve">http://www.inart12.org/index.php/el/ola-ta-nea/166-peste- mou?fbclid=IwAR0uvNweUgv2JSPSKAebgb3x1h4hnJYWKeo5lc4L3f5Pl2MwnHZ91HhuRRU </w:t>
      </w:r>
    </w:p>
    <w:p w14:paraId="0000000B" w14:textId="77777777" w:rsidR="004C5C1F" w:rsidRDefault="004C5C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</w:p>
    <w:p w14:paraId="0000000C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58" w:right="-307"/>
        <w:rPr>
          <w:color w:val="0000FF"/>
        </w:rPr>
      </w:pPr>
      <w:r>
        <w:rPr>
          <w:color w:val="000000"/>
        </w:rPr>
        <w:t xml:space="preserve">• Προτάσεις αξιοποίησης βίντεο «πανελλήνιων ημερών σχολικού αθλητισμού»: </w:t>
      </w:r>
      <w:r>
        <w:rPr>
          <w:color w:val="0000FF"/>
        </w:rPr>
        <w:t xml:space="preserve">http://users.sch.gr/adamantiaf/?page_id=5994 </w:t>
      </w:r>
    </w:p>
    <w:p w14:paraId="0000000D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58" w:right="-81"/>
        <w:rPr>
          <w:color w:val="0000FF"/>
        </w:rPr>
      </w:pPr>
      <w:r>
        <w:rPr>
          <w:color w:val="000000"/>
        </w:rPr>
        <w:t xml:space="preserve">• Προτάσεις αξιοποίησης βίντεο με φυσικές δραστηριότητες – παιχνίδια, αρκετά μπορούν να υλοποιηθούν στο σπίτι: </w:t>
      </w:r>
      <w:r>
        <w:rPr>
          <w:color w:val="0000FF"/>
        </w:rPr>
        <w:t>http://users.sch.gr/adaman</w:t>
      </w:r>
      <w:r>
        <w:rPr>
          <w:color w:val="0000FF"/>
        </w:rPr>
        <w:t xml:space="preserve">tiaf/?page_id=8 </w:t>
      </w:r>
    </w:p>
    <w:p w14:paraId="0000000E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58" w:right="2419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Διαδραστικά</w:t>
      </w:r>
      <w:proofErr w:type="spellEnd"/>
      <w:r>
        <w:rPr>
          <w:color w:val="000000"/>
        </w:rPr>
        <w:t xml:space="preserve"> παιχνίδια υπολογισμού οικολογικού αποτυπώματος </w:t>
      </w:r>
    </w:p>
    <w:p w14:paraId="0000000F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772" w:right="3259"/>
        <w:rPr>
          <w:color w:val="0000FF"/>
        </w:rPr>
      </w:pP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color w:val="0000FF"/>
        </w:rPr>
        <w:t xml:space="preserve">http://ecologicalfootprint.com/ </w:t>
      </w: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color w:val="0000FF"/>
        </w:rPr>
        <w:t xml:space="preserve">https://www.carbonfootprint.com/calculator.aspx </w:t>
      </w: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color w:val="0000FF"/>
        </w:rPr>
        <w:t xml:space="preserve">https://footprint.wwf.org.uk/ </w:t>
      </w: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color w:val="0000FF"/>
        </w:rPr>
        <w:t xml:space="preserve">http://www.wwf.gr/footprint/ </w:t>
      </w:r>
    </w:p>
    <w:p w14:paraId="00000010" w14:textId="77777777" w:rsidR="004C5C1F" w:rsidRPr="007137ED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58" w:right="2995"/>
        <w:rPr>
          <w:color w:val="0000FF"/>
          <w:lang w:val="en-US"/>
        </w:rPr>
      </w:pPr>
      <w:r w:rsidRPr="007137ED">
        <w:rPr>
          <w:color w:val="000000"/>
          <w:lang w:val="en-US"/>
        </w:rPr>
        <w:t xml:space="preserve">• 20 indoor games to keep the kids entertained on a rainy day: </w:t>
      </w:r>
      <w:r w:rsidRPr="007137ED">
        <w:rPr>
          <w:color w:val="0000FF"/>
          <w:lang w:val="en-US"/>
        </w:rPr>
        <w:t xml:space="preserve">https://www.todaysparent.com/toddler/20-fun-indoor-games/ </w:t>
      </w:r>
    </w:p>
    <w:p w14:paraId="00000011" w14:textId="77777777" w:rsidR="004C5C1F" w:rsidRPr="007137ED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58" w:right="120"/>
        <w:rPr>
          <w:color w:val="0000FF"/>
          <w:lang w:val="en-US"/>
        </w:rPr>
      </w:pPr>
      <w:r w:rsidRPr="007137ED">
        <w:rPr>
          <w:color w:val="000000"/>
          <w:lang w:val="en-US"/>
        </w:rPr>
        <w:t xml:space="preserve">• 50 Indoor Activities for Kids on a Rainy Day: </w:t>
      </w:r>
      <w:r w:rsidRPr="007137ED">
        <w:rPr>
          <w:color w:val="0000FF"/>
          <w:lang w:val="en-US"/>
        </w:rPr>
        <w:t xml:space="preserve">https://mommypoppins.com/ny-kids/50-indoor- activities-for-a-rainy-day </w:t>
      </w:r>
    </w:p>
    <w:p w14:paraId="00000012" w14:textId="77777777" w:rsidR="004C5C1F" w:rsidRPr="007137ED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58" w:right="-187"/>
        <w:rPr>
          <w:color w:val="0000FF"/>
          <w:lang w:val="en-US"/>
        </w:rPr>
      </w:pPr>
      <w:r w:rsidRPr="007137ED">
        <w:rPr>
          <w:color w:val="000000"/>
          <w:lang w:val="en-US"/>
        </w:rPr>
        <w:lastRenderedPageBreak/>
        <w:t xml:space="preserve">• 25 Of The Best Indoor Games For Kids Aged 8-12 Years: </w:t>
      </w:r>
      <w:r w:rsidRPr="007137ED">
        <w:rPr>
          <w:color w:val="0000FF"/>
          <w:lang w:val="en-US"/>
        </w:rPr>
        <w:t xml:space="preserve">https://www.mykidstime.com/things-to- do/25-best-indoor-games-kids-aged-8-12-years/ </w:t>
      </w:r>
    </w:p>
    <w:p w14:paraId="00000013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58" w:right="1228"/>
        <w:rPr>
          <w:color w:val="0000FF"/>
        </w:rPr>
      </w:pPr>
      <w:r>
        <w:rPr>
          <w:color w:val="000000"/>
        </w:rPr>
        <w:t xml:space="preserve">• Πώς να φτιάξετε ένα </w:t>
      </w:r>
      <w:proofErr w:type="spellStart"/>
      <w:r>
        <w:rPr>
          <w:color w:val="000000"/>
        </w:rPr>
        <w:t>ποδοσφαιράκι</w:t>
      </w:r>
      <w:proofErr w:type="spellEnd"/>
      <w:r>
        <w:rPr>
          <w:color w:val="000000"/>
        </w:rPr>
        <w:t xml:space="preserve"> στο σπίτι με το κουτί των παπουτσιών: </w:t>
      </w:r>
      <w:r>
        <w:rPr>
          <w:color w:val="0000FF"/>
        </w:rPr>
        <w:t>https://www.bloglovin.com/blogs/mommo-desi</w:t>
      </w:r>
      <w:r>
        <w:rPr>
          <w:color w:val="0000FF"/>
        </w:rPr>
        <w:t xml:space="preserve">gn-4739103/diy-toys-2952623871 </w:t>
      </w:r>
    </w:p>
    <w:p w14:paraId="00000014" w14:textId="77777777" w:rsidR="004C5C1F" w:rsidRPr="007137ED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58" w:right="3964"/>
        <w:rPr>
          <w:color w:val="0000FF"/>
          <w:lang w:val="en-US"/>
        </w:rPr>
      </w:pPr>
      <w:r w:rsidRPr="007137ED">
        <w:rPr>
          <w:color w:val="000000"/>
          <w:lang w:val="en-US"/>
        </w:rPr>
        <w:t xml:space="preserve">• 50+ Creative Crafts to Keep your Kids Busy - Page 7: </w:t>
      </w:r>
      <w:r w:rsidRPr="007137ED">
        <w:rPr>
          <w:color w:val="0000FF"/>
          <w:lang w:val="en-US"/>
        </w:rPr>
        <w:t xml:space="preserve">https://www.pinterest.ca/pin/95208979605506404/ </w:t>
      </w:r>
    </w:p>
    <w:p w14:paraId="00000015" w14:textId="77777777" w:rsidR="004C5C1F" w:rsidRPr="007137ED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58" w:right="-33"/>
        <w:rPr>
          <w:color w:val="0000FF"/>
          <w:lang w:val="en-US"/>
        </w:rPr>
      </w:pPr>
      <w:r w:rsidRPr="007137ED">
        <w:rPr>
          <w:color w:val="000000"/>
          <w:lang w:val="en-US"/>
        </w:rPr>
        <w:t xml:space="preserve">• Top 15 Indoor Games </w:t>
      </w:r>
      <w:proofErr w:type="gramStart"/>
      <w:r w:rsidRPr="007137ED">
        <w:rPr>
          <w:color w:val="000000"/>
          <w:lang w:val="en-US"/>
        </w:rPr>
        <w:t>And</w:t>
      </w:r>
      <w:proofErr w:type="gramEnd"/>
      <w:r w:rsidRPr="007137ED">
        <w:rPr>
          <w:color w:val="000000"/>
          <w:lang w:val="en-US"/>
        </w:rPr>
        <w:t xml:space="preserve"> Activities For Teens: </w:t>
      </w:r>
      <w:r w:rsidRPr="007137ED">
        <w:rPr>
          <w:color w:val="0000FF"/>
          <w:lang w:val="en-US"/>
        </w:rPr>
        <w:t xml:space="preserve">https://www.momjunction.com/articles/indoor- activities-for-your-teen_00351440/ </w:t>
      </w:r>
    </w:p>
    <w:p w14:paraId="00000016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58" w:right="2006"/>
        <w:rPr>
          <w:color w:val="0000FF"/>
        </w:rPr>
      </w:pPr>
      <w:r>
        <w:rPr>
          <w:color w:val="000000"/>
        </w:rPr>
        <w:t xml:space="preserve">• Βίντεο με οδηγίες για να φτιάξουμε </w:t>
      </w:r>
      <w:proofErr w:type="spellStart"/>
      <w:r>
        <w:rPr>
          <w:color w:val="000000"/>
        </w:rPr>
        <w:t>origami</w:t>
      </w:r>
      <w:proofErr w:type="spellEnd"/>
      <w:r>
        <w:rPr>
          <w:color w:val="000000"/>
        </w:rPr>
        <w:t xml:space="preserve">: </w:t>
      </w:r>
      <w:r>
        <w:rPr>
          <w:color w:val="0000FF"/>
        </w:rPr>
        <w:t xml:space="preserve">https://www.youtube.com/results?search_query=how+to+make+origami </w:t>
      </w:r>
    </w:p>
    <w:p w14:paraId="00000017" w14:textId="77777777" w:rsidR="004C5C1F" w:rsidRDefault="007137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58" w:right="19"/>
        <w:rPr>
          <w:color w:val="0000FF"/>
        </w:rPr>
      </w:pPr>
      <w:r>
        <w:rPr>
          <w:color w:val="000000"/>
        </w:rPr>
        <w:t>• 15 εύκολα, μαγικά τρικ που μπορούν να κάνουν οι γονείς στα πα</w:t>
      </w:r>
      <w:r>
        <w:rPr>
          <w:color w:val="000000"/>
        </w:rPr>
        <w:t xml:space="preserve">ιδιά ή τα αδέρφια μεταξύ τους, για να δημιουργηθεί μια ευχάριστη ατμόσφαιρα: </w:t>
      </w:r>
      <w:r>
        <w:rPr>
          <w:color w:val="0000FF"/>
        </w:rPr>
        <w:t xml:space="preserve">https://www.youtube.com/watch?time_continue=97&amp;v=s7E6ZmnuCWI </w:t>
      </w:r>
    </w:p>
    <w:p w14:paraId="00000018" w14:textId="77777777" w:rsidR="004C5C1F" w:rsidRDefault="004C5C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7113" w:right="-311"/>
        <w:jc w:val="right"/>
        <w:rPr>
          <w:color w:val="000000"/>
          <w:sz w:val="19"/>
          <w:szCs w:val="19"/>
        </w:rPr>
      </w:pPr>
    </w:p>
    <w:sectPr w:rsidR="004C5C1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1F"/>
    <w:rsid w:val="004C5C1F"/>
    <w:rsid w:val="0071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F1926-C9C3-4060-9246-41889978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Α.Ο. ΑΓΗΝΟΡΑΣ ΣΥΛΛΟΓΟΣ ΤΖΟΥΝΤΟ</dc:creator>
  <cp:lastModifiedBy>Α.Ο. ΑΓΗΝΟΡΑΣ ΣΥΛΛΟΓΟΣ ΤΖΟΥΝΤΟ</cp:lastModifiedBy>
  <cp:revision>2</cp:revision>
  <dcterms:created xsi:type="dcterms:W3CDTF">2020-04-04T09:37:00Z</dcterms:created>
  <dcterms:modified xsi:type="dcterms:W3CDTF">2020-04-04T09:37:00Z</dcterms:modified>
</cp:coreProperties>
</file>