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6BA5" w:rsidRPr="00D06BA5" w:rsidRDefault="00D06BA5" w:rsidP="00D06BA5">
      <w:pPr>
        <w:shd w:val="clear" w:color="auto" w:fill="FFFFFF"/>
        <w:spacing w:after="0" w:line="240" w:lineRule="auto"/>
        <w:outlineLvl w:val="2"/>
        <w:rPr>
          <w:rFonts w:ascii="Arial" w:eastAsia="Times New Roman" w:hAnsi="Arial" w:cs="Arial"/>
          <w:b/>
          <w:bCs/>
          <w:color w:val="F48D1D"/>
          <w:sz w:val="25"/>
          <w:szCs w:val="25"/>
        </w:rPr>
      </w:pPr>
      <w:r w:rsidRPr="00D06BA5">
        <w:rPr>
          <w:rFonts w:ascii="Arial" w:eastAsia="Times New Roman" w:hAnsi="Arial" w:cs="Arial"/>
          <w:b/>
          <w:bCs/>
          <w:color w:val="F48D1D"/>
          <w:sz w:val="25"/>
          <w:szCs w:val="25"/>
        </w:rPr>
        <w:t>Σχηματικός πληθυντικού αριθμού</w:t>
      </w:r>
    </w:p>
    <w:p w:rsidR="00D06BA5" w:rsidRPr="00D06BA5" w:rsidRDefault="00D06BA5" w:rsidP="00D06BA5">
      <w:pPr>
        <w:shd w:val="clear" w:color="auto" w:fill="FFFFFF"/>
        <w:spacing w:after="0" w:line="240" w:lineRule="auto"/>
        <w:rPr>
          <w:rFonts w:ascii="Arial" w:eastAsia="Times New Roman" w:hAnsi="Arial" w:cs="Arial"/>
          <w:color w:val="4E2800"/>
          <w:sz w:val="15"/>
          <w:szCs w:val="15"/>
        </w:rPr>
      </w:pPr>
    </w:p>
    <w:p w:rsidR="00D06BA5" w:rsidRPr="00D06BA5" w:rsidRDefault="00D06BA5" w:rsidP="00D06BA5">
      <w:pPr>
        <w:shd w:val="clear" w:color="auto" w:fill="FFFFFF"/>
        <w:spacing w:after="0" w:line="240" w:lineRule="auto"/>
        <w:jc w:val="both"/>
        <w:rPr>
          <w:rFonts w:ascii="Arial" w:eastAsia="Times New Roman" w:hAnsi="Arial" w:cs="Arial"/>
          <w:color w:val="4E2800"/>
        </w:rPr>
      </w:pPr>
      <w:r w:rsidRPr="00D06BA5">
        <w:rPr>
          <w:rFonts w:ascii="Arial" w:eastAsia="Times New Roman" w:hAnsi="Arial" w:cs="Arial"/>
          <w:color w:val="4E2800"/>
        </w:rPr>
        <w:t>   </w:t>
      </w:r>
      <w:r w:rsidRPr="00D06BA5">
        <w:rPr>
          <w:rFonts w:ascii="Georgia" w:eastAsia="Times New Roman" w:hAnsi="Georgia" w:cs="Arial"/>
          <w:color w:val="674EA7"/>
        </w:rPr>
        <w:t> Ο πληθυντικός αριθμός στην γερμανική γλώσσα σχηματίζεται με διάφορους τρόπους, όπως μπορεί να παρατηρήσει κανείς και από την λίστα των ουσιαστικών του προηγουμένου κεφαλαίου. Ομοίως και σε αυτή την γραμματική περίπτωση δεν υπάρχουν κανόνες, οι οποίοι να υποδεικνύουν καθολικούς κανόνες σχηματισμού του πληθυντικού αριθμού. Η ταξινόμηση ωστόσο σε ομάδες περιπτώσεων  μπορεί να καθοδηγήσει, εκείνους που επιθυμούν την μύηση τους στην γερμανική γλώσσα. </w:t>
      </w:r>
      <w:r w:rsidRPr="00D06BA5">
        <w:rPr>
          <w:rFonts w:ascii="Arial" w:eastAsia="Times New Roman" w:hAnsi="Arial" w:cs="Arial"/>
          <w:color w:val="4E2800"/>
        </w:rPr>
        <w:br/>
      </w:r>
      <w:r w:rsidRPr="00D06BA5">
        <w:rPr>
          <w:rFonts w:ascii="Georgia" w:eastAsia="Times New Roman" w:hAnsi="Georgia" w:cs="Arial"/>
          <w:color w:val="674EA7"/>
        </w:rPr>
        <w:br/>
        <w:t> </w:t>
      </w:r>
    </w:p>
    <w:p w:rsidR="00D06BA5" w:rsidRPr="00D06BA5" w:rsidRDefault="00D06BA5" w:rsidP="00D06BA5">
      <w:pPr>
        <w:shd w:val="clear" w:color="auto" w:fill="FFFFFF"/>
        <w:spacing w:after="0" w:line="240" w:lineRule="auto"/>
        <w:jc w:val="both"/>
        <w:rPr>
          <w:rFonts w:ascii="Arial" w:eastAsia="Times New Roman" w:hAnsi="Arial" w:cs="Arial"/>
          <w:color w:val="4E2800"/>
          <w:sz w:val="15"/>
          <w:szCs w:val="15"/>
        </w:rPr>
      </w:pPr>
    </w:p>
    <w:p w:rsidR="00D06BA5" w:rsidRPr="00D06BA5" w:rsidRDefault="00D06BA5" w:rsidP="00D06BA5">
      <w:pPr>
        <w:shd w:val="clear" w:color="auto" w:fill="FFFFFF"/>
        <w:spacing w:after="0" w:line="240" w:lineRule="auto"/>
        <w:jc w:val="center"/>
        <w:rPr>
          <w:rFonts w:ascii="Arial" w:eastAsia="Times New Roman" w:hAnsi="Arial" w:cs="Arial"/>
          <w:color w:val="4E2800"/>
          <w:sz w:val="15"/>
          <w:szCs w:val="15"/>
        </w:rPr>
      </w:pPr>
      <w:r w:rsidRPr="00D06BA5">
        <w:rPr>
          <w:rFonts w:ascii="Arial" w:eastAsia="Times New Roman" w:hAnsi="Arial" w:cs="Arial"/>
          <w:b/>
          <w:bCs/>
          <w:i/>
          <w:iCs/>
          <w:color w:val="FFA500"/>
          <w:sz w:val="36"/>
          <w:szCs w:val="36"/>
        </w:rPr>
        <w:t>Ομάδα πρώτη</w:t>
      </w:r>
    </w:p>
    <w:p w:rsidR="00D06BA5" w:rsidRPr="00D06BA5" w:rsidRDefault="00D06BA5" w:rsidP="00D06BA5">
      <w:pPr>
        <w:shd w:val="clear" w:color="auto" w:fill="FFFFFF"/>
        <w:spacing w:after="0" w:line="240" w:lineRule="auto"/>
        <w:jc w:val="both"/>
        <w:rPr>
          <w:rFonts w:ascii="Arial" w:eastAsia="Times New Roman" w:hAnsi="Arial" w:cs="Arial"/>
          <w:color w:val="4E2800"/>
          <w:sz w:val="15"/>
          <w:szCs w:val="15"/>
        </w:rPr>
      </w:pPr>
    </w:p>
    <w:p w:rsidR="00D06BA5" w:rsidRPr="00D06BA5" w:rsidRDefault="00D06BA5" w:rsidP="00D06BA5">
      <w:pPr>
        <w:shd w:val="clear" w:color="auto" w:fill="FFFFFF"/>
        <w:spacing w:after="0" w:line="240" w:lineRule="auto"/>
        <w:jc w:val="both"/>
        <w:rPr>
          <w:rFonts w:ascii="Arial" w:eastAsia="Times New Roman" w:hAnsi="Arial" w:cs="Arial"/>
          <w:color w:val="4E2800"/>
          <w:sz w:val="15"/>
          <w:szCs w:val="15"/>
        </w:rPr>
      </w:pPr>
      <w:r w:rsidRPr="00D06BA5">
        <w:rPr>
          <w:rFonts w:ascii="Arial" w:eastAsia="Times New Roman" w:hAnsi="Arial" w:cs="Arial"/>
          <w:color w:val="4E2800"/>
          <w:sz w:val="15"/>
          <w:szCs w:val="15"/>
        </w:rPr>
        <w:t>     </w:t>
      </w:r>
      <w:r w:rsidRPr="00D06BA5">
        <w:rPr>
          <w:rFonts w:ascii="Arial" w:eastAsia="Times New Roman" w:hAnsi="Arial" w:cs="Arial"/>
          <w:color w:val="351C75"/>
          <w:sz w:val="15"/>
          <w:szCs w:val="15"/>
        </w:rPr>
        <w:t> Τα ουσιαστικά που λήγουν σε</w:t>
      </w:r>
      <w:r w:rsidRPr="00D06BA5">
        <w:rPr>
          <w:rFonts w:ascii="Arial" w:eastAsia="Times New Roman" w:hAnsi="Arial" w:cs="Arial"/>
          <w:b/>
          <w:bCs/>
          <w:color w:val="351C75"/>
          <w:sz w:val="36"/>
          <w:szCs w:val="36"/>
        </w:rPr>
        <w:t> </w:t>
      </w:r>
      <w:r w:rsidRPr="00D06BA5">
        <w:rPr>
          <w:rFonts w:ascii="Arial" w:eastAsia="Times New Roman" w:hAnsi="Arial" w:cs="Arial"/>
          <w:b/>
          <w:bCs/>
          <w:color w:val="FF0000"/>
          <w:sz w:val="36"/>
          <w:szCs w:val="36"/>
        </w:rPr>
        <w:t>-e</w:t>
      </w:r>
      <w:r w:rsidRPr="00D06BA5">
        <w:rPr>
          <w:rFonts w:ascii="Arial" w:eastAsia="Times New Roman" w:hAnsi="Arial" w:cs="Arial"/>
          <w:color w:val="4E2800"/>
          <w:sz w:val="36"/>
          <w:szCs w:val="36"/>
        </w:rPr>
        <w:t> </w:t>
      </w:r>
      <w:r w:rsidRPr="00D06BA5">
        <w:rPr>
          <w:rFonts w:ascii="Arial" w:eastAsia="Times New Roman" w:hAnsi="Arial" w:cs="Arial"/>
          <w:color w:val="351C75"/>
          <w:sz w:val="15"/>
          <w:szCs w:val="15"/>
        </w:rPr>
        <w:t> τείνουν στον σχηματισμό του πληθυντικού σε</w:t>
      </w:r>
      <w:r w:rsidRPr="00D06BA5">
        <w:rPr>
          <w:rFonts w:ascii="Arial" w:eastAsia="Times New Roman" w:hAnsi="Arial" w:cs="Arial"/>
          <w:color w:val="FF0000"/>
          <w:sz w:val="15"/>
          <w:szCs w:val="15"/>
        </w:rPr>
        <w:t> </w:t>
      </w:r>
      <w:r w:rsidRPr="00D06BA5">
        <w:rPr>
          <w:rFonts w:ascii="Arial" w:eastAsia="Times New Roman" w:hAnsi="Arial" w:cs="Arial"/>
          <w:b/>
          <w:bCs/>
          <w:color w:val="FF0000"/>
          <w:sz w:val="36"/>
          <w:szCs w:val="36"/>
        </w:rPr>
        <w:t>- n</w:t>
      </w:r>
    </w:p>
    <w:p w:rsidR="00D06BA5" w:rsidRPr="00D06BA5" w:rsidRDefault="00D06BA5" w:rsidP="00D06BA5">
      <w:pPr>
        <w:shd w:val="clear" w:color="auto" w:fill="FFFFFF"/>
        <w:spacing w:after="0" w:line="240" w:lineRule="auto"/>
        <w:jc w:val="both"/>
        <w:rPr>
          <w:rFonts w:ascii="Arial" w:eastAsia="Times New Roman" w:hAnsi="Arial" w:cs="Arial"/>
          <w:color w:val="4E2800"/>
          <w:sz w:val="15"/>
          <w:szCs w:val="15"/>
        </w:rPr>
      </w:pPr>
    </w:p>
    <w:p w:rsidR="00D06BA5" w:rsidRPr="00D06BA5" w:rsidRDefault="00D06BA5" w:rsidP="00D06BA5">
      <w:pPr>
        <w:shd w:val="clear" w:color="auto" w:fill="FFFFFF"/>
        <w:spacing w:after="0" w:line="240" w:lineRule="auto"/>
        <w:jc w:val="both"/>
        <w:rPr>
          <w:rFonts w:ascii="Arial" w:eastAsia="Times New Roman" w:hAnsi="Arial" w:cs="Arial"/>
          <w:color w:val="4E2800"/>
          <w:sz w:val="15"/>
          <w:szCs w:val="15"/>
        </w:rPr>
      </w:pPr>
    </w:p>
    <w:p w:rsidR="00D06BA5" w:rsidRPr="00D06BA5" w:rsidRDefault="00D06BA5" w:rsidP="00D06BA5">
      <w:pPr>
        <w:shd w:val="clear" w:color="auto" w:fill="FFFFFF"/>
        <w:spacing w:after="0" w:line="240" w:lineRule="auto"/>
        <w:jc w:val="both"/>
        <w:rPr>
          <w:rFonts w:ascii="Arial" w:eastAsia="Times New Roman" w:hAnsi="Arial" w:cs="Arial"/>
          <w:color w:val="4E2800"/>
          <w:sz w:val="15"/>
          <w:szCs w:val="15"/>
          <w:lang w:val="de-DE"/>
        </w:rPr>
      </w:pPr>
      <w:r w:rsidRPr="00D06BA5">
        <w:rPr>
          <w:rFonts w:ascii="Arial" w:eastAsia="Times New Roman" w:hAnsi="Arial" w:cs="Arial"/>
          <w:b/>
          <w:bCs/>
          <w:color w:val="222222"/>
          <w:sz w:val="27"/>
          <w:szCs w:val="27"/>
          <w:shd w:val="clear" w:color="auto" w:fill="FFFFFF"/>
        </w:rPr>
        <w:t>      </w:t>
      </w:r>
      <w:r w:rsidRPr="00D06BA5">
        <w:rPr>
          <w:rFonts w:ascii="Arial" w:eastAsia="Times New Roman" w:hAnsi="Arial" w:cs="Arial"/>
          <w:b/>
          <w:bCs/>
          <w:color w:val="FF0000"/>
          <w:sz w:val="27"/>
          <w:szCs w:val="27"/>
          <w:shd w:val="clear" w:color="auto" w:fill="FFFFFF"/>
          <w:lang w:val="de-DE"/>
        </w:rPr>
        <w:t>die Tasse/die Tassen</w:t>
      </w:r>
    </w:p>
    <w:p w:rsidR="00D06BA5" w:rsidRDefault="00D06BA5" w:rsidP="00D06BA5">
      <w:pPr>
        <w:shd w:val="clear" w:color="auto" w:fill="FFFFFF"/>
        <w:spacing w:after="0" w:line="240" w:lineRule="auto"/>
        <w:jc w:val="both"/>
        <w:rPr>
          <w:rFonts w:ascii="Arial" w:eastAsia="Times New Roman" w:hAnsi="Arial" w:cs="Arial"/>
          <w:b/>
          <w:bCs/>
          <w:color w:val="FF0000"/>
          <w:sz w:val="27"/>
          <w:szCs w:val="27"/>
          <w:shd w:val="clear" w:color="auto" w:fill="FFFFFF"/>
        </w:rPr>
      </w:pPr>
      <w:r w:rsidRPr="00D06BA5">
        <w:rPr>
          <w:rFonts w:ascii="Arial" w:eastAsia="Times New Roman" w:hAnsi="Arial" w:cs="Arial"/>
          <w:b/>
          <w:bCs/>
          <w:color w:val="FF0000"/>
          <w:sz w:val="27"/>
          <w:szCs w:val="27"/>
          <w:shd w:val="clear" w:color="auto" w:fill="FFFFFF"/>
          <w:lang w:val="de-DE"/>
        </w:rPr>
        <w:t>      die Adresse/die Adressen</w:t>
      </w:r>
    </w:p>
    <w:p w:rsidR="00D06BA5" w:rsidRPr="00D06BA5" w:rsidRDefault="00D06BA5" w:rsidP="00D06BA5">
      <w:pPr>
        <w:shd w:val="clear" w:color="auto" w:fill="FFFFFF"/>
        <w:spacing w:after="0" w:line="240" w:lineRule="auto"/>
        <w:jc w:val="both"/>
        <w:rPr>
          <w:rFonts w:ascii="Arial" w:eastAsia="Times New Roman" w:hAnsi="Arial" w:cs="Arial"/>
          <w:color w:val="4E2800"/>
          <w:sz w:val="15"/>
          <w:szCs w:val="15"/>
        </w:rPr>
      </w:pPr>
    </w:p>
    <w:p w:rsidR="00D06BA5" w:rsidRPr="00D06BA5" w:rsidRDefault="00D06BA5" w:rsidP="00D06BA5">
      <w:pPr>
        <w:shd w:val="clear" w:color="auto" w:fill="FFFFFF"/>
        <w:spacing w:after="0" w:line="240" w:lineRule="auto"/>
        <w:jc w:val="center"/>
        <w:rPr>
          <w:rFonts w:ascii="Arial" w:eastAsia="Times New Roman" w:hAnsi="Arial" w:cs="Arial"/>
          <w:color w:val="4E2800"/>
          <w:sz w:val="15"/>
          <w:szCs w:val="15"/>
        </w:rPr>
      </w:pPr>
      <w:r w:rsidRPr="00D06BA5">
        <w:rPr>
          <w:rFonts w:ascii="Arial" w:eastAsia="Times New Roman" w:hAnsi="Arial" w:cs="Arial"/>
          <w:b/>
          <w:bCs/>
          <w:i/>
          <w:iCs/>
          <w:color w:val="4E2800"/>
          <w:sz w:val="36"/>
          <w:szCs w:val="36"/>
          <w:lang w:val="de-DE"/>
        </w:rPr>
        <w:br/>
      </w:r>
      <w:r w:rsidRPr="00D06BA5">
        <w:rPr>
          <w:rFonts w:ascii="Arial" w:eastAsia="Times New Roman" w:hAnsi="Arial" w:cs="Arial"/>
          <w:b/>
          <w:bCs/>
          <w:i/>
          <w:iCs/>
          <w:color w:val="FFA500"/>
          <w:sz w:val="36"/>
          <w:szCs w:val="36"/>
        </w:rPr>
        <w:t>Δεύτερη ομάδα</w:t>
      </w:r>
    </w:p>
    <w:p w:rsidR="00D06BA5" w:rsidRPr="00D06BA5" w:rsidRDefault="00D06BA5" w:rsidP="00D06BA5">
      <w:pPr>
        <w:shd w:val="clear" w:color="auto" w:fill="FFFFFF"/>
        <w:spacing w:after="0" w:line="240" w:lineRule="auto"/>
        <w:jc w:val="center"/>
        <w:rPr>
          <w:rFonts w:ascii="Arial" w:eastAsia="Times New Roman" w:hAnsi="Arial" w:cs="Arial"/>
          <w:color w:val="4E2800"/>
          <w:sz w:val="15"/>
          <w:szCs w:val="15"/>
        </w:rPr>
      </w:pPr>
    </w:p>
    <w:p w:rsidR="00D06BA5" w:rsidRPr="00D06BA5" w:rsidRDefault="00D06BA5" w:rsidP="00D06BA5">
      <w:pPr>
        <w:numPr>
          <w:ilvl w:val="0"/>
          <w:numId w:val="1"/>
        </w:numPr>
        <w:shd w:val="clear" w:color="auto" w:fill="FFFFFF"/>
        <w:spacing w:after="60" w:line="240" w:lineRule="auto"/>
        <w:ind w:firstLine="0"/>
        <w:jc w:val="both"/>
        <w:rPr>
          <w:rFonts w:ascii="Arial" w:eastAsia="Times New Roman" w:hAnsi="Arial" w:cs="Arial"/>
          <w:color w:val="4E2800"/>
          <w:sz w:val="15"/>
          <w:szCs w:val="15"/>
        </w:rPr>
      </w:pPr>
      <w:r w:rsidRPr="00D06BA5">
        <w:rPr>
          <w:rFonts w:ascii="Arial" w:eastAsia="Times New Roman" w:hAnsi="Arial" w:cs="Arial"/>
          <w:color w:val="674EA7"/>
          <w:sz w:val="15"/>
          <w:szCs w:val="15"/>
          <w:shd w:val="clear" w:color="auto" w:fill="FFFFFF"/>
        </w:rPr>
        <w:t>Αρσενικά και ουδέτερα ουσιαστικά που λήγουν σε </w:t>
      </w:r>
      <w:r w:rsidRPr="00D06BA5">
        <w:rPr>
          <w:rFonts w:ascii="Arial" w:eastAsia="Times New Roman" w:hAnsi="Arial" w:cs="Arial"/>
          <w:b/>
          <w:bCs/>
          <w:color w:val="CC0000"/>
          <w:sz w:val="36"/>
          <w:szCs w:val="36"/>
          <w:shd w:val="clear" w:color="auto" w:fill="FFFFFF"/>
        </w:rPr>
        <w:t>-</w:t>
      </w:r>
      <w:proofErr w:type="spellStart"/>
      <w:r w:rsidRPr="00D06BA5">
        <w:rPr>
          <w:rFonts w:ascii="Arial" w:eastAsia="Times New Roman" w:hAnsi="Arial" w:cs="Arial"/>
          <w:b/>
          <w:bCs/>
          <w:color w:val="CC0000"/>
          <w:sz w:val="36"/>
          <w:szCs w:val="36"/>
          <w:shd w:val="clear" w:color="auto" w:fill="FFFFFF"/>
        </w:rPr>
        <w:t>el</w:t>
      </w:r>
      <w:proofErr w:type="spellEnd"/>
      <w:r w:rsidRPr="00D06BA5">
        <w:rPr>
          <w:rFonts w:ascii="Arial" w:eastAsia="Times New Roman" w:hAnsi="Arial" w:cs="Arial"/>
          <w:b/>
          <w:bCs/>
          <w:color w:val="CC0000"/>
          <w:sz w:val="36"/>
          <w:szCs w:val="36"/>
          <w:shd w:val="clear" w:color="auto" w:fill="FFFFFF"/>
        </w:rPr>
        <w:t xml:space="preserve">  -</w:t>
      </w:r>
      <w:proofErr w:type="spellStart"/>
      <w:r w:rsidRPr="00D06BA5">
        <w:rPr>
          <w:rFonts w:ascii="Arial" w:eastAsia="Times New Roman" w:hAnsi="Arial" w:cs="Arial"/>
          <w:b/>
          <w:bCs/>
          <w:color w:val="CC0000"/>
          <w:sz w:val="36"/>
          <w:szCs w:val="36"/>
          <w:shd w:val="clear" w:color="auto" w:fill="FFFFFF"/>
        </w:rPr>
        <w:t>er</w:t>
      </w:r>
      <w:proofErr w:type="spellEnd"/>
      <w:r w:rsidRPr="00D06BA5">
        <w:rPr>
          <w:rFonts w:ascii="Arial" w:eastAsia="Times New Roman" w:hAnsi="Arial" w:cs="Arial"/>
          <w:b/>
          <w:bCs/>
          <w:color w:val="CC0000"/>
          <w:sz w:val="36"/>
          <w:szCs w:val="36"/>
          <w:shd w:val="clear" w:color="auto" w:fill="FFFFFF"/>
        </w:rPr>
        <w:t xml:space="preserve"> -</w:t>
      </w:r>
      <w:proofErr w:type="spellStart"/>
      <w:r w:rsidRPr="00D06BA5">
        <w:rPr>
          <w:rFonts w:ascii="Arial" w:eastAsia="Times New Roman" w:hAnsi="Arial" w:cs="Arial"/>
          <w:b/>
          <w:bCs/>
          <w:color w:val="CC0000"/>
          <w:sz w:val="36"/>
          <w:szCs w:val="36"/>
          <w:shd w:val="clear" w:color="auto" w:fill="FFFFFF"/>
        </w:rPr>
        <w:t>en</w:t>
      </w:r>
      <w:proofErr w:type="spellEnd"/>
      <w:r w:rsidRPr="00D06BA5">
        <w:rPr>
          <w:rFonts w:ascii="Arial" w:eastAsia="Times New Roman" w:hAnsi="Arial" w:cs="Arial"/>
          <w:b/>
          <w:bCs/>
          <w:color w:val="CC0000"/>
          <w:sz w:val="36"/>
          <w:szCs w:val="36"/>
          <w:shd w:val="clear" w:color="auto" w:fill="FFFFFF"/>
        </w:rPr>
        <w:t> </w:t>
      </w:r>
      <w:r w:rsidRPr="00D06BA5">
        <w:rPr>
          <w:rFonts w:ascii="Arial" w:eastAsia="Times New Roman" w:hAnsi="Arial" w:cs="Arial"/>
          <w:color w:val="674EA7"/>
          <w:sz w:val="15"/>
          <w:szCs w:val="15"/>
          <w:shd w:val="clear" w:color="auto" w:fill="FFFFFF"/>
        </w:rPr>
        <w:t> παραμένουν ως έχουν, χωρίς πρόσθετη κατάληξη</w:t>
      </w:r>
    </w:p>
    <w:p w:rsidR="00D06BA5" w:rsidRPr="00D06BA5" w:rsidRDefault="00D06BA5" w:rsidP="00D06BA5">
      <w:pPr>
        <w:shd w:val="clear" w:color="auto" w:fill="FFFFFF"/>
        <w:spacing w:after="0" w:line="240" w:lineRule="auto"/>
        <w:jc w:val="both"/>
        <w:rPr>
          <w:rFonts w:ascii="Arial" w:eastAsia="Times New Roman" w:hAnsi="Arial" w:cs="Arial"/>
          <w:color w:val="4E2800"/>
          <w:sz w:val="15"/>
          <w:szCs w:val="15"/>
        </w:rPr>
      </w:pPr>
      <w:r w:rsidRPr="00D06BA5">
        <w:rPr>
          <w:rFonts w:ascii="Arial" w:eastAsia="Times New Roman" w:hAnsi="Arial" w:cs="Arial"/>
          <w:b/>
          <w:bCs/>
          <w:color w:val="222222"/>
          <w:sz w:val="27"/>
          <w:szCs w:val="27"/>
          <w:shd w:val="clear" w:color="auto" w:fill="FFFFFF"/>
        </w:rPr>
        <w:t>       </w:t>
      </w:r>
      <w:proofErr w:type="spellStart"/>
      <w:r w:rsidRPr="00D06BA5">
        <w:rPr>
          <w:rFonts w:ascii="Arial" w:eastAsia="Times New Roman" w:hAnsi="Arial" w:cs="Arial"/>
          <w:b/>
          <w:bCs/>
          <w:color w:val="FF0000"/>
          <w:sz w:val="27"/>
          <w:szCs w:val="27"/>
          <w:shd w:val="clear" w:color="auto" w:fill="FFFFFF"/>
        </w:rPr>
        <w:t>das</w:t>
      </w:r>
      <w:proofErr w:type="spellEnd"/>
      <w:r w:rsidRPr="00D06BA5">
        <w:rPr>
          <w:rFonts w:ascii="Arial" w:eastAsia="Times New Roman" w:hAnsi="Arial" w:cs="Arial"/>
          <w:b/>
          <w:bCs/>
          <w:color w:val="FF0000"/>
          <w:sz w:val="27"/>
          <w:szCs w:val="27"/>
          <w:shd w:val="clear" w:color="auto" w:fill="FFFFFF"/>
        </w:rPr>
        <w:t xml:space="preserve"> </w:t>
      </w:r>
      <w:proofErr w:type="spellStart"/>
      <w:r w:rsidRPr="00D06BA5">
        <w:rPr>
          <w:rFonts w:ascii="Arial" w:eastAsia="Times New Roman" w:hAnsi="Arial" w:cs="Arial"/>
          <w:b/>
          <w:bCs/>
          <w:color w:val="FF0000"/>
          <w:sz w:val="27"/>
          <w:szCs w:val="27"/>
          <w:shd w:val="clear" w:color="auto" w:fill="FFFFFF"/>
        </w:rPr>
        <w:t>Meer</w:t>
      </w:r>
      <w:proofErr w:type="spellEnd"/>
      <w:r w:rsidRPr="00D06BA5">
        <w:rPr>
          <w:rFonts w:ascii="Arial" w:eastAsia="Times New Roman" w:hAnsi="Arial" w:cs="Arial"/>
          <w:b/>
          <w:bCs/>
          <w:color w:val="FF0000"/>
          <w:sz w:val="27"/>
          <w:szCs w:val="27"/>
          <w:shd w:val="clear" w:color="auto" w:fill="FFFFFF"/>
        </w:rPr>
        <w:t xml:space="preserve"> /</w:t>
      </w:r>
      <w:proofErr w:type="spellStart"/>
      <w:r w:rsidRPr="00D06BA5">
        <w:rPr>
          <w:rFonts w:ascii="Arial" w:eastAsia="Times New Roman" w:hAnsi="Arial" w:cs="Arial"/>
          <w:b/>
          <w:bCs/>
          <w:color w:val="FF0000"/>
          <w:sz w:val="27"/>
          <w:szCs w:val="27"/>
          <w:shd w:val="clear" w:color="auto" w:fill="FFFFFF"/>
        </w:rPr>
        <w:t>die</w:t>
      </w:r>
      <w:proofErr w:type="spellEnd"/>
      <w:r w:rsidRPr="00D06BA5">
        <w:rPr>
          <w:rFonts w:ascii="Arial" w:eastAsia="Times New Roman" w:hAnsi="Arial" w:cs="Arial"/>
          <w:b/>
          <w:bCs/>
          <w:color w:val="FF0000"/>
          <w:sz w:val="27"/>
          <w:szCs w:val="27"/>
          <w:shd w:val="clear" w:color="auto" w:fill="FFFFFF"/>
        </w:rPr>
        <w:t xml:space="preserve"> </w:t>
      </w:r>
      <w:proofErr w:type="spellStart"/>
      <w:r w:rsidRPr="00D06BA5">
        <w:rPr>
          <w:rFonts w:ascii="Arial" w:eastAsia="Times New Roman" w:hAnsi="Arial" w:cs="Arial"/>
          <w:b/>
          <w:bCs/>
          <w:color w:val="FF0000"/>
          <w:sz w:val="27"/>
          <w:szCs w:val="27"/>
          <w:shd w:val="clear" w:color="auto" w:fill="FFFFFF"/>
        </w:rPr>
        <w:t>Meer</w:t>
      </w:r>
      <w:proofErr w:type="spellEnd"/>
    </w:p>
    <w:p w:rsidR="00D06BA5" w:rsidRPr="00D06BA5" w:rsidRDefault="00D06BA5" w:rsidP="00D06BA5">
      <w:pPr>
        <w:numPr>
          <w:ilvl w:val="0"/>
          <w:numId w:val="2"/>
        </w:numPr>
        <w:shd w:val="clear" w:color="auto" w:fill="FFFFFF"/>
        <w:spacing w:after="60" w:line="240" w:lineRule="auto"/>
        <w:ind w:firstLine="0"/>
        <w:jc w:val="both"/>
        <w:rPr>
          <w:rFonts w:ascii="Arial" w:eastAsia="Times New Roman" w:hAnsi="Arial" w:cs="Arial"/>
          <w:color w:val="4E2800"/>
          <w:sz w:val="15"/>
          <w:szCs w:val="15"/>
        </w:rPr>
      </w:pPr>
      <w:r w:rsidRPr="00D06BA5">
        <w:rPr>
          <w:rFonts w:ascii="Arial" w:eastAsia="Times New Roman" w:hAnsi="Arial" w:cs="Arial"/>
          <w:color w:val="351C75"/>
          <w:sz w:val="15"/>
          <w:szCs w:val="15"/>
        </w:rPr>
        <w:t>Τα θηλυκά ουσιαστικά που λήγουν σε</w:t>
      </w:r>
      <w:r w:rsidRPr="00D06BA5">
        <w:rPr>
          <w:rFonts w:ascii="Arial" w:eastAsia="Times New Roman" w:hAnsi="Arial" w:cs="Arial"/>
          <w:color w:val="FF0000"/>
          <w:sz w:val="15"/>
          <w:szCs w:val="15"/>
        </w:rPr>
        <w:t> </w:t>
      </w:r>
      <w:r w:rsidRPr="00D06BA5">
        <w:rPr>
          <w:rFonts w:ascii="Arial" w:eastAsia="Times New Roman" w:hAnsi="Arial" w:cs="Arial"/>
          <w:b/>
          <w:bCs/>
          <w:color w:val="FF0000"/>
          <w:sz w:val="36"/>
          <w:szCs w:val="36"/>
        </w:rPr>
        <w:t>-</w:t>
      </w:r>
      <w:proofErr w:type="spellStart"/>
      <w:r w:rsidRPr="00D06BA5">
        <w:rPr>
          <w:rFonts w:ascii="Arial" w:eastAsia="Times New Roman" w:hAnsi="Arial" w:cs="Arial"/>
          <w:b/>
          <w:bCs/>
          <w:color w:val="FF0000"/>
          <w:sz w:val="36"/>
          <w:szCs w:val="36"/>
        </w:rPr>
        <w:t>el</w:t>
      </w:r>
      <w:proofErr w:type="spellEnd"/>
      <w:r w:rsidRPr="00D06BA5">
        <w:rPr>
          <w:rFonts w:ascii="Arial" w:eastAsia="Times New Roman" w:hAnsi="Arial" w:cs="Arial"/>
          <w:b/>
          <w:bCs/>
          <w:color w:val="FF0000"/>
          <w:sz w:val="36"/>
          <w:szCs w:val="36"/>
        </w:rPr>
        <w:t xml:space="preserve"> - </w:t>
      </w:r>
      <w:proofErr w:type="spellStart"/>
      <w:r w:rsidRPr="00D06BA5">
        <w:rPr>
          <w:rFonts w:ascii="Arial" w:eastAsia="Times New Roman" w:hAnsi="Arial" w:cs="Arial"/>
          <w:b/>
          <w:bCs/>
          <w:color w:val="FF0000"/>
          <w:sz w:val="36"/>
          <w:szCs w:val="36"/>
        </w:rPr>
        <w:t>er</w:t>
      </w:r>
      <w:proofErr w:type="spellEnd"/>
      <w:r w:rsidRPr="00D06BA5">
        <w:rPr>
          <w:rFonts w:ascii="Arial" w:eastAsia="Times New Roman" w:hAnsi="Arial" w:cs="Arial"/>
          <w:color w:val="351C75"/>
          <w:sz w:val="15"/>
          <w:szCs w:val="15"/>
        </w:rPr>
        <w:t> προσλαμβάνουν ένα </w:t>
      </w:r>
      <w:r w:rsidRPr="00D06BA5">
        <w:rPr>
          <w:rFonts w:ascii="Arial" w:eastAsia="Times New Roman" w:hAnsi="Arial" w:cs="Arial"/>
          <w:b/>
          <w:bCs/>
          <w:color w:val="FFA500"/>
          <w:sz w:val="15"/>
          <w:szCs w:val="15"/>
        </w:rPr>
        <w:t> </w:t>
      </w:r>
      <w:r w:rsidRPr="00D06BA5">
        <w:rPr>
          <w:rFonts w:ascii="Arial" w:eastAsia="Times New Roman" w:hAnsi="Arial" w:cs="Arial"/>
          <w:b/>
          <w:bCs/>
          <w:color w:val="FFA500"/>
          <w:sz w:val="36"/>
          <w:szCs w:val="36"/>
        </w:rPr>
        <w:t>-n</w:t>
      </w:r>
    </w:p>
    <w:p w:rsidR="00D06BA5" w:rsidRDefault="00D06BA5" w:rsidP="00D06BA5">
      <w:pPr>
        <w:shd w:val="clear" w:color="auto" w:fill="FFFFFF"/>
        <w:spacing w:after="0" w:line="240" w:lineRule="auto"/>
        <w:jc w:val="both"/>
        <w:rPr>
          <w:rFonts w:ascii="Arial" w:eastAsia="Times New Roman" w:hAnsi="Arial" w:cs="Arial"/>
          <w:b/>
          <w:bCs/>
          <w:color w:val="FF0000"/>
          <w:sz w:val="27"/>
          <w:szCs w:val="27"/>
          <w:shd w:val="clear" w:color="auto" w:fill="FFFFFF"/>
        </w:rPr>
      </w:pPr>
      <w:r w:rsidRPr="00D06BA5">
        <w:rPr>
          <w:rFonts w:ascii="Arial" w:eastAsia="Times New Roman" w:hAnsi="Arial" w:cs="Arial"/>
          <w:b/>
          <w:bCs/>
          <w:color w:val="222222"/>
          <w:sz w:val="27"/>
          <w:szCs w:val="27"/>
          <w:shd w:val="clear" w:color="auto" w:fill="FFFFFF"/>
        </w:rPr>
        <w:t>       </w:t>
      </w:r>
      <w:r w:rsidRPr="00D06BA5">
        <w:rPr>
          <w:rFonts w:ascii="Arial" w:eastAsia="Times New Roman" w:hAnsi="Arial" w:cs="Arial"/>
          <w:b/>
          <w:bCs/>
          <w:color w:val="FF0000"/>
          <w:sz w:val="27"/>
          <w:szCs w:val="27"/>
          <w:shd w:val="clear" w:color="auto" w:fill="FFFFFF"/>
          <w:lang w:val="de-DE"/>
        </w:rPr>
        <w:t xml:space="preserve">die </w:t>
      </w:r>
      <w:proofErr w:type="spellStart"/>
      <w:r w:rsidRPr="00D06BA5">
        <w:rPr>
          <w:rFonts w:ascii="Arial" w:eastAsia="Times New Roman" w:hAnsi="Arial" w:cs="Arial"/>
          <w:b/>
          <w:bCs/>
          <w:color w:val="FF0000"/>
          <w:sz w:val="27"/>
          <w:szCs w:val="27"/>
          <w:shd w:val="clear" w:color="auto" w:fill="FFFFFF"/>
          <w:lang w:val="de-DE"/>
        </w:rPr>
        <w:t>Tellefonnummer</w:t>
      </w:r>
      <w:proofErr w:type="spellEnd"/>
      <w:r w:rsidRPr="00D06BA5">
        <w:rPr>
          <w:rFonts w:ascii="Arial" w:eastAsia="Times New Roman" w:hAnsi="Arial" w:cs="Arial"/>
          <w:b/>
          <w:bCs/>
          <w:color w:val="FF0000"/>
          <w:sz w:val="27"/>
          <w:szCs w:val="27"/>
          <w:shd w:val="clear" w:color="auto" w:fill="FFFFFF"/>
          <w:lang w:val="de-DE"/>
        </w:rPr>
        <w:t xml:space="preserve">/ die </w:t>
      </w:r>
      <w:proofErr w:type="spellStart"/>
      <w:r w:rsidRPr="00D06BA5">
        <w:rPr>
          <w:rFonts w:ascii="Arial" w:eastAsia="Times New Roman" w:hAnsi="Arial" w:cs="Arial"/>
          <w:b/>
          <w:bCs/>
          <w:color w:val="FF0000"/>
          <w:sz w:val="27"/>
          <w:szCs w:val="27"/>
          <w:shd w:val="clear" w:color="auto" w:fill="FFFFFF"/>
          <w:lang w:val="de-DE"/>
        </w:rPr>
        <w:t>Tellefonnummern</w:t>
      </w:r>
      <w:proofErr w:type="spellEnd"/>
    </w:p>
    <w:p w:rsidR="00D06BA5" w:rsidRPr="00D06BA5" w:rsidRDefault="00D06BA5" w:rsidP="00D06BA5">
      <w:pPr>
        <w:shd w:val="clear" w:color="auto" w:fill="FFFFFF"/>
        <w:spacing w:after="0" w:line="240" w:lineRule="auto"/>
        <w:jc w:val="both"/>
        <w:rPr>
          <w:rFonts w:ascii="Arial" w:eastAsia="Times New Roman" w:hAnsi="Arial" w:cs="Arial"/>
          <w:color w:val="4E2800"/>
          <w:sz w:val="15"/>
          <w:szCs w:val="15"/>
        </w:rPr>
      </w:pPr>
    </w:p>
    <w:p w:rsidR="00D06BA5" w:rsidRPr="00D06BA5" w:rsidRDefault="00D06BA5" w:rsidP="00D06BA5">
      <w:pPr>
        <w:shd w:val="clear" w:color="auto" w:fill="FFFFFF"/>
        <w:spacing w:after="0" w:line="240" w:lineRule="auto"/>
        <w:jc w:val="both"/>
        <w:rPr>
          <w:rFonts w:ascii="Arial" w:eastAsia="Times New Roman" w:hAnsi="Arial" w:cs="Arial"/>
          <w:color w:val="4E2800"/>
          <w:sz w:val="15"/>
          <w:szCs w:val="15"/>
          <w:lang w:val="de-DE"/>
        </w:rPr>
      </w:pPr>
    </w:p>
    <w:p w:rsidR="00D06BA5" w:rsidRPr="00D06BA5" w:rsidRDefault="00D06BA5" w:rsidP="00D06BA5">
      <w:pPr>
        <w:shd w:val="clear" w:color="auto" w:fill="FFFFFF"/>
        <w:spacing w:after="0" w:line="240" w:lineRule="auto"/>
        <w:jc w:val="center"/>
        <w:rPr>
          <w:rFonts w:ascii="Arial" w:eastAsia="Times New Roman" w:hAnsi="Arial" w:cs="Arial"/>
          <w:color w:val="4E2800"/>
          <w:sz w:val="15"/>
          <w:szCs w:val="15"/>
          <w:lang w:val="de-DE"/>
        </w:rPr>
      </w:pPr>
      <w:r w:rsidRPr="00D06BA5">
        <w:rPr>
          <w:rFonts w:ascii="Arial" w:eastAsia="Times New Roman" w:hAnsi="Arial" w:cs="Arial"/>
          <w:b/>
          <w:bCs/>
          <w:i/>
          <w:iCs/>
          <w:color w:val="FFA500"/>
          <w:sz w:val="36"/>
          <w:szCs w:val="36"/>
        </w:rPr>
        <w:t>Τρίτη</w:t>
      </w:r>
      <w:r w:rsidRPr="00D06BA5">
        <w:rPr>
          <w:rFonts w:ascii="Arial" w:eastAsia="Times New Roman" w:hAnsi="Arial" w:cs="Arial"/>
          <w:b/>
          <w:bCs/>
          <w:i/>
          <w:iCs/>
          <w:color w:val="FFA500"/>
          <w:sz w:val="36"/>
          <w:szCs w:val="36"/>
          <w:lang w:val="de-DE"/>
        </w:rPr>
        <w:t> </w:t>
      </w:r>
      <w:r w:rsidRPr="00D06BA5">
        <w:rPr>
          <w:rFonts w:ascii="Arial" w:eastAsia="Times New Roman" w:hAnsi="Arial" w:cs="Arial"/>
          <w:b/>
          <w:bCs/>
          <w:i/>
          <w:iCs/>
          <w:color w:val="FFA500"/>
          <w:sz w:val="36"/>
          <w:szCs w:val="36"/>
        </w:rPr>
        <w:t>ομάδα</w:t>
      </w:r>
    </w:p>
    <w:p w:rsidR="00D06BA5" w:rsidRPr="00D06BA5" w:rsidRDefault="00D06BA5" w:rsidP="00D06BA5">
      <w:pPr>
        <w:shd w:val="clear" w:color="auto" w:fill="FFFFFF"/>
        <w:spacing w:after="0" w:line="240" w:lineRule="auto"/>
        <w:jc w:val="center"/>
        <w:rPr>
          <w:rFonts w:ascii="Arial" w:eastAsia="Times New Roman" w:hAnsi="Arial" w:cs="Arial"/>
          <w:color w:val="4E2800"/>
          <w:sz w:val="15"/>
          <w:szCs w:val="15"/>
          <w:lang w:val="de-DE"/>
        </w:rPr>
      </w:pPr>
    </w:p>
    <w:p w:rsidR="00D06BA5" w:rsidRPr="00D06BA5" w:rsidRDefault="00D06BA5" w:rsidP="00D06BA5">
      <w:pPr>
        <w:shd w:val="clear" w:color="auto" w:fill="FFFFFF"/>
        <w:spacing w:after="0" w:line="240" w:lineRule="auto"/>
        <w:jc w:val="center"/>
        <w:rPr>
          <w:rFonts w:ascii="Arial" w:eastAsia="Times New Roman" w:hAnsi="Arial" w:cs="Arial"/>
          <w:color w:val="4E2800"/>
          <w:sz w:val="15"/>
          <w:szCs w:val="15"/>
          <w:lang w:val="de-DE"/>
        </w:rPr>
      </w:pPr>
    </w:p>
    <w:p w:rsidR="00D06BA5" w:rsidRPr="00D06BA5" w:rsidRDefault="00D06BA5" w:rsidP="00D06BA5">
      <w:pPr>
        <w:shd w:val="clear" w:color="auto" w:fill="FFFFFF"/>
        <w:spacing w:after="0" w:line="240" w:lineRule="auto"/>
        <w:jc w:val="center"/>
        <w:rPr>
          <w:rFonts w:ascii="Arial" w:eastAsia="Times New Roman" w:hAnsi="Arial" w:cs="Arial"/>
          <w:color w:val="4E2800"/>
          <w:sz w:val="15"/>
          <w:szCs w:val="15"/>
        </w:rPr>
      </w:pPr>
      <w:r w:rsidRPr="00D06BA5">
        <w:rPr>
          <w:rFonts w:ascii="Arial" w:eastAsia="Times New Roman" w:hAnsi="Arial" w:cs="Arial"/>
          <w:i/>
          <w:iCs/>
          <w:color w:val="0000FF"/>
          <w:sz w:val="15"/>
          <w:szCs w:val="15"/>
        </w:rPr>
        <w:t>Ουσιαστικά με καταλήξεις </w:t>
      </w:r>
      <w:r w:rsidRPr="00D06BA5">
        <w:rPr>
          <w:rFonts w:ascii="Arial" w:eastAsia="Times New Roman" w:hAnsi="Arial" w:cs="Arial"/>
          <w:b/>
          <w:bCs/>
          <w:i/>
          <w:iCs/>
          <w:color w:val="FF0000"/>
          <w:sz w:val="36"/>
          <w:szCs w:val="36"/>
        </w:rPr>
        <w:t> -a , -o , -i ,  u </w:t>
      </w:r>
      <w:r w:rsidRPr="00D06BA5">
        <w:rPr>
          <w:rFonts w:ascii="Arial" w:eastAsia="Times New Roman" w:hAnsi="Arial" w:cs="Arial"/>
          <w:i/>
          <w:iCs/>
          <w:color w:val="0000FF"/>
          <w:sz w:val="15"/>
          <w:szCs w:val="15"/>
        </w:rPr>
        <w:t>όπως και πολλές ξένες λέξεις προσλαμβάνουν ένα</w:t>
      </w:r>
      <w:r w:rsidRPr="00D06BA5">
        <w:rPr>
          <w:rFonts w:ascii="Arial" w:eastAsia="Times New Roman" w:hAnsi="Arial" w:cs="Arial"/>
          <w:b/>
          <w:bCs/>
          <w:i/>
          <w:iCs/>
          <w:color w:val="FF0000"/>
          <w:sz w:val="36"/>
          <w:szCs w:val="36"/>
        </w:rPr>
        <w:t> -s</w:t>
      </w:r>
    </w:p>
    <w:p w:rsidR="00D06BA5" w:rsidRPr="00D06BA5" w:rsidRDefault="00D06BA5" w:rsidP="00D06BA5">
      <w:pPr>
        <w:shd w:val="clear" w:color="auto" w:fill="FFFFFF"/>
        <w:spacing w:after="0" w:line="240" w:lineRule="auto"/>
        <w:jc w:val="center"/>
        <w:rPr>
          <w:rFonts w:ascii="Arial" w:eastAsia="Times New Roman" w:hAnsi="Arial" w:cs="Arial"/>
          <w:color w:val="4E2800"/>
          <w:sz w:val="15"/>
          <w:szCs w:val="15"/>
        </w:rPr>
      </w:pPr>
    </w:p>
    <w:p w:rsidR="00D06BA5" w:rsidRDefault="00D06BA5" w:rsidP="00D06BA5">
      <w:pPr>
        <w:shd w:val="clear" w:color="auto" w:fill="FFFFFF"/>
        <w:spacing w:after="0" w:line="240" w:lineRule="auto"/>
        <w:jc w:val="center"/>
        <w:rPr>
          <w:rFonts w:ascii="Arial" w:eastAsia="Times New Roman" w:hAnsi="Arial" w:cs="Arial"/>
          <w:b/>
          <w:bCs/>
          <w:color w:val="FF0000"/>
          <w:sz w:val="27"/>
          <w:szCs w:val="27"/>
          <w:shd w:val="clear" w:color="auto" w:fill="FFFFFF"/>
        </w:rPr>
      </w:pPr>
      <w:r w:rsidRPr="00D06BA5">
        <w:rPr>
          <w:rFonts w:ascii="Arial" w:eastAsia="Times New Roman" w:hAnsi="Arial" w:cs="Arial"/>
          <w:b/>
          <w:bCs/>
          <w:color w:val="FF0000"/>
          <w:sz w:val="27"/>
          <w:szCs w:val="27"/>
          <w:shd w:val="clear" w:color="auto" w:fill="FFFFFF"/>
          <w:lang w:val="de-DE"/>
        </w:rPr>
        <w:t>der Kaffee/die Kaffes</w:t>
      </w:r>
    </w:p>
    <w:p w:rsidR="00D06BA5" w:rsidRPr="00D06BA5" w:rsidRDefault="00D06BA5" w:rsidP="00D06BA5">
      <w:pPr>
        <w:shd w:val="clear" w:color="auto" w:fill="FFFFFF"/>
        <w:spacing w:after="0" w:line="240" w:lineRule="auto"/>
        <w:jc w:val="center"/>
        <w:rPr>
          <w:rFonts w:ascii="Arial" w:eastAsia="Times New Roman" w:hAnsi="Arial" w:cs="Arial"/>
          <w:color w:val="4E2800"/>
          <w:sz w:val="15"/>
          <w:szCs w:val="15"/>
        </w:rPr>
      </w:pPr>
    </w:p>
    <w:p w:rsidR="00D06BA5" w:rsidRPr="00D06BA5" w:rsidRDefault="00D06BA5" w:rsidP="00D06BA5">
      <w:pPr>
        <w:shd w:val="clear" w:color="auto" w:fill="FFFFFF"/>
        <w:spacing w:after="0" w:line="240" w:lineRule="auto"/>
        <w:jc w:val="center"/>
        <w:rPr>
          <w:rFonts w:ascii="Arial" w:eastAsia="Times New Roman" w:hAnsi="Arial" w:cs="Arial"/>
          <w:color w:val="4E2800"/>
          <w:sz w:val="15"/>
          <w:szCs w:val="15"/>
          <w:lang w:val="de-DE"/>
        </w:rPr>
      </w:pPr>
    </w:p>
    <w:p w:rsidR="00D06BA5" w:rsidRPr="00D06BA5" w:rsidRDefault="00D06BA5" w:rsidP="00D06BA5">
      <w:pPr>
        <w:shd w:val="clear" w:color="auto" w:fill="FFFFFF"/>
        <w:spacing w:after="0" w:line="240" w:lineRule="auto"/>
        <w:jc w:val="center"/>
        <w:rPr>
          <w:rFonts w:ascii="Arial" w:eastAsia="Times New Roman" w:hAnsi="Arial" w:cs="Arial"/>
          <w:color w:val="4E2800"/>
          <w:sz w:val="15"/>
          <w:szCs w:val="15"/>
          <w:lang w:val="de-DE"/>
        </w:rPr>
      </w:pPr>
    </w:p>
    <w:p w:rsidR="00D06BA5" w:rsidRPr="00D06BA5" w:rsidRDefault="00D06BA5" w:rsidP="00D06BA5">
      <w:pPr>
        <w:shd w:val="clear" w:color="auto" w:fill="FFFFFF"/>
        <w:spacing w:after="0" w:line="240" w:lineRule="auto"/>
        <w:jc w:val="center"/>
        <w:rPr>
          <w:rFonts w:ascii="Arial" w:eastAsia="Times New Roman" w:hAnsi="Arial" w:cs="Arial"/>
          <w:color w:val="4E2800"/>
          <w:sz w:val="15"/>
          <w:szCs w:val="15"/>
          <w:lang w:val="de-DE"/>
        </w:rPr>
      </w:pPr>
      <w:r w:rsidRPr="00D06BA5">
        <w:rPr>
          <w:rFonts w:ascii="Arial" w:eastAsia="Times New Roman" w:hAnsi="Arial" w:cs="Arial"/>
          <w:b/>
          <w:bCs/>
          <w:i/>
          <w:iCs/>
          <w:color w:val="FFA500"/>
          <w:sz w:val="36"/>
          <w:szCs w:val="36"/>
        </w:rPr>
        <w:t>Τέταρτη</w:t>
      </w:r>
      <w:r w:rsidRPr="00D06BA5">
        <w:rPr>
          <w:rFonts w:ascii="Arial" w:eastAsia="Times New Roman" w:hAnsi="Arial" w:cs="Arial"/>
          <w:b/>
          <w:bCs/>
          <w:i/>
          <w:iCs/>
          <w:color w:val="FFA500"/>
          <w:sz w:val="36"/>
          <w:szCs w:val="36"/>
          <w:lang w:val="de-DE"/>
        </w:rPr>
        <w:t xml:space="preserve"> </w:t>
      </w:r>
      <w:r w:rsidRPr="00D06BA5">
        <w:rPr>
          <w:rFonts w:ascii="Arial" w:eastAsia="Times New Roman" w:hAnsi="Arial" w:cs="Arial"/>
          <w:b/>
          <w:bCs/>
          <w:i/>
          <w:iCs/>
          <w:color w:val="FFA500"/>
          <w:sz w:val="36"/>
          <w:szCs w:val="36"/>
        </w:rPr>
        <w:t>ομάδα</w:t>
      </w:r>
    </w:p>
    <w:p w:rsidR="00D06BA5" w:rsidRPr="00D06BA5" w:rsidRDefault="00D06BA5" w:rsidP="00D06BA5">
      <w:pPr>
        <w:shd w:val="clear" w:color="auto" w:fill="FFFFFF"/>
        <w:spacing w:after="0" w:line="240" w:lineRule="auto"/>
        <w:jc w:val="center"/>
        <w:rPr>
          <w:rFonts w:ascii="Arial" w:eastAsia="Times New Roman" w:hAnsi="Arial" w:cs="Arial"/>
          <w:color w:val="4E2800"/>
          <w:sz w:val="15"/>
          <w:szCs w:val="15"/>
          <w:lang w:val="de-DE"/>
        </w:rPr>
      </w:pPr>
    </w:p>
    <w:p w:rsidR="00D06BA5" w:rsidRPr="00D06BA5" w:rsidRDefault="00D06BA5" w:rsidP="00D06BA5">
      <w:pPr>
        <w:numPr>
          <w:ilvl w:val="0"/>
          <w:numId w:val="3"/>
        </w:numPr>
        <w:shd w:val="clear" w:color="auto" w:fill="FFFFFF"/>
        <w:spacing w:after="60" w:line="240" w:lineRule="auto"/>
        <w:ind w:firstLine="0"/>
        <w:jc w:val="both"/>
        <w:rPr>
          <w:rFonts w:ascii="Arial" w:eastAsia="Times New Roman" w:hAnsi="Arial" w:cs="Arial"/>
          <w:color w:val="4E2800"/>
          <w:sz w:val="15"/>
          <w:szCs w:val="15"/>
        </w:rPr>
      </w:pPr>
      <w:r w:rsidRPr="00D06BA5">
        <w:rPr>
          <w:rFonts w:ascii="Arial" w:eastAsia="Times New Roman" w:hAnsi="Arial" w:cs="Arial"/>
          <w:b/>
          <w:bCs/>
          <w:color w:val="0000FF"/>
          <w:sz w:val="15"/>
          <w:szCs w:val="15"/>
        </w:rPr>
        <w:t>Αρσενικά</w:t>
      </w:r>
      <w:r w:rsidRPr="00D06BA5">
        <w:rPr>
          <w:rFonts w:ascii="Arial" w:eastAsia="Times New Roman" w:hAnsi="Arial" w:cs="Arial"/>
          <w:color w:val="0000FF"/>
          <w:sz w:val="15"/>
          <w:szCs w:val="15"/>
        </w:rPr>
        <w:t> </w:t>
      </w:r>
      <w:r w:rsidRPr="00D06BA5">
        <w:rPr>
          <w:rFonts w:ascii="Arial" w:eastAsia="Times New Roman" w:hAnsi="Arial" w:cs="Arial"/>
          <w:b/>
          <w:bCs/>
          <w:color w:val="0000FF"/>
          <w:sz w:val="15"/>
          <w:szCs w:val="15"/>
        </w:rPr>
        <w:t>μονοσύλλαβα</w:t>
      </w:r>
      <w:r w:rsidRPr="00D06BA5">
        <w:rPr>
          <w:rFonts w:ascii="Arial" w:eastAsia="Times New Roman" w:hAnsi="Arial" w:cs="Arial"/>
          <w:color w:val="0000FF"/>
          <w:sz w:val="15"/>
          <w:szCs w:val="15"/>
        </w:rPr>
        <w:t> ουσιαστικά στον πληθυντικό παίρνουν την κατάληξη </w:t>
      </w:r>
      <w:r w:rsidRPr="00D06BA5">
        <w:rPr>
          <w:rFonts w:ascii="Arial" w:eastAsia="Times New Roman" w:hAnsi="Arial" w:cs="Arial"/>
          <w:i/>
          <w:iCs/>
          <w:color w:val="4E2800"/>
          <w:sz w:val="15"/>
          <w:szCs w:val="15"/>
        </w:rPr>
        <w:t> </w:t>
      </w:r>
      <w:r w:rsidRPr="00D06BA5">
        <w:rPr>
          <w:rFonts w:ascii="Arial" w:eastAsia="Times New Roman" w:hAnsi="Arial" w:cs="Arial"/>
          <w:b/>
          <w:bCs/>
          <w:i/>
          <w:iCs/>
          <w:color w:val="FF0000"/>
          <w:sz w:val="36"/>
          <w:szCs w:val="36"/>
        </w:rPr>
        <w:t> -e/ `` e</w:t>
      </w:r>
    </w:p>
    <w:p w:rsidR="00D06BA5" w:rsidRPr="00D06BA5" w:rsidRDefault="00D06BA5" w:rsidP="00D06BA5">
      <w:pPr>
        <w:shd w:val="clear" w:color="auto" w:fill="FFFFFF"/>
        <w:spacing w:after="0" w:line="240" w:lineRule="auto"/>
        <w:jc w:val="both"/>
        <w:rPr>
          <w:rFonts w:ascii="Arial" w:eastAsia="Times New Roman" w:hAnsi="Arial" w:cs="Arial"/>
          <w:color w:val="4E2800"/>
          <w:sz w:val="15"/>
          <w:szCs w:val="15"/>
        </w:rPr>
      </w:pPr>
      <w:r w:rsidRPr="00D06BA5">
        <w:rPr>
          <w:rFonts w:ascii="Arial" w:eastAsia="Times New Roman" w:hAnsi="Arial" w:cs="Arial"/>
          <w:b/>
          <w:bCs/>
          <w:color w:val="222222"/>
          <w:sz w:val="27"/>
          <w:szCs w:val="27"/>
          <w:shd w:val="clear" w:color="auto" w:fill="FFFFFF"/>
        </w:rPr>
        <w:t>        </w:t>
      </w:r>
      <w:proofErr w:type="spellStart"/>
      <w:r w:rsidRPr="00D06BA5">
        <w:rPr>
          <w:rFonts w:ascii="Arial" w:eastAsia="Times New Roman" w:hAnsi="Arial" w:cs="Arial"/>
          <w:b/>
          <w:bCs/>
          <w:color w:val="FF0000"/>
          <w:sz w:val="27"/>
          <w:szCs w:val="27"/>
          <w:shd w:val="clear" w:color="auto" w:fill="FFFFFF"/>
        </w:rPr>
        <w:t>der</w:t>
      </w:r>
      <w:proofErr w:type="spellEnd"/>
      <w:r w:rsidRPr="00D06BA5">
        <w:rPr>
          <w:rFonts w:ascii="Arial" w:eastAsia="Times New Roman" w:hAnsi="Arial" w:cs="Arial"/>
          <w:b/>
          <w:bCs/>
          <w:color w:val="FF0000"/>
          <w:sz w:val="27"/>
          <w:szCs w:val="27"/>
          <w:shd w:val="clear" w:color="auto" w:fill="FFFFFF"/>
        </w:rPr>
        <w:t xml:space="preserve"> </w:t>
      </w:r>
      <w:proofErr w:type="spellStart"/>
      <w:r w:rsidRPr="00D06BA5">
        <w:rPr>
          <w:rFonts w:ascii="Arial" w:eastAsia="Times New Roman" w:hAnsi="Arial" w:cs="Arial"/>
          <w:b/>
          <w:bCs/>
          <w:color w:val="FF0000"/>
          <w:sz w:val="27"/>
          <w:szCs w:val="27"/>
          <w:shd w:val="clear" w:color="auto" w:fill="FFFFFF"/>
        </w:rPr>
        <w:t>Arzt</w:t>
      </w:r>
      <w:proofErr w:type="spellEnd"/>
      <w:r w:rsidRPr="00D06BA5">
        <w:rPr>
          <w:rFonts w:ascii="Arial" w:eastAsia="Times New Roman" w:hAnsi="Arial" w:cs="Arial"/>
          <w:b/>
          <w:bCs/>
          <w:color w:val="FF0000"/>
          <w:sz w:val="27"/>
          <w:szCs w:val="27"/>
          <w:shd w:val="clear" w:color="auto" w:fill="FFFFFF"/>
        </w:rPr>
        <w:t>/</w:t>
      </w:r>
      <w:proofErr w:type="spellStart"/>
      <w:r w:rsidRPr="00D06BA5">
        <w:rPr>
          <w:rFonts w:ascii="Arial" w:eastAsia="Times New Roman" w:hAnsi="Arial" w:cs="Arial"/>
          <w:b/>
          <w:bCs/>
          <w:color w:val="FF0000"/>
          <w:sz w:val="27"/>
          <w:szCs w:val="27"/>
          <w:shd w:val="clear" w:color="auto" w:fill="FFFFFF"/>
        </w:rPr>
        <w:t>die</w:t>
      </w:r>
      <w:proofErr w:type="spellEnd"/>
      <w:r w:rsidRPr="00D06BA5">
        <w:rPr>
          <w:rFonts w:ascii="Arial" w:eastAsia="Times New Roman" w:hAnsi="Arial" w:cs="Arial"/>
          <w:b/>
          <w:bCs/>
          <w:color w:val="FF0000"/>
          <w:sz w:val="27"/>
          <w:szCs w:val="27"/>
          <w:shd w:val="clear" w:color="auto" w:fill="FFFFFF"/>
        </w:rPr>
        <w:t xml:space="preserve"> </w:t>
      </w:r>
      <w:proofErr w:type="spellStart"/>
      <w:r w:rsidRPr="00D06BA5">
        <w:rPr>
          <w:rFonts w:ascii="Arial" w:eastAsia="Times New Roman" w:hAnsi="Arial" w:cs="Arial"/>
          <w:b/>
          <w:bCs/>
          <w:color w:val="FF0000"/>
          <w:sz w:val="27"/>
          <w:szCs w:val="27"/>
          <w:shd w:val="clear" w:color="auto" w:fill="FFFFFF"/>
        </w:rPr>
        <w:t>Ärzte</w:t>
      </w:r>
      <w:proofErr w:type="spellEnd"/>
    </w:p>
    <w:p w:rsidR="00D06BA5" w:rsidRPr="00D06BA5" w:rsidRDefault="00D06BA5" w:rsidP="00D06BA5">
      <w:pPr>
        <w:numPr>
          <w:ilvl w:val="0"/>
          <w:numId w:val="4"/>
        </w:numPr>
        <w:shd w:val="clear" w:color="auto" w:fill="FFFFFF"/>
        <w:spacing w:after="60" w:line="240" w:lineRule="auto"/>
        <w:ind w:firstLine="0"/>
        <w:jc w:val="both"/>
        <w:rPr>
          <w:rFonts w:ascii="Arial" w:eastAsia="Times New Roman" w:hAnsi="Arial" w:cs="Arial"/>
          <w:color w:val="4E2800"/>
          <w:sz w:val="15"/>
          <w:szCs w:val="15"/>
        </w:rPr>
      </w:pPr>
      <w:r w:rsidRPr="00D06BA5">
        <w:rPr>
          <w:rFonts w:ascii="Arial" w:eastAsia="Times New Roman" w:hAnsi="Arial" w:cs="Arial"/>
          <w:b/>
          <w:bCs/>
          <w:i/>
          <w:iCs/>
          <w:color w:val="351C75"/>
          <w:sz w:val="15"/>
          <w:szCs w:val="15"/>
        </w:rPr>
        <w:t>Ουδέτερα μονοσύλλαβα </w:t>
      </w:r>
      <w:r w:rsidRPr="00D06BA5">
        <w:rPr>
          <w:rFonts w:ascii="Arial" w:eastAsia="Times New Roman" w:hAnsi="Arial" w:cs="Arial"/>
          <w:i/>
          <w:iCs/>
          <w:color w:val="351C75"/>
          <w:sz w:val="15"/>
          <w:szCs w:val="15"/>
        </w:rPr>
        <w:t>ουσιαστικό την κατάληξη</w:t>
      </w:r>
      <w:r w:rsidRPr="00D06BA5">
        <w:rPr>
          <w:rFonts w:ascii="Arial" w:eastAsia="Times New Roman" w:hAnsi="Arial" w:cs="Arial"/>
          <w:i/>
          <w:iCs/>
          <w:color w:val="351C75"/>
          <w:sz w:val="36"/>
          <w:szCs w:val="36"/>
        </w:rPr>
        <w:t> </w:t>
      </w:r>
      <w:r w:rsidRPr="00D06BA5">
        <w:rPr>
          <w:rFonts w:ascii="Arial" w:eastAsia="Times New Roman" w:hAnsi="Arial" w:cs="Arial"/>
          <w:color w:val="FF0000"/>
          <w:sz w:val="36"/>
          <w:szCs w:val="36"/>
        </w:rPr>
        <w:t>-</w:t>
      </w:r>
      <w:proofErr w:type="spellStart"/>
      <w:r w:rsidRPr="00D06BA5">
        <w:rPr>
          <w:rFonts w:ascii="Arial" w:eastAsia="Times New Roman" w:hAnsi="Arial" w:cs="Arial"/>
          <w:color w:val="FF0000"/>
          <w:sz w:val="36"/>
          <w:szCs w:val="36"/>
        </w:rPr>
        <w:t>er</w:t>
      </w:r>
      <w:proofErr w:type="spellEnd"/>
      <w:r w:rsidRPr="00D06BA5">
        <w:rPr>
          <w:rFonts w:ascii="Arial" w:eastAsia="Times New Roman" w:hAnsi="Arial" w:cs="Arial"/>
          <w:color w:val="FF0000"/>
          <w:sz w:val="36"/>
          <w:szCs w:val="36"/>
        </w:rPr>
        <w:t xml:space="preserve">/-`` </w:t>
      </w:r>
      <w:proofErr w:type="spellStart"/>
      <w:r w:rsidRPr="00D06BA5">
        <w:rPr>
          <w:rFonts w:ascii="Arial" w:eastAsia="Times New Roman" w:hAnsi="Arial" w:cs="Arial"/>
          <w:color w:val="FF0000"/>
          <w:sz w:val="36"/>
          <w:szCs w:val="36"/>
        </w:rPr>
        <w:t>er</w:t>
      </w:r>
      <w:proofErr w:type="spellEnd"/>
    </w:p>
    <w:p w:rsidR="00D06BA5" w:rsidRPr="00D06BA5" w:rsidRDefault="00D06BA5" w:rsidP="00D06BA5">
      <w:pPr>
        <w:shd w:val="clear" w:color="auto" w:fill="FFFFFF"/>
        <w:spacing w:after="0" w:line="240" w:lineRule="auto"/>
        <w:jc w:val="both"/>
        <w:rPr>
          <w:rFonts w:ascii="Arial" w:eastAsia="Times New Roman" w:hAnsi="Arial" w:cs="Arial"/>
          <w:color w:val="4E2800"/>
          <w:sz w:val="15"/>
          <w:szCs w:val="15"/>
        </w:rPr>
      </w:pPr>
      <w:r w:rsidRPr="00D06BA5">
        <w:rPr>
          <w:rFonts w:ascii="Arial" w:eastAsia="Times New Roman" w:hAnsi="Arial" w:cs="Arial"/>
          <w:b/>
          <w:bCs/>
          <w:color w:val="222222"/>
          <w:sz w:val="27"/>
          <w:szCs w:val="27"/>
          <w:shd w:val="clear" w:color="auto" w:fill="FFFFFF"/>
        </w:rPr>
        <w:t>        </w:t>
      </w:r>
      <w:proofErr w:type="spellStart"/>
      <w:r w:rsidRPr="00D06BA5">
        <w:rPr>
          <w:rFonts w:ascii="Arial" w:eastAsia="Times New Roman" w:hAnsi="Arial" w:cs="Arial"/>
          <w:b/>
          <w:bCs/>
          <w:color w:val="FF0000"/>
          <w:sz w:val="27"/>
          <w:szCs w:val="27"/>
          <w:shd w:val="clear" w:color="auto" w:fill="FFFFFF"/>
        </w:rPr>
        <w:t>das</w:t>
      </w:r>
      <w:proofErr w:type="spellEnd"/>
      <w:r w:rsidRPr="00D06BA5">
        <w:rPr>
          <w:rFonts w:ascii="Arial" w:eastAsia="Times New Roman" w:hAnsi="Arial" w:cs="Arial"/>
          <w:b/>
          <w:bCs/>
          <w:color w:val="FF0000"/>
          <w:sz w:val="27"/>
          <w:szCs w:val="27"/>
          <w:shd w:val="clear" w:color="auto" w:fill="FFFFFF"/>
        </w:rPr>
        <w:t xml:space="preserve"> </w:t>
      </w:r>
      <w:proofErr w:type="spellStart"/>
      <w:r w:rsidRPr="00D06BA5">
        <w:rPr>
          <w:rFonts w:ascii="Arial" w:eastAsia="Times New Roman" w:hAnsi="Arial" w:cs="Arial"/>
          <w:b/>
          <w:bCs/>
          <w:color w:val="FF0000"/>
          <w:sz w:val="27"/>
          <w:szCs w:val="27"/>
          <w:shd w:val="clear" w:color="auto" w:fill="FFFFFF"/>
        </w:rPr>
        <w:t>Land</w:t>
      </w:r>
      <w:proofErr w:type="spellEnd"/>
      <w:r w:rsidRPr="00D06BA5">
        <w:rPr>
          <w:rFonts w:ascii="Arial" w:eastAsia="Times New Roman" w:hAnsi="Arial" w:cs="Arial"/>
          <w:b/>
          <w:bCs/>
          <w:color w:val="FF0000"/>
          <w:sz w:val="27"/>
          <w:szCs w:val="27"/>
          <w:shd w:val="clear" w:color="auto" w:fill="FFFFFF"/>
        </w:rPr>
        <w:t xml:space="preserve">/ </w:t>
      </w:r>
      <w:proofErr w:type="spellStart"/>
      <w:r w:rsidRPr="00D06BA5">
        <w:rPr>
          <w:rFonts w:ascii="Arial" w:eastAsia="Times New Roman" w:hAnsi="Arial" w:cs="Arial"/>
          <w:b/>
          <w:bCs/>
          <w:color w:val="FF0000"/>
          <w:sz w:val="27"/>
          <w:szCs w:val="27"/>
          <w:shd w:val="clear" w:color="auto" w:fill="FFFFFF"/>
        </w:rPr>
        <w:t>die</w:t>
      </w:r>
      <w:proofErr w:type="spellEnd"/>
      <w:r w:rsidRPr="00D06BA5">
        <w:rPr>
          <w:rFonts w:ascii="Arial" w:eastAsia="Times New Roman" w:hAnsi="Arial" w:cs="Arial"/>
          <w:b/>
          <w:bCs/>
          <w:color w:val="FF0000"/>
          <w:sz w:val="27"/>
          <w:szCs w:val="27"/>
          <w:shd w:val="clear" w:color="auto" w:fill="FFFFFF"/>
        </w:rPr>
        <w:t xml:space="preserve"> </w:t>
      </w:r>
      <w:proofErr w:type="spellStart"/>
      <w:r w:rsidRPr="00D06BA5">
        <w:rPr>
          <w:rFonts w:ascii="Arial" w:eastAsia="Times New Roman" w:hAnsi="Arial" w:cs="Arial"/>
          <w:b/>
          <w:bCs/>
          <w:color w:val="FF0000"/>
          <w:sz w:val="27"/>
          <w:szCs w:val="27"/>
          <w:shd w:val="clear" w:color="auto" w:fill="FFFFFF"/>
        </w:rPr>
        <w:t>Länder</w:t>
      </w:r>
      <w:proofErr w:type="spellEnd"/>
    </w:p>
    <w:p w:rsidR="00D06BA5" w:rsidRPr="00D06BA5" w:rsidRDefault="00D06BA5" w:rsidP="00D06BA5">
      <w:pPr>
        <w:numPr>
          <w:ilvl w:val="0"/>
          <w:numId w:val="5"/>
        </w:numPr>
        <w:shd w:val="clear" w:color="auto" w:fill="FFFFFF"/>
        <w:spacing w:after="60" w:line="240" w:lineRule="auto"/>
        <w:ind w:firstLine="0"/>
        <w:jc w:val="both"/>
        <w:rPr>
          <w:rFonts w:ascii="Arial" w:eastAsia="Times New Roman" w:hAnsi="Arial" w:cs="Arial"/>
          <w:color w:val="4E2800"/>
          <w:sz w:val="15"/>
          <w:szCs w:val="15"/>
        </w:rPr>
      </w:pPr>
      <w:r w:rsidRPr="00D06BA5">
        <w:rPr>
          <w:rFonts w:ascii="Arial" w:eastAsia="Times New Roman" w:hAnsi="Arial" w:cs="Arial"/>
          <w:color w:val="351C75"/>
          <w:sz w:val="15"/>
          <w:szCs w:val="15"/>
        </w:rPr>
        <w:t>και τέλος τα</w:t>
      </w:r>
      <w:r w:rsidRPr="00D06BA5">
        <w:rPr>
          <w:rFonts w:ascii="Arial" w:eastAsia="Times New Roman" w:hAnsi="Arial" w:cs="Arial"/>
          <w:b/>
          <w:bCs/>
          <w:color w:val="351C75"/>
          <w:sz w:val="15"/>
          <w:szCs w:val="15"/>
        </w:rPr>
        <w:t> θηλυκά μονοσύλλαβα</w:t>
      </w:r>
      <w:r w:rsidRPr="00D06BA5">
        <w:rPr>
          <w:rFonts w:ascii="Arial" w:eastAsia="Times New Roman" w:hAnsi="Arial" w:cs="Arial"/>
          <w:color w:val="351C75"/>
          <w:sz w:val="15"/>
          <w:szCs w:val="15"/>
        </w:rPr>
        <w:t> την κατάληξη </w:t>
      </w:r>
      <w:r w:rsidRPr="00D06BA5">
        <w:rPr>
          <w:rFonts w:ascii="Arial" w:eastAsia="Times New Roman" w:hAnsi="Arial" w:cs="Arial"/>
          <w:color w:val="FF0000"/>
          <w:sz w:val="15"/>
          <w:szCs w:val="15"/>
        </w:rPr>
        <w:t>-</w:t>
      </w:r>
      <w:proofErr w:type="spellStart"/>
      <w:r w:rsidRPr="00D06BA5">
        <w:rPr>
          <w:rFonts w:ascii="Arial" w:eastAsia="Times New Roman" w:hAnsi="Arial" w:cs="Arial"/>
          <w:color w:val="FF0000"/>
          <w:sz w:val="36"/>
          <w:szCs w:val="36"/>
        </w:rPr>
        <w:t>en</w:t>
      </w:r>
      <w:proofErr w:type="spellEnd"/>
    </w:p>
    <w:p w:rsidR="00D06BA5" w:rsidRPr="00D06BA5" w:rsidRDefault="00D06BA5" w:rsidP="00D06BA5">
      <w:pPr>
        <w:shd w:val="clear" w:color="auto" w:fill="FFFFFF"/>
        <w:spacing w:after="0" w:line="240" w:lineRule="auto"/>
        <w:jc w:val="both"/>
        <w:rPr>
          <w:rFonts w:ascii="Arial" w:eastAsia="Times New Roman" w:hAnsi="Arial" w:cs="Arial"/>
          <w:color w:val="4E2800"/>
          <w:sz w:val="15"/>
          <w:szCs w:val="15"/>
        </w:rPr>
      </w:pPr>
      <w:r w:rsidRPr="00D06BA5">
        <w:rPr>
          <w:rFonts w:ascii="Arial" w:eastAsia="Times New Roman" w:hAnsi="Arial" w:cs="Arial"/>
          <w:b/>
          <w:bCs/>
          <w:color w:val="222222"/>
          <w:sz w:val="27"/>
          <w:szCs w:val="27"/>
          <w:shd w:val="clear" w:color="auto" w:fill="FFFFFF"/>
        </w:rPr>
        <w:t>      </w:t>
      </w:r>
      <w:r w:rsidRPr="00D06BA5">
        <w:rPr>
          <w:rFonts w:ascii="Arial" w:eastAsia="Times New Roman" w:hAnsi="Arial" w:cs="Arial"/>
          <w:b/>
          <w:bCs/>
          <w:color w:val="FF0000"/>
          <w:sz w:val="27"/>
          <w:szCs w:val="27"/>
          <w:shd w:val="clear" w:color="auto" w:fill="FFFFFF"/>
        </w:rPr>
        <w:t> </w:t>
      </w:r>
      <w:proofErr w:type="spellStart"/>
      <w:r w:rsidRPr="00D06BA5">
        <w:rPr>
          <w:rFonts w:ascii="Arial" w:eastAsia="Times New Roman" w:hAnsi="Arial" w:cs="Arial"/>
          <w:b/>
          <w:bCs/>
          <w:color w:val="FF0000"/>
          <w:sz w:val="27"/>
          <w:szCs w:val="27"/>
          <w:shd w:val="clear" w:color="auto" w:fill="FFFFFF"/>
        </w:rPr>
        <w:t>die</w:t>
      </w:r>
      <w:proofErr w:type="spellEnd"/>
      <w:r w:rsidRPr="00D06BA5">
        <w:rPr>
          <w:rFonts w:ascii="Arial" w:eastAsia="Times New Roman" w:hAnsi="Arial" w:cs="Arial"/>
          <w:b/>
          <w:bCs/>
          <w:color w:val="FF0000"/>
          <w:sz w:val="27"/>
          <w:szCs w:val="27"/>
          <w:shd w:val="clear" w:color="auto" w:fill="FFFFFF"/>
        </w:rPr>
        <w:t xml:space="preserve"> </w:t>
      </w:r>
      <w:proofErr w:type="spellStart"/>
      <w:r w:rsidRPr="00D06BA5">
        <w:rPr>
          <w:rFonts w:ascii="Arial" w:eastAsia="Times New Roman" w:hAnsi="Arial" w:cs="Arial"/>
          <w:b/>
          <w:bCs/>
          <w:color w:val="FF0000"/>
          <w:sz w:val="27"/>
          <w:szCs w:val="27"/>
          <w:shd w:val="clear" w:color="auto" w:fill="FFFFFF"/>
        </w:rPr>
        <w:t>Uhr</w:t>
      </w:r>
      <w:proofErr w:type="spellEnd"/>
      <w:r w:rsidRPr="00D06BA5">
        <w:rPr>
          <w:rFonts w:ascii="Arial" w:eastAsia="Times New Roman" w:hAnsi="Arial" w:cs="Arial"/>
          <w:b/>
          <w:bCs/>
          <w:color w:val="FF0000"/>
          <w:sz w:val="27"/>
          <w:szCs w:val="27"/>
          <w:shd w:val="clear" w:color="auto" w:fill="FFFFFF"/>
        </w:rPr>
        <w:t>/</w:t>
      </w:r>
      <w:proofErr w:type="spellStart"/>
      <w:r w:rsidRPr="00D06BA5">
        <w:rPr>
          <w:rFonts w:ascii="Arial" w:eastAsia="Times New Roman" w:hAnsi="Arial" w:cs="Arial"/>
          <w:b/>
          <w:bCs/>
          <w:color w:val="FF0000"/>
          <w:sz w:val="27"/>
          <w:szCs w:val="27"/>
          <w:shd w:val="clear" w:color="auto" w:fill="FFFFFF"/>
        </w:rPr>
        <w:t>die</w:t>
      </w:r>
      <w:proofErr w:type="spellEnd"/>
      <w:r w:rsidRPr="00D06BA5">
        <w:rPr>
          <w:rFonts w:ascii="Arial" w:eastAsia="Times New Roman" w:hAnsi="Arial" w:cs="Arial"/>
          <w:b/>
          <w:bCs/>
          <w:color w:val="FF0000"/>
          <w:sz w:val="27"/>
          <w:szCs w:val="27"/>
          <w:shd w:val="clear" w:color="auto" w:fill="FFFFFF"/>
        </w:rPr>
        <w:t xml:space="preserve"> </w:t>
      </w:r>
      <w:proofErr w:type="spellStart"/>
      <w:r w:rsidRPr="00D06BA5">
        <w:rPr>
          <w:rFonts w:ascii="Arial" w:eastAsia="Times New Roman" w:hAnsi="Arial" w:cs="Arial"/>
          <w:b/>
          <w:bCs/>
          <w:color w:val="FF0000"/>
          <w:sz w:val="27"/>
          <w:szCs w:val="27"/>
          <w:shd w:val="clear" w:color="auto" w:fill="FFFFFF"/>
        </w:rPr>
        <w:t>Uhren</w:t>
      </w:r>
      <w:proofErr w:type="spellEnd"/>
    </w:p>
    <w:p w:rsidR="00000000" w:rsidRDefault="00654829">
      <w:bookmarkStart w:id="0" w:name="comments"/>
      <w:bookmarkStart w:id="1" w:name="comment-form"/>
      <w:bookmarkEnd w:id="0"/>
      <w:bookmarkEnd w:id="1"/>
    </w:p>
    <w:p w:rsidR="00D400DD" w:rsidRDefault="00D400DD"/>
    <w:p w:rsidR="00701741" w:rsidRPr="00D06BA5" w:rsidRDefault="00701741" w:rsidP="00701741">
      <w:pPr>
        <w:shd w:val="clear" w:color="auto" w:fill="FFFFFF"/>
        <w:spacing w:after="0" w:line="240" w:lineRule="auto"/>
        <w:jc w:val="center"/>
        <w:outlineLvl w:val="2"/>
        <w:rPr>
          <w:rFonts w:ascii="Arial" w:eastAsia="Times New Roman" w:hAnsi="Arial" w:cs="Arial"/>
          <w:b/>
          <w:bCs/>
          <w:color w:val="F48D1D"/>
          <w:sz w:val="25"/>
          <w:szCs w:val="25"/>
        </w:rPr>
      </w:pPr>
      <w:r w:rsidRPr="00D06BA5">
        <w:rPr>
          <w:rFonts w:ascii="Arial" w:eastAsia="Times New Roman" w:hAnsi="Arial" w:cs="Arial"/>
          <w:b/>
          <w:bCs/>
          <w:color w:val="F48D1D"/>
          <w:sz w:val="25"/>
          <w:szCs w:val="25"/>
        </w:rPr>
        <w:lastRenderedPageBreak/>
        <w:t>Σχηματικός πληθυντικού αριθμού</w:t>
      </w:r>
      <w:r>
        <w:rPr>
          <w:rFonts w:ascii="Arial" w:eastAsia="Times New Roman" w:hAnsi="Arial" w:cs="Arial"/>
          <w:b/>
          <w:bCs/>
          <w:color w:val="F48D1D"/>
          <w:sz w:val="25"/>
          <w:szCs w:val="25"/>
        </w:rPr>
        <w:t xml:space="preserve"> ουσιαστικών</w:t>
      </w:r>
    </w:p>
    <w:p w:rsidR="00D400DD" w:rsidRDefault="00D400DD" w:rsidP="00701741"/>
    <w:p w:rsidR="00D400DD" w:rsidRDefault="00D400DD" w:rsidP="00701741">
      <w:pPr>
        <w:pStyle w:val="Web"/>
        <w:spacing w:before="0" w:beforeAutospacing="0" w:line="276" w:lineRule="auto"/>
        <w:rPr>
          <w:rFonts w:ascii="Arial" w:hAnsi="Arial" w:cs="Arial"/>
        </w:rPr>
      </w:pPr>
      <w:r>
        <w:rPr>
          <w:rFonts w:ascii="Arial" w:hAnsi="Arial" w:cs="Arial"/>
        </w:rPr>
        <w:t>Στα Γερμανικά έχουμε 4 μεγάλες κατηγορίες για τον σχηματισμό του πληθυντικού.</w:t>
      </w:r>
    </w:p>
    <w:p w:rsidR="00D400DD" w:rsidRDefault="00D400DD" w:rsidP="00701741">
      <w:pPr>
        <w:pStyle w:val="Web"/>
        <w:spacing w:before="0" w:beforeAutospacing="0" w:line="276" w:lineRule="auto"/>
        <w:rPr>
          <w:rFonts w:ascii="Arial" w:hAnsi="Arial" w:cs="Arial"/>
        </w:rPr>
      </w:pPr>
      <w:r>
        <w:rPr>
          <w:rFonts w:ascii="Arial" w:hAnsi="Arial" w:cs="Arial"/>
        </w:rPr>
        <w:t xml:space="preserve">Ας αρχίσουμε με την ευκολότερη </w:t>
      </w:r>
      <w:proofErr w:type="spellStart"/>
      <w:r>
        <w:rPr>
          <w:rFonts w:ascii="Arial" w:hAnsi="Arial" w:cs="Arial"/>
        </w:rPr>
        <w:t>απ’όλες</w:t>
      </w:r>
      <w:proofErr w:type="spellEnd"/>
      <w:r>
        <w:rPr>
          <w:rFonts w:ascii="Arial" w:hAnsi="Arial" w:cs="Arial"/>
        </w:rPr>
        <w:t>:</w:t>
      </w:r>
    </w:p>
    <w:p w:rsidR="00D400DD" w:rsidRPr="0082476B" w:rsidRDefault="00D400DD" w:rsidP="00701741">
      <w:pPr>
        <w:numPr>
          <w:ilvl w:val="0"/>
          <w:numId w:val="6"/>
        </w:numPr>
        <w:spacing w:after="0"/>
        <w:textAlignment w:val="baseline"/>
        <w:rPr>
          <w:rFonts w:ascii="Arial" w:hAnsi="Arial" w:cs="Arial"/>
          <w:b/>
          <w:i/>
          <w:sz w:val="24"/>
          <w:szCs w:val="24"/>
          <w:u w:val="single"/>
        </w:rPr>
      </w:pPr>
      <w:r w:rsidRPr="0082476B">
        <w:rPr>
          <w:rFonts w:ascii="Arial" w:hAnsi="Arial" w:cs="Arial"/>
          <w:b/>
          <w:i/>
          <w:sz w:val="24"/>
          <w:szCs w:val="24"/>
          <w:u w:val="single"/>
        </w:rPr>
        <w:t>Κάποια δεν αλλάζουν καθόλου, π.χ.: </w:t>
      </w:r>
    </w:p>
    <w:p w:rsidR="00D400DD" w:rsidRDefault="00D400DD" w:rsidP="00701741">
      <w:pPr>
        <w:spacing w:after="0"/>
        <w:ind w:left="1440"/>
        <w:textAlignment w:val="baseline"/>
        <w:rPr>
          <w:rFonts w:ascii="Arial" w:hAnsi="Arial" w:cs="Arial"/>
          <w:sz w:val="18"/>
          <w:szCs w:val="18"/>
        </w:rPr>
      </w:pPr>
    </w:p>
    <w:p w:rsidR="00D400DD" w:rsidRPr="008E79BD" w:rsidRDefault="00D400DD" w:rsidP="00701741">
      <w:pPr>
        <w:numPr>
          <w:ilvl w:val="1"/>
          <w:numId w:val="6"/>
        </w:numPr>
        <w:spacing w:after="0"/>
        <w:textAlignment w:val="baseline"/>
        <w:rPr>
          <w:rFonts w:ascii="Arial" w:hAnsi="Arial" w:cs="Arial"/>
          <w:lang w:val="de-DE"/>
        </w:rPr>
      </w:pPr>
      <w:r w:rsidRPr="008E79BD">
        <w:rPr>
          <w:rStyle w:val="a3"/>
          <w:rFonts w:ascii="Arial" w:hAnsi="Arial" w:cs="Arial"/>
          <w:lang w:val="de-DE"/>
        </w:rPr>
        <w:t>der Lehrer</w:t>
      </w:r>
      <w:r w:rsidRPr="008E79BD">
        <w:rPr>
          <w:rFonts w:ascii="Arial" w:hAnsi="Arial" w:cs="Arial"/>
          <w:lang w:val="de-DE"/>
        </w:rPr>
        <w:t> (</w:t>
      </w:r>
      <w:r w:rsidRPr="008E79BD">
        <w:rPr>
          <w:rFonts w:ascii="Arial" w:hAnsi="Arial" w:cs="Arial"/>
        </w:rPr>
        <w:t>ο</w:t>
      </w:r>
      <w:r w:rsidRPr="008E79BD">
        <w:rPr>
          <w:rFonts w:ascii="Arial" w:hAnsi="Arial" w:cs="Arial"/>
          <w:lang w:val="de-DE"/>
        </w:rPr>
        <w:t xml:space="preserve"> </w:t>
      </w:r>
      <w:r w:rsidRPr="008E79BD">
        <w:rPr>
          <w:rFonts w:ascii="Arial" w:hAnsi="Arial" w:cs="Arial"/>
        </w:rPr>
        <w:t>δάσκαλος</w:t>
      </w:r>
      <w:r w:rsidRPr="008E79BD">
        <w:rPr>
          <w:rFonts w:ascii="Arial" w:hAnsi="Arial" w:cs="Arial"/>
          <w:lang w:val="de-DE"/>
        </w:rPr>
        <w:t>), die Lehrer,</w:t>
      </w:r>
    </w:p>
    <w:p w:rsidR="00D400DD" w:rsidRPr="008E79BD" w:rsidRDefault="00D400DD" w:rsidP="00701741">
      <w:pPr>
        <w:numPr>
          <w:ilvl w:val="1"/>
          <w:numId w:val="6"/>
        </w:numPr>
        <w:spacing w:after="0"/>
        <w:textAlignment w:val="baseline"/>
        <w:rPr>
          <w:rFonts w:ascii="Arial" w:hAnsi="Arial" w:cs="Arial"/>
          <w:lang w:val="de-DE"/>
        </w:rPr>
      </w:pPr>
      <w:r w:rsidRPr="008E79BD">
        <w:rPr>
          <w:rStyle w:val="a3"/>
          <w:rFonts w:ascii="Arial" w:hAnsi="Arial" w:cs="Arial"/>
          <w:lang w:val="de-DE"/>
        </w:rPr>
        <w:t>das Fenster</w:t>
      </w:r>
      <w:r w:rsidRPr="008E79BD">
        <w:rPr>
          <w:rFonts w:ascii="Arial" w:hAnsi="Arial" w:cs="Arial"/>
          <w:lang w:val="de-DE"/>
        </w:rPr>
        <w:t> (</w:t>
      </w:r>
      <w:r w:rsidRPr="008E79BD">
        <w:rPr>
          <w:rFonts w:ascii="Arial" w:hAnsi="Arial" w:cs="Arial"/>
        </w:rPr>
        <w:t>το</w:t>
      </w:r>
      <w:r w:rsidRPr="008E79BD">
        <w:rPr>
          <w:rFonts w:ascii="Arial" w:hAnsi="Arial" w:cs="Arial"/>
          <w:lang w:val="de-DE"/>
        </w:rPr>
        <w:t xml:space="preserve"> </w:t>
      </w:r>
      <w:r w:rsidRPr="008E79BD">
        <w:rPr>
          <w:rFonts w:ascii="Arial" w:hAnsi="Arial" w:cs="Arial"/>
        </w:rPr>
        <w:t>παράθυρο</w:t>
      </w:r>
      <w:r w:rsidRPr="008E79BD">
        <w:rPr>
          <w:rFonts w:ascii="Arial" w:hAnsi="Arial" w:cs="Arial"/>
          <w:lang w:val="de-DE"/>
        </w:rPr>
        <w:t>), die Fenster,</w:t>
      </w:r>
    </w:p>
    <w:p w:rsidR="00D400DD" w:rsidRPr="008E79BD" w:rsidRDefault="00D400DD" w:rsidP="00701741">
      <w:pPr>
        <w:spacing w:after="0"/>
        <w:ind w:left="1440"/>
        <w:textAlignment w:val="baseline"/>
        <w:rPr>
          <w:rFonts w:ascii="Arial" w:hAnsi="Arial" w:cs="Arial"/>
          <w:lang w:val="de-DE"/>
        </w:rPr>
      </w:pPr>
    </w:p>
    <w:p w:rsidR="00D400DD" w:rsidRPr="008E79BD" w:rsidRDefault="00D400DD" w:rsidP="00701741">
      <w:pPr>
        <w:numPr>
          <w:ilvl w:val="1"/>
          <w:numId w:val="6"/>
        </w:numPr>
        <w:spacing w:after="0"/>
        <w:textAlignment w:val="baseline"/>
        <w:rPr>
          <w:rFonts w:ascii="Arial" w:hAnsi="Arial" w:cs="Arial"/>
          <w:lang w:val="de-DE"/>
        </w:rPr>
      </w:pPr>
      <w:r w:rsidRPr="008E79BD">
        <w:rPr>
          <w:rStyle w:val="a3"/>
          <w:rFonts w:ascii="Arial" w:hAnsi="Arial" w:cs="Arial"/>
          <w:lang w:val="de-DE"/>
        </w:rPr>
        <w:t>der Schüler</w:t>
      </w:r>
      <w:r w:rsidRPr="008E79BD">
        <w:rPr>
          <w:rFonts w:ascii="Arial" w:hAnsi="Arial" w:cs="Arial"/>
          <w:lang w:val="de-DE"/>
        </w:rPr>
        <w:t> (</w:t>
      </w:r>
      <w:r w:rsidRPr="008E79BD">
        <w:rPr>
          <w:rFonts w:ascii="Arial" w:hAnsi="Arial" w:cs="Arial"/>
        </w:rPr>
        <w:t>ο</w:t>
      </w:r>
      <w:r w:rsidRPr="008E79BD">
        <w:rPr>
          <w:rFonts w:ascii="Arial" w:hAnsi="Arial" w:cs="Arial"/>
          <w:lang w:val="de-DE"/>
        </w:rPr>
        <w:t xml:space="preserve"> </w:t>
      </w:r>
      <w:r w:rsidRPr="008E79BD">
        <w:rPr>
          <w:rFonts w:ascii="Arial" w:hAnsi="Arial" w:cs="Arial"/>
        </w:rPr>
        <w:t>μαθητής</w:t>
      </w:r>
      <w:r w:rsidRPr="008E79BD">
        <w:rPr>
          <w:rFonts w:ascii="Arial" w:hAnsi="Arial" w:cs="Arial"/>
          <w:lang w:val="de-DE"/>
        </w:rPr>
        <w:t>), die Schüler,</w:t>
      </w:r>
    </w:p>
    <w:p w:rsidR="00D400DD" w:rsidRPr="008E79BD" w:rsidRDefault="00D400DD" w:rsidP="00701741">
      <w:pPr>
        <w:numPr>
          <w:ilvl w:val="1"/>
          <w:numId w:val="6"/>
        </w:numPr>
        <w:spacing w:after="0"/>
        <w:textAlignment w:val="baseline"/>
        <w:rPr>
          <w:rFonts w:ascii="Arial" w:hAnsi="Arial" w:cs="Arial"/>
          <w:lang w:val="de-DE"/>
        </w:rPr>
      </w:pPr>
      <w:r w:rsidRPr="008E79BD">
        <w:rPr>
          <w:rStyle w:val="a3"/>
          <w:rFonts w:ascii="Arial" w:hAnsi="Arial" w:cs="Arial"/>
          <w:lang w:val="de-DE"/>
        </w:rPr>
        <w:t>das Zimmer</w:t>
      </w:r>
      <w:r w:rsidRPr="008E79BD">
        <w:rPr>
          <w:rFonts w:ascii="Arial" w:hAnsi="Arial" w:cs="Arial"/>
          <w:lang w:val="de-DE"/>
        </w:rPr>
        <w:t> (</w:t>
      </w:r>
      <w:r w:rsidRPr="008E79BD">
        <w:rPr>
          <w:rFonts w:ascii="Arial" w:hAnsi="Arial" w:cs="Arial"/>
        </w:rPr>
        <w:t>το</w:t>
      </w:r>
      <w:r w:rsidRPr="008E79BD">
        <w:rPr>
          <w:rFonts w:ascii="Arial" w:hAnsi="Arial" w:cs="Arial"/>
          <w:lang w:val="de-DE"/>
        </w:rPr>
        <w:t xml:space="preserve"> </w:t>
      </w:r>
      <w:r w:rsidRPr="008E79BD">
        <w:rPr>
          <w:rFonts w:ascii="Arial" w:hAnsi="Arial" w:cs="Arial"/>
        </w:rPr>
        <w:t>δωμάτιο</w:t>
      </w:r>
      <w:r w:rsidRPr="008E79BD">
        <w:rPr>
          <w:rFonts w:ascii="Arial" w:hAnsi="Arial" w:cs="Arial"/>
          <w:lang w:val="de-DE"/>
        </w:rPr>
        <w:t>), die Zimmer.</w:t>
      </w:r>
    </w:p>
    <w:p w:rsidR="00701741" w:rsidRPr="00D400DD" w:rsidRDefault="00701741" w:rsidP="00701741">
      <w:pPr>
        <w:spacing w:after="0"/>
        <w:ind w:left="1440"/>
        <w:textAlignment w:val="baseline"/>
        <w:rPr>
          <w:rFonts w:ascii="Arial" w:hAnsi="Arial" w:cs="Arial"/>
          <w:sz w:val="18"/>
          <w:szCs w:val="18"/>
          <w:lang w:val="de-DE"/>
        </w:rPr>
      </w:pPr>
    </w:p>
    <w:p w:rsidR="00D400DD" w:rsidRPr="00721C7A" w:rsidRDefault="0082476B" w:rsidP="00701741">
      <w:pPr>
        <w:numPr>
          <w:ilvl w:val="0"/>
          <w:numId w:val="7"/>
        </w:numPr>
        <w:spacing w:after="0"/>
        <w:textAlignment w:val="baseline"/>
        <w:rPr>
          <w:rFonts w:ascii="Arial" w:hAnsi="Arial" w:cs="Arial"/>
          <w:b/>
          <w:i/>
          <w:sz w:val="24"/>
          <w:szCs w:val="24"/>
          <w:u w:val="single"/>
        </w:rPr>
      </w:pPr>
      <w:r w:rsidRPr="00721C7A">
        <w:rPr>
          <w:rFonts w:ascii="Arial" w:hAnsi="Arial" w:cs="Arial"/>
          <w:b/>
          <w:i/>
          <w:sz w:val="24"/>
          <w:szCs w:val="24"/>
          <w:u w:val="single"/>
        </w:rPr>
        <w:t>Κάποια παίρνουν μόνο</w:t>
      </w:r>
      <w:r w:rsidR="00D400DD" w:rsidRPr="00721C7A">
        <w:rPr>
          <w:rFonts w:ascii="Arial" w:hAnsi="Arial" w:cs="Arial"/>
          <w:b/>
          <w:i/>
          <w:sz w:val="24"/>
          <w:szCs w:val="24"/>
          <w:u w:val="single"/>
          <w:lang w:val="de-DE"/>
        </w:rPr>
        <w:t> </w:t>
      </w:r>
      <w:r w:rsidR="00D400DD" w:rsidRPr="00721C7A">
        <w:rPr>
          <w:rStyle w:val="a3"/>
          <w:rFonts w:ascii="Arial" w:hAnsi="Arial" w:cs="Arial"/>
          <w:b w:val="0"/>
          <w:i/>
          <w:sz w:val="24"/>
          <w:szCs w:val="24"/>
          <w:u w:val="single"/>
          <w:lang w:val="de-DE"/>
        </w:rPr>
        <w:t>Umlaut</w:t>
      </w:r>
      <w:r w:rsidR="00D400DD" w:rsidRPr="00721C7A">
        <w:rPr>
          <w:rFonts w:ascii="Arial" w:hAnsi="Arial" w:cs="Arial"/>
          <w:b/>
          <w:i/>
          <w:sz w:val="24"/>
          <w:szCs w:val="24"/>
          <w:u w:val="single"/>
        </w:rPr>
        <w:t>, π.χ.:</w:t>
      </w:r>
      <w:r w:rsidR="00D400DD" w:rsidRPr="00721C7A">
        <w:rPr>
          <w:rFonts w:ascii="Arial" w:hAnsi="Arial" w:cs="Arial"/>
          <w:b/>
          <w:i/>
          <w:sz w:val="24"/>
          <w:szCs w:val="24"/>
          <w:u w:val="single"/>
          <w:lang w:val="de-DE"/>
        </w:rPr>
        <w:t> </w:t>
      </w:r>
    </w:p>
    <w:p w:rsidR="00701741" w:rsidRPr="0082476B" w:rsidRDefault="00701741" w:rsidP="00701741">
      <w:pPr>
        <w:spacing w:after="0"/>
        <w:ind w:left="720"/>
        <w:textAlignment w:val="baseline"/>
        <w:rPr>
          <w:rFonts w:ascii="Arial" w:hAnsi="Arial" w:cs="Arial"/>
          <w:sz w:val="18"/>
          <w:szCs w:val="18"/>
        </w:rPr>
      </w:pPr>
    </w:p>
    <w:p w:rsidR="00D400DD" w:rsidRPr="008E79BD" w:rsidRDefault="00D400DD" w:rsidP="008E79BD">
      <w:pPr>
        <w:numPr>
          <w:ilvl w:val="1"/>
          <w:numId w:val="7"/>
        </w:numPr>
        <w:spacing w:after="0" w:line="480" w:lineRule="auto"/>
        <w:textAlignment w:val="baseline"/>
        <w:rPr>
          <w:rFonts w:ascii="Arial" w:hAnsi="Arial" w:cs="Arial"/>
          <w:lang w:val="de-DE"/>
        </w:rPr>
      </w:pPr>
      <w:r w:rsidRPr="008E79BD">
        <w:rPr>
          <w:rStyle w:val="a3"/>
          <w:rFonts w:ascii="Arial" w:hAnsi="Arial" w:cs="Arial"/>
          <w:lang w:val="de-DE"/>
        </w:rPr>
        <w:t>der Vater </w:t>
      </w:r>
      <w:r w:rsidRPr="008E79BD">
        <w:rPr>
          <w:rFonts w:ascii="Arial" w:hAnsi="Arial" w:cs="Arial"/>
          <w:lang w:val="de-DE"/>
        </w:rPr>
        <w:t>(</w:t>
      </w:r>
      <w:r w:rsidRPr="008E79BD">
        <w:rPr>
          <w:rFonts w:ascii="Arial" w:hAnsi="Arial" w:cs="Arial"/>
        </w:rPr>
        <w:t>πατέρας</w:t>
      </w:r>
      <w:r w:rsidRPr="008E79BD">
        <w:rPr>
          <w:rFonts w:ascii="Arial" w:hAnsi="Arial" w:cs="Arial"/>
          <w:lang w:val="de-DE"/>
        </w:rPr>
        <w:t>), die V</w:t>
      </w:r>
      <w:r w:rsidRPr="008E79BD">
        <w:rPr>
          <w:rStyle w:val="a3"/>
          <w:rFonts w:ascii="Arial" w:hAnsi="Arial" w:cs="Arial"/>
          <w:u w:val="single"/>
          <w:lang w:val="de-DE"/>
        </w:rPr>
        <w:t>ä</w:t>
      </w:r>
      <w:r w:rsidRPr="008E79BD">
        <w:rPr>
          <w:rFonts w:ascii="Arial" w:hAnsi="Arial" w:cs="Arial"/>
          <w:lang w:val="de-DE"/>
        </w:rPr>
        <w:t>ter, </w:t>
      </w:r>
    </w:p>
    <w:p w:rsidR="00D400DD" w:rsidRPr="008E79BD" w:rsidRDefault="00D400DD" w:rsidP="008E79BD">
      <w:pPr>
        <w:numPr>
          <w:ilvl w:val="1"/>
          <w:numId w:val="7"/>
        </w:numPr>
        <w:spacing w:after="0" w:line="480" w:lineRule="auto"/>
        <w:textAlignment w:val="baseline"/>
        <w:rPr>
          <w:rFonts w:ascii="Arial" w:hAnsi="Arial" w:cs="Arial"/>
          <w:lang w:val="de-DE"/>
        </w:rPr>
      </w:pPr>
      <w:r w:rsidRPr="008E79BD">
        <w:rPr>
          <w:rStyle w:val="a3"/>
          <w:rFonts w:ascii="Arial" w:hAnsi="Arial" w:cs="Arial"/>
          <w:lang w:val="de-DE"/>
        </w:rPr>
        <w:t>die Mutter</w:t>
      </w:r>
      <w:r w:rsidRPr="008E79BD">
        <w:rPr>
          <w:rFonts w:ascii="Arial" w:hAnsi="Arial" w:cs="Arial"/>
          <w:lang w:val="de-DE"/>
        </w:rPr>
        <w:t> (</w:t>
      </w:r>
      <w:r w:rsidRPr="008E79BD">
        <w:rPr>
          <w:rFonts w:ascii="Arial" w:hAnsi="Arial" w:cs="Arial"/>
        </w:rPr>
        <w:t>μητέρα</w:t>
      </w:r>
      <w:r w:rsidRPr="008E79BD">
        <w:rPr>
          <w:rFonts w:ascii="Arial" w:hAnsi="Arial" w:cs="Arial"/>
          <w:lang w:val="de-DE"/>
        </w:rPr>
        <w:t>), die M</w:t>
      </w:r>
      <w:r w:rsidRPr="008E79BD">
        <w:rPr>
          <w:rStyle w:val="a3"/>
          <w:rFonts w:ascii="Arial" w:hAnsi="Arial" w:cs="Arial"/>
          <w:u w:val="single"/>
          <w:lang w:val="de-DE"/>
        </w:rPr>
        <w:t>ü</w:t>
      </w:r>
      <w:r w:rsidRPr="008E79BD">
        <w:rPr>
          <w:rFonts w:ascii="Arial" w:hAnsi="Arial" w:cs="Arial"/>
          <w:lang w:val="de-DE"/>
        </w:rPr>
        <w:t>tter, </w:t>
      </w:r>
    </w:p>
    <w:p w:rsidR="00D400DD" w:rsidRPr="008E79BD" w:rsidRDefault="00D400DD" w:rsidP="008E79BD">
      <w:pPr>
        <w:numPr>
          <w:ilvl w:val="1"/>
          <w:numId w:val="7"/>
        </w:numPr>
        <w:spacing w:after="0" w:line="480" w:lineRule="auto"/>
        <w:textAlignment w:val="baseline"/>
        <w:rPr>
          <w:rFonts w:ascii="Arial" w:hAnsi="Arial" w:cs="Arial"/>
          <w:lang w:val="de-DE"/>
        </w:rPr>
      </w:pPr>
      <w:r w:rsidRPr="008E79BD">
        <w:rPr>
          <w:rStyle w:val="a3"/>
          <w:rFonts w:ascii="Arial" w:hAnsi="Arial" w:cs="Arial"/>
          <w:lang w:val="de-DE"/>
        </w:rPr>
        <w:t>der Bruder</w:t>
      </w:r>
      <w:r w:rsidRPr="008E79BD">
        <w:rPr>
          <w:rFonts w:ascii="Arial" w:hAnsi="Arial" w:cs="Arial"/>
          <w:lang w:val="de-DE"/>
        </w:rPr>
        <w:t> (</w:t>
      </w:r>
      <w:r w:rsidRPr="008E79BD">
        <w:rPr>
          <w:rFonts w:ascii="Arial" w:hAnsi="Arial" w:cs="Arial"/>
        </w:rPr>
        <w:t>αδελφός</w:t>
      </w:r>
      <w:r w:rsidRPr="008E79BD">
        <w:rPr>
          <w:rFonts w:ascii="Arial" w:hAnsi="Arial" w:cs="Arial"/>
          <w:lang w:val="de-DE"/>
        </w:rPr>
        <w:t>), die Br</w:t>
      </w:r>
      <w:r w:rsidRPr="008E79BD">
        <w:rPr>
          <w:rStyle w:val="a3"/>
          <w:rFonts w:ascii="Arial" w:hAnsi="Arial" w:cs="Arial"/>
          <w:u w:val="single"/>
          <w:lang w:val="de-DE"/>
        </w:rPr>
        <w:t>ü</w:t>
      </w:r>
      <w:r w:rsidRPr="008E79BD">
        <w:rPr>
          <w:rFonts w:ascii="Arial" w:hAnsi="Arial" w:cs="Arial"/>
          <w:lang w:val="de-DE"/>
        </w:rPr>
        <w:t>der.</w:t>
      </w:r>
    </w:p>
    <w:p w:rsidR="00701741" w:rsidRPr="00D400DD" w:rsidRDefault="00701741" w:rsidP="00701741">
      <w:pPr>
        <w:spacing w:after="0"/>
        <w:ind w:left="1440"/>
        <w:textAlignment w:val="baseline"/>
        <w:rPr>
          <w:rFonts w:ascii="Arial" w:hAnsi="Arial" w:cs="Arial"/>
          <w:sz w:val="18"/>
          <w:szCs w:val="18"/>
          <w:lang w:val="de-DE"/>
        </w:rPr>
      </w:pPr>
    </w:p>
    <w:p w:rsidR="00D400DD" w:rsidRPr="00721C7A" w:rsidRDefault="00D400DD" w:rsidP="00701741">
      <w:pPr>
        <w:numPr>
          <w:ilvl w:val="0"/>
          <w:numId w:val="8"/>
        </w:numPr>
        <w:spacing w:after="0"/>
        <w:textAlignment w:val="baseline"/>
        <w:rPr>
          <w:rFonts w:ascii="Arial" w:hAnsi="Arial" w:cs="Arial"/>
          <w:b/>
          <w:i/>
          <w:sz w:val="24"/>
          <w:szCs w:val="24"/>
          <w:u w:val="single"/>
        </w:rPr>
      </w:pPr>
      <w:r w:rsidRPr="00721C7A">
        <w:rPr>
          <w:rFonts w:ascii="Arial" w:hAnsi="Arial" w:cs="Arial"/>
          <w:b/>
          <w:i/>
          <w:sz w:val="24"/>
          <w:szCs w:val="24"/>
          <w:u w:val="single"/>
        </w:rPr>
        <w:t>Κάποια</w:t>
      </w:r>
      <w:r w:rsidRPr="00721C7A">
        <w:rPr>
          <w:rFonts w:ascii="Arial" w:hAnsi="Arial" w:cs="Arial"/>
          <w:b/>
          <w:i/>
          <w:sz w:val="24"/>
          <w:szCs w:val="24"/>
          <w:u w:val="single"/>
          <w:lang w:val="de-DE"/>
        </w:rPr>
        <w:t xml:space="preserve"> </w:t>
      </w:r>
      <w:r w:rsidRPr="00721C7A">
        <w:rPr>
          <w:rFonts w:ascii="Arial" w:hAnsi="Arial" w:cs="Arial"/>
          <w:b/>
          <w:i/>
          <w:sz w:val="24"/>
          <w:szCs w:val="24"/>
          <w:u w:val="single"/>
        </w:rPr>
        <w:t>προσθέτουν</w:t>
      </w:r>
      <w:r w:rsidRPr="00721C7A">
        <w:rPr>
          <w:rFonts w:ascii="Arial" w:hAnsi="Arial" w:cs="Arial"/>
          <w:b/>
          <w:i/>
          <w:sz w:val="24"/>
          <w:szCs w:val="24"/>
          <w:u w:val="single"/>
          <w:lang w:val="de-DE"/>
        </w:rPr>
        <w:t xml:space="preserve"> </w:t>
      </w:r>
      <w:r w:rsidRPr="00721C7A">
        <w:rPr>
          <w:rFonts w:ascii="Arial" w:hAnsi="Arial" w:cs="Arial"/>
          <w:b/>
          <w:i/>
          <w:sz w:val="24"/>
          <w:szCs w:val="24"/>
          <w:u w:val="single"/>
        </w:rPr>
        <w:t>μία</w:t>
      </w:r>
      <w:r w:rsidRPr="00721C7A">
        <w:rPr>
          <w:rFonts w:ascii="Arial" w:hAnsi="Arial" w:cs="Arial"/>
          <w:b/>
          <w:i/>
          <w:sz w:val="24"/>
          <w:szCs w:val="24"/>
          <w:u w:val="single"/>
          <w:lang w:val="de-DE"/>
        </w:rPr>
        <w:t xml:space="preserve"> </w:t>
      </w:r>
      <w:r w:rsidRPr="00721C7A">
        <w:rPr>
          <w:rFonts w:ascii="Arial" w:hAnsi="Arial" w:cs="Arial"/>
          <w:b/>
          <w:i/>
          <w:sz w:val="24"/>
          <w:szCs w:val="24"/>
          <w:u w:val="single"/>
        </w:rPr>
        <w:t>από τις καταλήξεις </w:t>
      </w:r>
      <w:r w:rsidRPr="00721C7A">
        <w:rPr>
          <w:rStyle w:val="a3"/>
          <w:rFonts w:ascii="Arial" w:hAnsi="Arial" w:cs="Arial"/>
          <w:b w:val="0"/>
          <w:i/>
          <w:sz w:val="24"/>
          <w:szCs w:val="24"/>
          <w:u w:val="single"/>
        </w:rPr>
        <w:t>-e, -</w:t>
      </w:r>
      <w:proofErr w:type="spellStart"/>
      <w:r w:rsidRPr="00721C7A">
        <w:rPr>
          <w:rStyle w:val="a3"/>
          <w:rFonts w:ascii="Arial" w:hAnsi="Arial" w:cs="Arial"/>
          <w:b w:val="0"/>
          <w:i/>
          <w:sz w:val="24"/>
          <w:szCs w:val="24"/>
          <w:u w:val="single"/>
        </w:rPr>
        <w:t>en</w:t>
      </w:r>
      <w:proofErr w:type="spellEnd"/>
      <w:r w:rsidRPr="00721C7A">
        <w:rPr>
          <w:rStyle w:val="a3"/>
          <w:rFonts w:ascii="Arial" w:hAnsi="Arial" w:cs="Arial"/>
          <w:b w:val="0"/>
          <w:i/>
          <w:sz w:val="24"/>
          <w:szCs w:val="24"/>
          <w:u w:val="single"/>
        </w:rPr>
        <w:t>, -</w:t>
      </w:r>
      <w:proofErr w:type="spellStart"/>
      <w:r w:rsidRPr="00721C7A">
        <w:rPr>
          <w:rStyle w:val="a3"/>
          <w:rFonts w:ascii="Arial" w:hAnsi="Arial" w:cs="Arial"/>
          <w:b w:val="0"/>
          <w:i/>
          <w:sz w:val="24"/>
          <w:szCs w:val="24"/>
          <w:u w:val="single"/>
        </w:rPr>
        <w:t>er</w:t>
      </w:r>
      <w:proofErr w:type="spellEnd"/>
      <w:r w:rsidRPr="00721C7A">
        <w:rPr>
          <w:rStyle w:val="a3"/>
          <w:rFonts w:ascii="Arial" w:hAnsi="Arial" w:cs="Arial"/>
          <w:b w:val="0"/>
          <w:i/>
          <w:sz w:val="24"/>
          <w:szCs w:val="24"/>
          <w:u w:val="single"/>
        </w:rPr>
        <w:t>, -n, -s,</w:t>
      </w:r>
      <w:r w:rsidRPr="00721C7A">
        <w:rPr>
          <w:rFonts w:ascii="Arial" w:hAnsi="Arial" w:cs="Arial"/>
          <w:b/>
          <w:i/>
          <w:sz w:val="24"/>
          <w:szCs w:val="24"/>
          <w:u w:val="single"/>
        </w:rPr>
        <w:t> π.χ.:</w:t>
      </w:r>
    </w:p>
    <w:p w:rsidR="00D400DD" w:rsidRPr="008E79BD" w:rsidRDefault="00D400DD" w:rsidP="008E79BD">
      <w:pPr>
        <w:numPr>
          <w:ilvl w:val="1"/>
          <w:numId w:val="8"/>
        </w:numPr>
        <w:spacing w:after="0" w:line="360" w:lineRule="auto"/>
        <w:textAlignment w:val="baseline"/>
        <w:rPr>
          <w:rFonts w:ascii="Arial" w:hAnsi="Arial" w:cs="Arial"/>
          <w:lang w:val="de-DE"/>
        </w:rPr>
      </w:pPr>
      <w:r w:rsidRPr="008E79BD">
        <w:rPr>
          <w:rStyle w:val="a3"/>
          <w:rFonts w:ascii="Arial" w:hAnsi="Arial" w:cs="Arial"/>
          <w:lang w:val="de-DE"/>
        </w:rPr>
        <w:t>der Tag</w:t>
      </w:r>
      <w:r w:rsidRPr="008E79BD">
        <w:rPr>
          <w:rFonts w:ascii="Arial" w:hAnsi="Arial" w:cs="Arial"/>
          <w:lang w:val="de-DE"/>
        </w:rPr>
        <w:t> (</w:t>
      </w:r>
      <w:r w:rsidRPr="008E79BD">
        <w:rPr>
          <w:rFonts w:ascii="Arial" w:hAnsi="Arial" w:cs="Arial"/>
        </w:rPr>
        <w:t>ημέρα</w:t>
      </w:r>
      <w:r w:rsidRPr="008E79BD">
        <w:rPr>
          <w:rFonts w:ascii="Arial" w:hAnsi="Arial" w:cs="Arial"/>
          <w:lang w:val="de-DE"/>
        </w:rPr>
        <w:t>), die Tag</w:t>
      </w:r>
      <w:r w:rsidRPr="008E79BD">
        <w:rPr>
          <w:rStyle w:val="a3"/>
          <w:rFonts w:ascii="Arial" w:hAnsi="Arial" w:cs="Arial"/>
          <w:u w:val="single"/>
          <w:lang w:val="de-DE"/>
        </w:rPr>
        <w:t>e</w:t>
      </w:r>
      <w:r w:rsidRPr="008E79BD">
        <w:rPr>
          <w:rFonts w:ascii="Arial" w:hAnsi="Arial" w:cs="Arial"/>
          <w:lang w:val="de-DE"/>
        </w:rPr>
        <w:t>,</w:t>
      </w:r>
    </w:p>
    <w:p w:rsidR="00D400DD" w:rsidRPr="008E79BD" w:rsidRDefault="00D400DD" w:rsidP="008E79BD">
      <w:pPr>
        <w:numPr>
          <w:ilvl w:val="1"/>
          <w:numId w:val="8"/>
        </w:numPr>
        <w:spacing w:after="0" w:line="360" w:lineRule="auto"/>
        <w:textAlignment w:val="baseline"/>
        <w:rPr>
          <w:rFonts w:ascii="Arial" w:hAnsi="Arial" w:cs="Arial"/>
          <w:lang w:val="de-DE"/>
        </w:rPr>
      </w:pPr>
      <w:r w:rsidRPr="008E79BD">
        <w:rPr>
          <w:rStyle w:val="a3"/>
          <w:rFonts w:ascii="Arial" w:hAnsi="Arial" w:cs="Arial"/>
          <w:lang w:val="de-DE"/>
        </w:rPr>
        <w:t>die Frau</w:t>
      </w:r>
      <w:r w:rsidRPr="008E79BD">
        <w:rPr>
          <w:rFonts w:ascii="Arial" w:hAnsi="Arial" w:cs="Arial"/>
          <w:lang w:val="de-DE"/>
        </w:rPr>
        <w:t> (</w:t>
      </w:r>
      <w:r w:rsidRPr="008E79BD">
        <w:rPr>
          <w:rFonts w:ascii="Arial" w:hAnsi="Arial" w:cs="Arial"/>
        </w:rPr>
        <w:t>γυναίκα</w:t>
      </w:r>
      <w:r w:rsidRPr="008E79BD">
        <w:rPr>
          <w:rFonts w:ascii="Arial" w:hAnsi="Arial" w:cs="Arial"/>
          <w:lang w:val="de-DE"/>
        </w:rPr>
        <w:t>/</w:t>
      </w:r>
      <w:r w:rsidRPr="008E79BD">
        <w:rPr>
          <w:rFonts w:ascii="Arial" w:hAnsi="Arial" w:cs="Arial"/>
        </w:rPr>
        <w:t>κυρία</w:t>
      </w:r>
      <w:r w:rsidRPr="008E79BD">
        <w:rPr>
          <w:rFonts w:ascii="Arial" w:hAnsi="Arial" w:cs="Arial"/>
          <w:lang w:val="de-DE"/>
        </w:rPr>
        <w:t>), die Frau</w:t>
      </w:r>
      <w:r w:rsidRPr="008E79BD">
        <w:rPr>
          <w:rStyle w:val="a3"/>
          <w:rFonts w:ascii="Arial" w:hAnsi="Arial" w:cs="Arial"/>
          <w:u w:val="single"/>
          <w:lang w:val="de-DE"/>
        </w:rPr>
        <w:t>en</w:t>
      </w:r>
      <w:r w:rsidRPr="008E79BD">
        <w:rPr>
          <w:rFonts w:ascii="Arial" w:hAnsi="Arial" w:cs="Arial"/>
          <w:lang w:val="de-DE"/>
        </w:rPr>
        <w:t>,</w:t>
      </w:r>
    </w:p>
    <w:p w:rsidR="00D400DD" w:rsidRPr="008E79BD" w:rsidRDefault="00D400DD" w:rsidP="008E79BD">
      <w:pPr>
        <w:numPr>
          <w:ilvl w:val="1"/>
          <w:numId w:val="8"/>
        </w:numPr>
        <w:spacing w:after="0" w:line="360" w:lineRule="auto"/>
        <w:textAlignment w:val="baseline"/>
        <w:rPr>
          <w:rFonts w:ascii="Arial" w:hAnsi="Arial" w:cs="Arial"/>
          <w:lang w:val="de-DE"/>
        </w:rPr>
      </w:pPr>
      <w:r w:rsidRPr="008E79BD">
        <w:rPr>
          <w:rStyle w:val="a3"/>
          <w:rFonts w:ascii="Arial" w:hAnsi="Arial" w:cs="Arial"/>
          <w:lang w:val="de-DE"/>
        </w:rPr>
        <w:t>das Kind</w:t>
      </w:r>
      <w:r w:rsidRPr="008E79BD">
        <w:rPr>
          <w:rFonts w:ascii="Arial" w:hAnsi="Arial" w:cs="Arial"/>
          <w:lang w:val="de-DE"/>
        </w:rPr>
        <w:t> (</w:t>
      </w:r>
      <w:r w:rsidRPr="008E79BD">
        <w:rPr>
          <w:rFonts w:ascii="Arial" w:hAnsi="Arial" w:cs="Arial"/>
        </w:rPr>
        <w:t>παιδί</w:t>
      </w:r>
      <w:r w:rsidRPr="008E79BD">
        <w:rPr>
          <w:rFonts w:ascii="Arial" w:hAnsi="Arial" w:cs="Arial"/>
          <w:lang w:val="de-DE"/>
        </w:rPr>
        <w:t>), die Kind</w:t>
      </w:r>
      <w:r w:rsidRPr="008E79BD">
        <w:rPr>
          <w:rStyle w:val="a3"/>
          <w:rFonts w:ascii="Arial" w:hAnsi="Arial" w:cs="Arial"/>
          <w:u w:val="single"/>
          <w:lang w:val="de-DE"/>
        </w:rPr>
        <w:t>er</w:t>
      </w:r>
      <w:r w:rsidRPr="008E79BD">
        <w:rPr>
          <w:rFonts w:ascii="Arial" w:hAnsi="Arial" w:cs="Arial"/>
          <w:lang w:val="de-DE"/>
        </w:rPr>
        <w:t>, </w:t>
      </w:r>
    </w:p>
    <w:p w:rsidR="00D400DD" w:rsidRPr="008E79BD" w:rsidRDefault="00D400DD" w:rsidP="008E79BD">
      <w:pPr>
        <w:numPr>
          <w:ilvl w:val="1"/>
          <w:numId w:val="8"/>
        </w:numPr>
        <w:spacing w:after="0" w:line="360" w:lineRule="auto"/>
        <w:textAlignment w:val="baseline"/>
        <w:rPr>
          <w:rFonts w:ascii="Arial" w:hAnsi="Arial" w:cs="Arial"/>
          <w:lang w:val="de-DE"/>
        </w:rPr>
      </w:pPr>
      <w:r w:rsidRPr="008E79BD">
        <w:rPr>
          <w:rStyle w:val="a3"/>
          <w:rFonts w:ascii="Arial" w:hAnsi="Arial" w:cs="Arial"/>
          <w:lang w:val="de-DE"/>
        </w:rPr>
        <w:t>die Tasse</w:t>
      </w:r>
      <w:r w:rsidRPr="008E79BD">
        <w:rPr>
          <w:rFonts w:ascii="Arial" w:hAnsi="Arial" w:cs="Arial"/>
          <w:lang w:val="de-DE"/>
        </w:rPr>
        <w:t> (</w:t>
      </w:r>
      <w:proofErr w:type="spellStart"/>
      <w:r w:rsidRPr="008E79BD">
        <w:rPr>
          <w:rFonts w:ascii="Arial" w:hAnsi="Arial" w:cs="Arial"/>
        </w:rPr>
        <w:t>φλυτζάνι</w:t>
      </w:r>
      <w:proofErr w:type="spellEnd"/>
      <w:r w:rsidRPr="008E79BD">
        <w:rPr>
          <w:rFonts w:ascii="Arial" w:hAnsi="Arial" w:cs="Arial"/>
          <w:lang w:val="de-DE"/>
        </w:rPr>
        <w:t>/</w:t>
      </w:r>
      <w:r w:rsidRPr="008E79BD">
        <w:rPr>
          <w:rFonts w:ascii="Arial" w:hAnsi="Arial" w:cs="Arial"/>
        </w:rPr>
        <w:t>κούπα</w:t>
      </w:r>
      <w:r w:rsidRPr="008E79BD">
        <w:rPr>
          <w:rFonts w:ascii="Arial" w:hAnsi="Arial" w:cs="Arial"/>
          <w:lang w:val="de-DE"/>
        </w:rPr>
        <w:t>), die Tasse</w:t>
      </w:r>
      <w:r w:rsidRPr="008E79BD">
        <w:rPr>
          <w:rStyle w:val="a3"/>
          <w:rFonts w:ascii="Arial" w:hAnsi="Arial" w:cs="Arial"/>
          <w:u w:val="single"/>
          <w:lang w:val="de-DE"/>
        </w:rPr>
        <w:t>n</w:t>
      </w:r>
      <w:r w:rsidRPr="008E79BD">
        <w:rPr>
          <w:rFonts w:ascii="Arial" w:hAnsi="Arial" w:cs="Arial"/>
          <w:lang w:val="de-DE"/>
        </w:rPr>
        <w:t>,</w:t>
      </w:r>
    </w:p>
    <w:p w:rsidR="00D400DD" w:rsidRPr="008E79BD" w:rsidRDefault="00D400DD" w:rsidP="008E79BD">
      <w:pPr>
        <w:numPr>
          <w:ilvl w:val="1"/>
          <w:numId w:val="8"/>
        </w:numPr>
        <w:spacing w:after="0" w:line="360" w:lineRule="auto"/>
        <w:textAlignment w:val="baseline"/>
        <w:rPr>
          <w:rFonts w:ascii="Arial" w:hAnsi="Arial" w:cs="Arial"/>
          <w:lang w:val="de-DE"/>
        </w:rPr>
      </w:pPr>
      <w:r w:rsidRPr="008E79BD">
        <w:rPr>
          <w:rStyle w:val="a3"/>
          <w:rFonts w:ascii="Arial" w:hAnsi="Arial" w:cs="Arial"/>
          <w:lang w:val="de-DE"/>
        </w:rPr>
        <w:t>das Auto</w:t>
      </w:r>
      <w:r w:rsidRPr="008E79BD">
        <w:rPr>
          <w:rFonts w:ascii="Arial" w:hAnsi="Arial" w:cs="Arial"/>
          <w:lang w:val="de-DE"/>
        </w:rPr>
        <w:t> (</w:t>
      </w:r>
      <w:proofErr w:type="spellStart"/>
      <w:r w:rsidRPr="008E79BD">
        <w:rPr>
          <w:rFonts w:ascii="Arial" w:hAnsi="Arial" w:cs="Arial"/>
        </w:rPr>
        <w:t>αυτ</w:t>
      </w:r>
      <w:proofErr w:type="spellEnd"/>
      <w:r w:rsidRPr="008E79BD">
        <w:rPr>
          <w:rFonts w:ascii="Arial" w:hAnsi="Arial" w:cs="Arial"/>
          <w:lang w:val="de-DE"/>
        </w:rPr>
        <w:t>/</w:t>
      </w:r>
      <w:r w:rsidRPr="008E79BD">
        <w:rPr>
          <w:rFonts w:ascii="Arial" w:hAnsi="Arial" w:cs="Arial"/>
        </w:rPr>
        <w:t>το</w:t>
      </w:r>
      <w:r w:rsidRPr="008E79BD">
        <w:rPr>
          <w:rFonts w:ascii="Arial" w:hAnsi="Arial" w:cs="Arial"/>
          <w:lang w:val="de-DE"/>
        </w:rPr>
        <w:t>), die Auto</w:t>
      </w:r>
      <w:r w:rsidRPr="008E79BD">
        <w:rPr>
          <w:rStyle w:val="a3"/>
          <w:rFonts w:ascii="Arial" w:hAnsi="Arial" w:cs="Arial"/>
          <w:u w:val="single"/>
          <w:lang w:val="de-DE"/>
        </w:rPr>
        <w:t>s</w:t>
      </w:r>
      <w:r w:rsidRPr="008E79BD">
        <w:rPr>
          <w:rFonts w:ascii="Arial" w:hAnsi="Arial" w:cs="Arial"/>
          <w:lang w:val="de-DE"/>
        </w:rPr>
        <w:t>,</w:t>
      </w:r>
    </w:p>
    <w:p w:rsidR="00D400DD" w:rsidRDefault="00D400DD" w:rsidP="00701741">
      <w:pPr>
        <w:spacing w:after="0"/>
        <w:ind w:left="1440"/>
        <w:textAlignment w:val="baseline"/>
        <w:rPr>
          <w:rFonts w:ascii="Arial" w:hAnsi="Arial" w:cs="Arial"/>
          <w:sz w:val="18"/>
          <w:szCs w:val="18"/>
        </w:rPr>
      </w:pPr>
    </w:p>
    <w:p w:rsidR="00D400DD" w:rsidRDefault="00D400DD" w:rsidP="00701741">
      <w:pPr>
        <w:numPr>
          <w:ilvl w:val="0"/>
          <w:numId w:val="9"/>
        </w:numPr>
        <w:spacing w:after="0"/>
        <w:textAlignment w:val="baseline"/>
        <w:rPr>
          <w:rFonts w:ascii="Arial" w:hAnsi="Arial" w:cs="Arial"/>
          <w:sz w:val="18"/>
          <w:szCs w:val="18"/>
        </w:rPr>
      </w:pPr>
      <w:r w:rsidRPr="00721C7A">
        <w:rPr>
          <w:rFonts w:ascii="Arial" w:hAnsi="Arial" w:cs="Arial"/>
          <w:b/>
          <w:i/>
          <w:sz w:val="24"/>
          <w:szCs w:val="24"/>
          <w:u w:val="single"/>
        </w:rPr>
        <w:t>κάποια </w:t>
      </w:r>
      <w:r w:rsidRPr="00721C7A">
        <w:rPr>
          <w:rStyle w:val="a3"/>
          <w:rFonts w:ascii="Arial" w:hAnsi="Arial" w:cs="Arial"/>
          <w:b w:val="0"/>
          <w:i/>
          <w:sz w:val="24"/>
          <w:szCs w:val="24"/>
          <w:u w:val="single"/>
        </w:rPr>
        <w:t>συνδυάζουν τους προηγούμενους 2 κανόνες</w:t>
      </w:r>
      <w:r w:rsidRPr="00721C7A">
        <w:rPr>
          <w:rFonts w:ascii="Arial" w:hAnsi="Arial" w:cs="Arial"/>
          <w:b/>
          <w:i/>
          <w:sz w:val="24"/>
          <w:szCs w:val="24"/>
          <w:u w:val="single"/>
        </w:rPr>
        <w:t xml:space="preserve"> και </w:t>
      </w:r>
      <w:r w:rsidR="00701741" w:rsidRPr="00721C7A">
        <w:rPr>
          <w:rFonts w:ascii="Arial" w:hAnsi="Arial" w:cs="Arial"/>
          <w:b/>
          <w:i/>
          <w:sz w:val="24"/>
          <w:szCs w:val="24"/>
          <w:u w:val="single"/>
        </w:rPr>
        <w:t xml:space="preserve">παίρνουν </w:t>
      </w:r>
      <w:r w:rsidRPr="00721C7A">
        <w:rPr>
          <w:rFonts w:ascii="Arial" w:hAnsi="Arial" w:cs="Arial"/>
          <w:b/>
          <w:i/>
          <w:sz w:val="24"/>
          <w:szCs w:val="24"/>
          <w:u w:val="single"/>
        </w:rPr>
        <w:t xml:space="preserve"> </w:t>
      </w:r>
      <w:proofErr w:type="spellStart"/>
      <w:r w:rsidRPr="00721C7A">
        <w:rPr>
          <w:rFonts w:ascii="Arial" w:hAnsi="Arial" w:cs="Arial"/>
          <w:b/>
          <w:i/>
          <w:sz w:val="24"/>
          <w:szCs w:val="24"/>
          <w:u w:val="single"/>
        </w:rPr>
        <w:t>Umlaut</w:t>
      </w:r>
      <w:proofErr w:type="spellEnd"/>
      <w:r w:rsidRPr="00721C7A">
        <w:rPr>
          <w:rFonts w:ascii="Arial" w:hAnsi="Arial" w:cs="Arial"/>
          <w:b/>
          <w:i/>
          <w:sz w:val="24"/>
          <w:szCs w:val="24"/>
          <w:u w:val="single"/>
        </w:rPr>
        <w:t xml:space="preserve"> </w:t>
      </w:r>
      <w:r w:rsidR="00701741" w:rsidRPr="00721C7A">
        <w:rPr>
          <w:rFonts w:ascii="Arial" w:hAnsi="Arial" w:cs="Arial"/>
          <w:b/>
          <w:i/>
          <w:sz w:val="24"/>
          <w:szCs w:val="24"/>
          <w:u w:val="single"/>
        </w:rPr>
        <w:t>και κατάληξη</w:t>
      </w:r>
      <w:r w:rsidRPr="00721C7A">
        <w:rPr>
          <w:rFonts w:ascii="Arial" w:hAnsi="Arial" w:cs="Arial"/>
          <w:b/>
          <w:i/>
          <w:sz w:val="24"/>
          <w:szCs w:val="24"/>
          <w:u w:val="single"/>
        </w:rPr>
        <w:t>,</w:t>
      </w:r>
      <w:r>
        <w:rPr>
          <w:rFonts w:ascii="Arial" w:hAnsi="Arial" w:cs="Arial"/>
          <w:sz w:val="18"/>
          <w:szCs w:val="18"/>
        </w:rPr>
        <w:t xml:space="preserve"> π.χ.:</w:t>
      </w:r>
    </w:p>
    <w:p w:rsidR="00D400DD" w:rsidRPr="008E79BD" w:rsidRDefault="00D400DD" w:rsidP="008E79BD">
      <w:pPr>
        <w:numPr>
          <w:ilvl w:val="1"/>
          <w:numId w:val="9"/>
        </w:numPr>
        <w:spacing w:after="0" w:line="480" w:lineRule="auto"/>
        <w:textAlignment w:val="baseline"/>
        <w:rPr>
          <w:rFonts w:ascii="Arial" w:hAnsi="Arial" w:cs="Arial"/>
          <w:lang w:val="de-DE"/>
        </w:rPr>
      </w:pPr>
      <w:r w:rsidRPr="008E79BD">
        <w:rPr>
          <w:rStyle w:val="a3"/>
          <w:rFonts w:ascii="Arial" w:hAnsi="Arial" w:cs="Arial"/>
          <w:lang w:val="de-DE"/>
        </w:rPr>
        <w:t>der Fuß</w:t>
      </w:r>
      <w:r w:rsidRPr="008E79BD">
        <w:rPr>
          <w:rFonts w:ascii="Arial" w:hAnsi="Arial" w:cs="Arial"/>
          <w:lang w:val="de-DE"/>
        </w:rPr>
        <w:t> (</w:t>
      </w:r>
      <w:r w:rsidRPr="008E79BD">
        <w:rPr>
          <w:rFonts w:ascii="Arial" w:hAnsi="Arial" w:cs="Arial"/>
        </w:rPr>
        <w:t>πόδι</w:t>
      </w:r>
      <w:r w:rsidRPr="008E79BD">
        <w:rPr>
          <w:rFonts w:ascii="Arial" w:hAnsi="Arial" w:cs="Arial"/>
          <w:lang w:val="de-DE"/>
        </w:rPr>
        <w:t>), die F</w:t>
      </w:r>
      <w:r w:rsidRPr="008E79BD">
        <w:rPr>
          <w:rStyle w:val="a3"/>
          <w:rFonts w:ascii="Arial" w:hAnsi="Arial" w:cs="Arial"/>
          <w:u w:val="single"/>
          <w:lang w:val="de-DE"/>
        </w:rPr>
        <w:t>ü</w:t>
      </w:r>
      <w:r w:rsidRPr="008E79BD">
        <w:rPr>
          <w:rFonts w:ascii="Arial" w:hAnsi="Arial" w:cs="Arial"/>
          <w:lang w:val="de-DE"/>
        </w:rPr>
        <w:t>ß</w:t>
      </w:r>
      <w:r w:rsidRPr="008E79BD">
        <w:rPr>
          <w:rStyle w:val="a3"/>
          <w:rFonts w:ascii="Arial" w:hAnsi="Arial" w:cs="Arial"/>
          <w:u w:val="single"/>
          <w:lang w:val="de-DE"/>
        </w:rPr>
        <w:t>e</w:t>
      </w:r>
      <w:r w:rsidRPr="008E79BD">
        <w:rPr>
          <w:rFonts w:ascii="Arial" w:hAnsi="Arial" w:cs="Arial"/>
          <w:lang w:val="de-DE"/>
        </w:rPr>
        <w:t>,</w:t>
      </w:r>
    </w:p>
    <w:p w:rsidR="00D400DD" w:rsidRPr="008E79BD" w:rsidRDefault="00D400DD" w:rsidP="008E79BD">
      <w:pPr>
        <w:numPr>
          <w:ilvl w:val="1"/>
          <w:numId w:val="9"/>
        </w:numPr>
        <w:spacing w:after="0" w:line="480" w:lineRule="auto"/>
        <w:textAlignment w:val="baseline"/>
        <w:rPr>
          <w:rFonts w:ascii="Arial" w:hAnsi="Arial" w:cs="Arial"/>
          <w:lang w:val="de-DE"/>
        </w:rPr>
      </w:pPr>
      <w:r w:rsidRPr="008E79BD">
        <w:rPr>
          <w:rStyle w:val="a3"/>
          <w:rFonts w:ascii="Arial" w:hAnsi="Arial" w:cs="Arial"/>
          <w:lang w:val="de-DE"/>
        </w:rPr>
        <w:t>die Stadt</w:t>
      </w:r>
      <w:r w:rsidRPr="008E79BD">
        <w:rPr>
          <w:rFonts w:ascii="Arial" w:hAnsi="Arial" w:cs="Arial"/>
          <w:lang w:val="de-DE"/>
        </w:rPr>
        <w:t> (</w:t>
      </w:r>
      <w:r w:rsidRPr="008E79BD">
        <w:rPr>
          <w:rFonts w:ascii="Arial" w:hAnsi="Arial" w:cs="Arial"/>
        </w:rPr>
        <w:t>πόλη</w:t>
      </w:r>
      <w:r w:rsidRPr="008E79BD">
        <w:rPr>
          <w:rFonts w:ascii="Arial" w:hAnsi="Arial" w:cs="Arial"/>
          <w:lang w:val="de-DE"/>
        </w:rPr>
        <w:t>), die St</w:t>
      </w:r>
      <w:r w:rsidRPr="008E79BD">
        <w:rPr>
          <w:rStyle w:val="a3"/>
          <w:rFonts w:ascii="Arial" w:hAnsi="Arial" w:cs="Arial"/>
          <w:u w:val="single"/>
          <w:lang w:val="de-DE"/>
        </w:rPr>
        <w:t>ä</w:t>
      </w:r>
      <w:r w:rsidRPr="008E79BD">
        <w:rPr>
          <w:rFonts w:ascii="Arial" w:hAnsi="Arial" w:cs="Arial"/>
          <w:lang w:val="de-DE"/>
        </w:rPr>
        <w:t>dt</w:t>
      </w:r>
      <w:r w:rsidRPr="008E79BD">
        <w:rPr>
          <w:rStyle w:val="a3"/>
          <w:rFonts w:ascii="Arial" w:hAnsi="Arial" w:cs="Arial"/>
          <w:u w:val="single"/>
          <w:lang w:val="de-DE"/>
        </w:rPr>
        <w:t>e</w:t>
      </w:r>
      <w:r w:rsidRPr="008E79BD">
        <w:rPr>
          <w:rFonts w:ascii="Arial" w:hAnsi="Arial" w:cs="Arial"/>
          <w:lang w:val="de-DE"/>
        </w:rPr>
        <w:t>, </w:t>
      </w:r>
    </w:p>
    <w:p w:rsidR="00D400DD" w:rsidRPr="008E79BD" w:rsidRDefault="00D400DD" w:rsidP="008E79BD">
      <w:pPr>
        <w:numPr>
          <w:ilvl w:val="1"/>
          <w:numId w:val="9"/>
        </w:numPr>
        <w:spacing w:after="0" w:line="480" w:lineRule="auto"/>
        <w:textAlignment w:val="baseline"/>
        <w:rPr>
          <w:rFonts w:ascii="Arial" w:hAnsi="Arial" w:cs="Arial"/>
          <w:lang w:val="de-DE"/>
        </w:rPr>
      </w:pPr>
      <w:r w:rsidRPr="008E79BD">
        <w:rPr>
          <w:rStyle w:val="a3"/>
          <w:rFonts w:ascii="Arial" w:hAnsi="Arial" w:cs="Arial"/>
          <w:lang w:val="de-DE"/>
        </w:rPr>
        <w:t>das Wort</w:t>
      </w:r>
      <w:r w:rsidRPr="008E79BD">
        <w:rPr>
          <w:rFonts w:ascii="Arial" w:hAnsi="Arial" w:cs="Arial"/>
          <w:lang w:val="de-DE"/>
        </w:rPr>
        <w:t> (</w:t>
      </w:r>
      <w:r w:rsidRPr="008E79BD">
        <w:rPr>
          <w:rFonts w:ascii="Arial" w:hAnsi="Arial" w:cs="Arial"/>
        </w:rPr>
        <w:t>λέξη</w:t>
      </w:r>
      <w:r w:rsidRPr="008E79BD">
        <w:rPr>
          <w:rFonts w:ascii="Arial" w:hAnsi="Arial" w:cs="Arial"/>
          <w:lang w:val="de-DE"/>
        </w:rPr>
        <w:t>), die W</w:t>
      </w:r>
      <w:r w:rsidRPr="008E79BD">
        <w:rPr>
          <w:rStyle w:val="a3"/>
          <w:rFonts w:ascii="Arial" w:hAnsi="Arial" w:cs="Arial"/>
          <w:u w:val="single"/>
          <w:lang w:val="de-DE"/>
        </w:rPr>
        <w:t>ö</w:t>
      </w:r>
      <w:r w:rsidRPr="008E79BD">
        <w:rPr>
          <w:rFonts w:ascii="Arial" w:hAnsi="Arial" w:cs="Arial"/>
          <w:lang w:val="de-DE"/>
        </w:rPr>
        <w:t>rt</w:t>
      </w:r>
      <w:r w:rsidRPr="008E79BD">
        <w:rPr>
          <w:rStyle w:val="a3"/>
          <w:rFonts w:ascii="Arial" w:hAnsi="Arial" w:cs="Arial"/>
          <w:u w:val="single"/>
          <w:lang w:val="de-DE"/>
        </w:rPr>
        <w:t>er</w:t>
      </w:r>
      <w:r w:rsidRPr="008E79BD">
        <w:rPr>
          <w:rFonts w:ascii="Arial" w:hAnsi="Arial" w:cs="Arial"/>
          <w:lang w:val="de-DE"/>
        </w:rPr>
        <w:t>.</w:t>
      </w:r>
    </w:p>
    <w:p w:rsidR="00D400DD" w:rsidRDefault="00D400DD" w:rsidP="00701741">
      <w:pPr>
        <w:pStyle w:val="Web"/>
        <w:spacing w:before="0" w:beforeAutospacing="0" w:line="276" w:lineRule="auto"/>
        <w:rPr>
          <w:rFonts w:ascii="Arial" w:hAnsi="Arial" w:cs="Arial"/>
        </w:rPr>
      </w:pPr>
      <w:r>
        <w:rPr>
          <w:rFonts w:ascii="Arial" w:hAnsi="Arial" w:cs="Arial"/>
        </w:rPr>
        <w:t>Τέλος, όπως και στις άλλες γλώσσες υπάρχουν πολλά ουσιαστικά που έχουν μόνο χρήση Ενικού ή Πληθυντικού.</w:t>
      </w:r>
    </w:p>
    <w:p w:rsidR="00701741" w:rsidRPr="001F58C4" w:rsidRDefault="00701741" w:rsidP="00701741">
      <w:pPr>
        <w:pStyle w:val="Web"/>
        <w:spacing w:before="0" w:beforeAutospacing="0" w:line="276" w:lineRule="auto"/>
        <w:rPr>
          <w:rFonts w:ascii="Arial" w:hAnsi="Arial" w:cs="Arial"/>
        </w:rPr>
      </w:pPr>
      <w:r>
        <w:rPr>
          <w:rFonts w:ascii="Arial" w:hAnsi="Arial" w:cs="Arial"/>
          <w:lang w:val="de-DE"/>
        </w:rPr>
        <w:t>z.B.  das</w:t>
      </w:r>
      <w:r w:rsidRPr="001F58C4">
        <w:rPr>
          <w:rFonts w:ascii="Arial" w:hAnsi="Arial" w:cs="Arial"/>
        </w:rPr>
        <w:t xml:space="preserve"> </w:t>
      </w:r>
      <w:r>
        <w:rPr>
          <w:rFonts w:ascii="Arial" w:hAnsi="Arial" w:cs="Arial"/>
          <w:lang w:val="de-DE"/>
        </w:rPr>
        <w:t>Geld</w:t>
      </w:r>
      <w:r w:rsidR="001F58C4" w:rsidRPr="001F58C4">
        <w:rPr>
          <w:rFonts w:ascii="Arial" w:hAnsi="Arial" w:cs="Arial"/>
        </w:rPr>
        <w:t>=</w:t>
      </w:r>
      <w:r w:rsidR="001F58C4">
        <w:rPr>
          <w:rFonts w:ascii="Arial" w:hAnsi="Arial" w:cs="Arial"/>
        </w:rPr>
        <w:t>το</w:t>
      </w:r>
      <w:r w:rsidR="001F58C4" w:rsidRPr="001F58C4">
        <w:rPr>
          <w:rFonts w:ascii="Arial" w:hAnsi="Arial" w:cs="Arial"/>
        </w:rPr>
        <w:t xml:space="preserve"> </w:t>
      </w:r>
      <w:r w:rsidR="001F58C4">
        <w:rPr>
          <w:rFonts w:ascii="Arial" w:hAnsi="Arial" w:cs="Arial"/>
        </w:rPr>
        <w:t>χρήμα</w:t>
      </w:r>
      <w:r w:rsidRPr="001F58C4">
        <w:rPr>
          <w:rFonts w:ascii="Arial" w:hAnsi="Arial" w:cs="Arial"/>
        </w:rPr>
        <w:t xml:space="preserve">, </w:t>
      </w:r>
      <w:r>
        <w:rPr>
          <w:rFonts w:ascii="Arial" w:hAnsi="Arial" w:cs="Arial"/>
          <w:lang w:val="de-DE"/>
        </w:rPr>
        <w:t>die</w:t>
      </w:r>
      <w:r w:rsidRPr="001F58C4">
        <w:rPr>
          <w:rFonts w:ascii="Arial" w:hAnsi="Arial" w:cs="Arial"/>
        </w:rPr>
        <w:t xml:space="preserve"> </w:t>
      </w:r>
      <w:r>
        <w:rPr>
          <w:rFonts w:ascii="Arial" w:hAnsi="Arial" w:cs="Arial"/>
          <w:lang w:val="de-DE"/>
        </w:rPr>
        <w:t>Milch</w:t>
      </w:r>
      <w:r w:rsidR="001F58C4" w:rsidRPr="001F58C4">
        <w:rPr>
          <w:rFonts w:ascii="Arial" w:hAnsi="Arial" w:cs="Arial"/>
        </w:rPr>
        <w:t>=</w:t>
      </w:r>
      <w:r w:rsidR="001F58C4">
        <w:rPr>
          <w:rFonts w:ascii="Arial" w:hAnsi="Arial" w:cs="Arial"/>
        </w:rPr>
        <w:t>το</w:t>
      </w:r>
      <w:r w:rsidR="001F58C4" w:rsidRPr="001F58C4">
        <w:rPr>
          <w:rFonts w:ascii="Arial" w:hAnsi="Arial" w:cs="Arial"/>
        </w:rPr>
        <w:t xml:space="preserve"> </w:t>
      </w:r>
      <w:r w:rsidR="001F58C4">
        <w:rPr>
          <w:rFonts w:ascii="Arial" w:hAnsi="Arial" w:cs="Arial"/>
        </w:rPr>
        <w:t>γάλα</w:t>
      </w:r>
    </w:p>
    <w:p w:rsidR="00701741" w:rsidRPr="001F58C4" w:rsidRDefault="00701741" w:rsidP="00701741">
      <w:pPr>
        <w:pStyle w:val="Web"/>
        <w:spacing w:before="0" w:beforeAutospacing="0" w:line="276" w:lineRule="auto"/>
        <w:rPr>
          <w:rFonts w:ascii="Arial" w:hAnsi="Arial" w:cs="Arial"/>
        </w:rPr>
      </w:pPr>
      <w:r w:rsidRPr="001F58C4">
        <w:rPr>
          <w:rFonts w:ascii="Arial" w:hAnsi="Arial" w:cs="Arial"/>
        </w:rPr>
        <w:t xml:space="preserve">         </w:t>
      </w:r>
      <w:r>
        <w:rPr>
          <w:rFonts w:ascii="Arial" w:hAnsi="Arial" w:cs="Arial"/>
          <w:lang w:val="de-DE"/>
        </w:rPr>
        <w:t>die</w:t>
      </w:r>
      <w:r w:rsidRPr="001F58C4">
        <w:rPr>
          <w:rFonts w:ascii="Arial" w:hAnsi="Arial" w:cs="Arial"/>
        </w:rPr>
        <w:t xml:space="preserve"> </w:t>
      </w:r>
      <w:r>
        <w:rPr>
          <w:rFonts w:ascii="Arial" w:hAnsi="Arial" w:cs="Arial"/>
          <w:lang w:val="de-DE"/>
        </w:rPr>
        <w:t>Leute</w:t>
      </w:r>
      <w:r w:rsidR="001F58C4">
        <w:rPr>
          <w:rFonts w:ascii="Arial" w:hAnsi="Arial" w:cs="Arial"/>
        </w:rPr>
        <w:t>=οι άνθρωποι</w:t>
      </w:r>
      <w:r w:rsidR="00EA28DD">
        <w:rPr>
          <w:rFonts w:ascii="Arial" w:hAnsi="Arial" w:cs="Arial"/>
        </w:rPr>
        <w:t xml:space="preserve">, </w:t>
      </w:r>
      <w:r w:rsidR="00EA28DD">
        <w:rPr>
          <w:rFonts w:ascii="Arial" w:hAnsi="Arial" w:cs="Arial"/>
          <w:lang w:val="en-US"/>
        </w:rPr>
        <w:t>die</w:t>
      </w:r>
      <w:r w:rsidR="00EA28DD" w:rsidRPr="001F58C4">
        <w:rPr>
          <w:rFonts w:ascii="Arial" w:hAnsi="Arial" w:cs="Arial"/>
        </w:rPr>
        <w:t xml:space="preserve"> </w:t>
      </w:r>
      <w:proofErr w:type="spellStart"/>
      <w:r w:rsidR="00EA28DD">
        <w:rPr>
          <w:rFonts w:ascii="Arial" w:hAnsi="Arial" w:cs="Arial"/>
          <w:lang w:val="en-US"/>
        </w:rPr>
        <w:t>Ferien</w:t>
      </w:r>
      <w:proofErr w:type="spellEnd"/>
      <w:r w:rsidR="001F58C4">
        <w:rPr>
          <w:rFonts w:ascii="Arial" w:hAnsi="Arial" w:cs="Arial"/>
        </w:rPr>
        <w:t>=οι διακοπές</w:t>
      </w:r>
    </w:p>
    <w:p w:rsidR="00D400DD" w:rsidRPr="001F58C4" w:rsidRDefault="00D400DD" w:rsidP="00701741"/>
    <w:sectPr w:rsidR="00D400DD" w:rsidRPr="001F58C4" w:rsidSect="00654829">
      <w:pgSz w:w="11906" w:h="16838"/>
      <w:pgMar w:top="1134" w:right="1800" w:bottom="1440" w:left="1800" w:header="708" w:footer="708" w:gutter="0"/>
      <w:pgBorders w:offsetFrom="page">
        <w:top w:val="pencils" w:sz="30" w:space="24" w:color="auto"/>
        <w:left w:val="pencils" w:sz="30" w:space="24" w:color="auto"/>
        <w:bottom w:val="pencils" w:sz="30" w:space="24" w:color="auto"/>
        <w:right w:val="pencils" w:sz="30"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Georgia">
    <w:panose1 w:val="02040502050405020303"/>
    <w:charset w:val="A1"/>
    <w:family w:val="roman"/>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DF3A72"/>
    <w:multiLevelType w:val="multilevel"/>
    <w:tmpl w:val="EC5E5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2D36DE9"/>
    <w:multiLevelType w:val="multilevel"/>
    <w:tmpl w:val="AFAA92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AF73163"/>
    <w:multiLevelType w:val="multilevel"/>
    <w:tmpl w:val="D38C4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B687DE9"/>
    <w:multiLevelType w:val="multilevel"/>
    <w:tmpl w:val="2CBA37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B720921"/>
    <w:multiLevelType w:val="multilevel"/>
    <w:tmpl w:val="CD7CC2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C64517A"/>
    <w:multiLevelType w:val="multilevel"/>
    <w:tmpl w:val="0CB023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43E14C4"/>
    <w:multiLevelType w:val="multilevel"/>
    <w:tmpl w:val="AAFAC4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B5E716D"/>
    <w:multiLevelType w:val="multilevel"/>
    <w:tmpl w:val="4B66E9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C9F7F48"/>
    <w:multiLevelType w:val="multilevel"/>
    <w:tmpl w:val="79BA4B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600B4510"/>
    <w:multiLevelType w:val="multilevel"/>
    <w:tmpl w:val="5A8C2C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6BD22F25"/>
    <w:multiLevelType w:val="multilevel"/>
    <w:tmpl w:val="C0A03E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
  </w:num>
  <w:num w:numId="2">
    <w:abstractNumId w:val="8"/>
  </w:num>
  <w:num w:numId="3">
    <w:abstractNumId w:val="3"/>
  </w:num>
  <w:num w:numId="4">
    <w:abstractNumId w:val="7"/>
  </w:num>
  <w:num w:numId="5">
    <w:abstractNumId w:val="10"/>
  </w:num>
  <w:num w:numId="6">
    <w:abstractNumId w:val="6"/>
  </w:num>
  <w:num w:numId="7">
    <w:abstractNumId w:val="1"/>
  </w:num>
  <w:num w:numId="8">
    <w:abstractNumId w:val="4"/>
  </w:num>
  <w:num w:numId="9">
    <w:abstractNumId w:val="5"/>
  </w:num>
  <w:num w:numId="10">
    <w:abstractNumId w:val="2"/>
  </w:num>
  <w:num w:numId="1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useFELayout/>
  </w:compat>
  <w:rsids>
    <w:rsidRoot w:val="00D06BA5"/>
    <w:rsid w:val="001F58C4"/>
    <w:rsid w:val="00530B22"/>
    <w:rsid w:val="00654829"/>
    <w:rsid w:val="00701741"/>
    <w:rsid w:val="00721C7A"/>
    <w:rsid w:val="0082476B"/>
    <w:rsid w:val="008E79BD"/>
    <w:rsid w:val="00D06BA5"/>
    <w:rsid w:val="00D400DD"/>
    <w:rsid w:val="00EA28DD"/>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Char"/>
    <w:uiPriority w:val="9"/>
    <w:qFormat/>
    <w:rsid w:val="00D06BA5"/>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link w:val="4Char"/>
    <w:uiPriority w:val="9"/>
    <w:qFormat/>
    <w:rsid w:val="00D06BA5"/>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5">
    <w:name w:val="heading 5"/>
    <w:basedOn w:val="a"/>
    <w:next w:val="a"/>
    <w:link w:val="5Char"/>
    <w:uiPriority w:val="9"/>
    <w:semiHidden/>
    <w:unhideWhenUsed/>
    <w:qFormat/>
    <w:rsid w:val="00D400DD"/>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Επικεφαλίδα 3 Char"/>
    <w:basedOn w:val="a0"/>
    <w:link w:val="3"/>
    <w:uiPriority w:val="9"/>
    <w:rsid w:val="00D06BA5"/>
    <w:rPr>
      <w:rFonts w:ascii="Times New Roman" w:eastAsia="Times New Roman" w:hAnsi="Times New Roman" w:cs="Times New Roman"/>
      <w:b/>
      <w:bCs/>
      <w:sz w:val="27"/>
      <w:szCs w:val="27"/>
    </w:rPr>
  </w:style>
  <w:style w:type="character" w:customStyle="1" w:styleId="4Char">
    <w:name w:val="Επικεφαλίδα 4 Char"/>
    <w:basedOn w:val="a0"/>
    <w:link w:val="4"/>
    <w:uiPriority w:val="9"/>
    <w:rsid w:val="00D06BA5"/>
    <w:rPr>
      <w:rFonts w:ascii="Times New Roman" w:eastAsia="Times New Roman" w:hAnsi="Times New Roman" w:cs="Times New Roman"/>
      <w:b/>
      <w:bCs/>
      <w:sz w:val="24"/>
      <w:szCs w:val="24"/>
    </w:rPr>
  </w:style>
  <w:style w:type="character" w:customStyle="1" w:styleId="post-author">
    <w:name w:val="post-author"/>
    <w:basedOn w:val="a0"/>
    <w:rsid w:val="00D06BA5"/>
  </w:style>
  <w:style w:type="character" w:customStyle="1" w:styleId="fn">
    <w:name w:val="fn"/>
    <w:basedOn w:val="a0"/>
    <w:rsid w:val="00D06BA5"/>
  </w:style>
  <w:style w:type="character" w:styleId="-">
    <w:name w:val="Hyperlink"/>
    <w:basedOn w:val="a0"/>
    <w:uiPriority w:val="99"/>
    <w:semiHidden/>
    <w:unhideWhenUsed/>
    <w:rsid w:val="00D06BA5"/>
    <w:rPr>
      <w:color w:val="0000FF"/>
      <w:u w:val="single"/>
    </w:rPr>
  </w:style>
  <w:style w:type="character" w:customStyle="1" w:styleId="post-timestamp">
    <w:name w:val="post-timestamp"/>
    <w:basedOn w:val="a0"/>
    <w:rsid w:val="00D06BA5"/>
  </w:style>
  <w:style w:type="character" w:customStyle="1" w:styleId="share-button-link-text">
    <w:name w:val="share-button-link-text"/>
    <w:basedOn w:val="a0"/>
    <w:rsid w:val="00D06BA5"/>
  </w:style>
  <w:style w:type="character" w:customStyle="1" w:styleId="5Char">
    <w:name w:val="Επικεφαλίδα 5 Char"/>
    <w:basedOn w:val="a0"/>
    <w:link w:val="5"/>
    <w:uiPriority w:val="9"/>
    <w:semiHidden/>
    <w:rsid w:val="00D400DD"/>
    <w:rPr>
      <w:rFonts w:asciiTheme="majorHAnsi" w:eastAsiaTheme="majorEastAsia" w:hAnsiTheme="majorHAnsi" w:cstheme="majorBidi"/>
      <w:color w:val="243F60" w:themeColor="accent1" w:themeShade="7F"/>
    </w:rPr>
  </w:style>
  <w:style w:type="paragraph" w:styleId="Web">
    <w:name w:val="Normal (Web)"/>
    <w:basedOn w:val="a"/>
    <w:uiPriority w:val="99"/>
    <w:semiHidden/>
    <w:unhideWhenUsed/>
    <w:rsid w:val="00D400DD"/>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Strong"/>
    <w:basedOn w:val="a0"/>
    <w:uiPriority w:val="22"/>
    <w:qFormat/>
    <w:rsid w:val="00D400DD"/>
    <w:rPr>
      <w:b/>
      <w:bCs/>
    </w:rPr>
  </w:style>
</w:styles>
</file>

<file path=word/webSettings.xml><?xml version="1.0" encoding="utf-8"?>
<w:webSettings xmlns:r="http://schemas.openxmlformats.org/officeDocument/2006/relationships" xmlns:w="http://schemas.openxmlformats.org/wordprocessingml/2006/main">
  <w:divs>
    <w:div w:id="460806160">
      <w:bodyDiv w:val="1"/>
      <w:marLeft w:val="0"/>
      <w:marRight w:val="0"/>
      <w:marTop w:val="0"/>
      <w:marBottom w:val="0"/>
      <w:divBdr>
        <w:top w:val="none" w:sz="0" w:space="0" w:color="auto"/>
        <w:left w:val="none" w:sz="0" w:space="0" w:color="auto"/>
        <w:bottom w:val="none" w:sz="0" w:space="0" w:color="auto"/>
        <w:right w:val="none" w:sz="0" w:space="0" w:color="auto"/>
      </w:divBdr>
      <w:divsChild>
        <w:div w:id="833841659">
          <w:marLeft w:val="0"/>
          <w:marRight w:val="0"/>
          <w:marTop w:val="0"/>
          <w:marBottom w:val="0"/>
          <w:divBdr>
            <w:top w:val="none" w:sz="0" w:space="0" w:color="auto"/>
            <w:left w:val="none" w:sz="0" w:space="0" w:color="auto"/>
            <w:bottom w:val="none" w:sz="0" w:space="0" w:color="auto"/>
            <w:right w:val="none" w:sz="0" w:space="0" w:color="auto"/>
          </w:divBdr>
          <w:divsChild>
            <w:div w:id="412554202">
              <w:marLeft w:val="0"/>
              <w:marRight w:val="0"/>
              <w:marTop w:val="0"/>
              <w:marBottom w:val="0"/>
              <w:divBdr>
                <w:top w:val="none" w:sz="0" w:space="0" w:color="auto"/>
                <w:left w:val="none" w:sz="0" w:space="0" w:color="auto"/>
                <w:bottom w:val="none" w:sz="0" w:space="0" w:color="auto"/>
                <w:right w:val="none" w:sz="0" w:space="0" w:color="auto"/>
              </w:divBdr>
              <w:divsChild>
                <w:div w:id="164784736">
                  <w:marLeft w:val="0"/>
                  <w:marRight w:val="0"/>
                  <w:marTop w:val="0"/>
                  <w:marBottom w:val="0"/>
                  <w:divBdr>
                    <w:top w:val="none" w:sz="0" w:space="0" w:color="auto"/>
                    <w:left w:val="none" w:sz="0" w:space="0" w:color="auto"/>
                    <w:bottom w:val="none" w:sz="0" w:space="0" w:color="auto"/>
                    <w:right w:val="none" w:sz="0" w:space="0" w:color="auto"/>
                  </w:divBdr>
                  <w:divsChild>
                    <w:div w:id="767240212">
                      <w:marLeft w:val="0"/>
                      <w:marRight w:val="0"/>
                      <w:marTop w:val="0"/>
                      <w:marBottom w:val="0"/>
                      <w:divBdr>
                        <w:top w:val="none" w:sz="0" w:space="0" w:color="auto"/>
                        <w:left w:val="none" w:sz="0" w:space="0" w:color="auto"/>
                        <w:bottom w:val="none" w:sz="0" w:space="0" w:color="auto"/>
                        <w:right w:val="none" w:sz="0" w:space="0" w:color="auto"/>
                      </w:divBdr>
                      <w:divsChild>
                        <w:div w:id="1232814932">
                          <w:marLeft w:val="0"/>
                          <w:marRight w:val="0"/>
                          <w:marTop w:val="0"/>
                          <w:marBottom w:val="0"/>
                          <w:divBdr>
                            <w:top w:val="none" w:sz="0" w:space="0" w:color="auto"/>
                            <w:left w:val="none" w:sz="0" w:space="0" w:color="auto"/>
                            <w:bottom w:val="none" w:sz="0" w:space="0" w:color="auto"/>
                            <w:right w:val="none" w:sz="0" w:space="0" w:color="auto"/>
                          </w:divBdr>
                          <w:divsChild>
                            <w:div w:id="1574926970">
                              <w:marLeft w:val="0"/>
                              <w:marRight w:val="0"/>
                              <w:marTop w:val="0"/>
                              <w:marBottom w:val="240"/>
                              <w:divBdr>
                                <w:top w:val="none" w:sz="0" w:space="0" w:color="auto"/>
                                <w:left w:val="none" w:sz="0" w:space="0" w:color="auto"/>
                                <w:bottom w:val="none" w:sz="0" w:space="0" w:color="auto"/>
                                <w:right w:val="none" w:sz="0" w:space="0" w:color="auto"/>
                              </w:divBdr>
                              <w:divsChild>
                                <w:div w:id="1843742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1608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7809687">
          <w:marLeft w:val="0"/>
          <w:marRight w:val="0"/>
          <w:marTop w:val="0"/>
          <w:marBottom w:val="0"/>
          <w:divBdr>
            <w:top w:val="none" w:sz="0" w:space="0" w:color="auto"/>
            <w:left w:val="none" w:sz="0" w:space="0" w:color="auto"/>
            <w:bottom w:val="none" w:sz="0" w:space="0" w:color="auto"/>
            <w:right w:val="none" w:sz="0" w:space="0" w:color="auto"/>
          </w:divBdr>
          <w:divsChild>
            <w:div w:id="2098164392">
              <w:marLeft w:val="0"/>
              <w:marRight w:val="0"/>
              <w:marTop w:val="0"/>
              <w:marBottom w:val="0"/>
              <w:divBdr>
                <w:top w:val="none" w:sz="0" w:space="0" w:color="auto"/>
                <w:left w:val="none" w:sz="0" w:space="0" w:color="auto"/>
                <w:bottom w:val="none" w:sz="0" w:space="0" w:color="auto"/>
                <w:right w:val="none" w:sz="0" w:space="0" w:color="auto"/>
              </w:divBdr>
              <w:divsChild>
                <w:div w:id="1656032277">
                  <w:marLeft w:val="0"/>
                  <w:marRight w:val="0"/>
                  <w:marTop w:val="0"/>
                  <w:marBottom w:val="230"/>
                  <w:divBdr>
                    <w:top w:val="none" w:sz="0" w:space="0" w:color="auto"/>
                    <w:left w:val="none" w:sz="0" w:space="0" w:color="auto"/>
                    <w:bottom w:val="none" w:sz="0" w:space="0" w:color="auto"/>
                    <w:right w:val="none" w:sz="0" w:space="0" w:color="auto"/>
                  </w:divBdr>
                  <w:divsChild>
                    <w:div w:id="1881434405">
                      <w:marLeft w:val="207"/>
                      <w:marRight w:val="207"/>
                      <w:marTop w:val="207"/>
                      <w:marBottom w:val="0"/>
                      <w:divBdr>
                        <w:top w:val="single" w:sz="48" w:space="4" w:color="auto"/>
                        <w:left w:val="single" w:sz="48" w:space="4" w:color="auto"/>
                        <w:bottom w:val="single" w:sz="48" w:space="4" w:color="auto"/>
                        <w:right w:val="single" w:sz="48" w:space="4" w:color="auto"/>
                      </w:divBdr>
                    </w:div>
                  </w:divsChild>
                </w:div>
                <w:div w:id="734396606">
                  <w:marLeft w:val="0"/>
                  <w:marRight w:val="0"/>
                  <w:marTop w:val="0"/>
                  <w:marBottom w:val="0"/>
                  <w:divBdr>
                    <w:top w:val="none" w:sz="0" w:space="0" w:color="auto"/>
                    <w:left w:val="none" w:sz="0" w:space="0" w:color="auto"/>
                    <w:bottom w:val="none" w:sz="0" w:space="0" w:color="auto"/>
                    <w:right w:val="none" w:sz="0" w:space="0" w:color="auto"/>
                  </w:divBdr>
                  <w:divsChild>
                    <w:div w:id="1354263197">
                      <w:marLeft w:val="207"/>
                      <w:marRight w:val="207"/>
                      <w:marTop w:val="0"/>
                      <w:marBottom w:val="207"/>
                      <w:divBdr>
                        <w:top w:val="none" w:sz="0" w:space="0" w:color="auto"/>
                        <w:left w:val="none" w:sz="0" w:space="0" w:color="auto"/>
                        <w:bottom w:val="none" w:sz="0" w:space="0" w:color="auto"/>
                        <w:right w:val="none" w:sz="0" w:space="0" w:color="auto"/>
                      </w:divBdr>
                    </w:div>
                  </w:divsChild>
                </w:div>
              </w:divsChild>
            </w:div>
          </w:divsChild>
        </w:div>
      </w:divsChild>
    </w:div>
    <w:div w:id="1770657797">
      <w:bodyDiv w:val="1"/>
      <w:marLeft w:val="0"/>
      <w:marRight w:val="0"/>
      <w:marTop w:val="0"/>
      <w:marBottom w:val="0"/>
      <w:divBdr>
        <w:top w:val="none" w:sz="0" w:space="0" w:color="auto"/>
        <w:left w:val="none" w:sz="0" w:space="0" w:color="auto"/>
        <w:bottom w:val="none" w:sz="0" w:space="0" w:color="auto"/>
        <w:right w:val="none" w:sz="0" w:space="0" w:color="auto"/>
      </w:divBdr>
      <w:divsChild>
        <w:div w:id="791090915">
          <w:marLeft w:val="0"/>
          <w:marRight w:val="0"/>
          <w:marTop w:val="0"/>
          <w:marBottom w:val="0"/>
          <w:divBdr>
            <w:top w:val="none" w:sz="0" w:space="0" w:color="auto"/>
            <w:left w:val="none" w:sz="0" w:space="0" w:color="auto"/>
            <w:bottom w:val="none" w:sz="0" w:space="0" w:color="auto"/>
            <w:right w:val="none" w:sz="0" w:space="0" w:color="auto"/>
          </w:divBdr>
          <w:divsChild>
            <w:div w:id="706371747">
              <w:marLeft w:val="0"/>
              <w:marRight w:val="0"/>
              <w:marTop w:val="0"/>
              <w:marBottom w:val="0"/>
              <w:divBdr>
                <w:top w:val="none" w:sz="0" w:space="0" w:color="auto"/>
                <w:left w:val="none" w:sz="0" w:space="0" w:color="auto"/>
                <w:bottom w:val="none" w:sz="0" w:space="0" w:color="auto"/>
                <w:right w:val="none" w:sz="0" w:space="0" w:color="auto"/>
              </w:divBdr>
              <w:divsChild>
                <w:div w:id="599995748">
                  <w:marLeft w:val="0"/>
                  <w:marRight w:val="0"/>
                  <w:marTop w:val="0"/>
                  <w:marBottom w:val="0"/>
                  <w:divBdr>
                    <w:top w:val="none" w:sz="0" w:space="0" w:color="auto"/>
                    <w:left w:val="none" w:sz="0" w:space="0" w:color="auto"/>
                    <w:bottom w:val="none" w:sz="0" w:space="0" w:color="auto"/>
                    <w:right w:val="none" w:sz="0" w:space="0" w:color="auto"/>
                  </w:divBdr>
                </w:div>
                <w:div w:id="974606451">
                  <w:marLeft w:val="0"/>
                  <w:marRight w:val="0"/>
                  <w:marTop w:val="0"/>
                  <w:marBottom w:val="0"/>
                  <w:divBdr>
                    <w:top w:val="none" w:sz="0" w:space="0" w:color="auto"/>
                    <w:left w:val="none" w:sz="0" w:space="0" w:color="auto"/>
                    <w:bottom w:val="none" w:sz="0" w:space="0" w:color="auto"/>
                    <w:right w:val="none" w:sz="0" w:space="0" w:color="auto"/>
                  </w:divBdr>
                </w:div>
                <w:div w:id="1667201174">
                  <w:marLeft w:val="0"/>
                  <w:marRight w:val="0"/>
                  <w:marTop w:val="0"/>
                  <w:marBottom w:val="0"/>
                  <w:divBdr>
                    <w:top w:val="none" w:sz="0" w:space="0" w:color="auto"/>
                    <w:left w:val="none" w:sz="0" w:space="0" w:color="auto"/>
                    <w:bottom w:val="none" w:sz="0" w:space="0" w:color="auto"/>
                    <w:right w:val="none" w:sz="0" w:space="0" w:color="auto"/>
                  </w:divBdr>
                </w:div>
              </w:divsChild>
            </w:div>
            <w:div w:id="812521969">
              <w:marLeft w:val="0"/>
              <w:marRight w:val="0"/>
              <w:marTop w:val="360"/>
              <w:marBottom w:val="0"/>
              <w:divBdr>
                <w:top w:val="none" w:sz="0" w:space="0" w:color="auto"/>
                <w:left w:val="none" w:sz="0" w:space="0" w:color="auto"/>
                <w:bottom w:val="none" w:sz="0" w:space="0" w:color="auto"/>
                <w:right w:val="none" w:sz="0" w:space="0" w:color="auto"/>
              </w:divBdr>
              <w:divsChild>
                <w:div w:id="2088843539">
                  <w:marLeft w:val="0"/>
                  <w:marRight w:val="0"/>
                  <w:marTop w:val="0"/>
                  <w:marBottom w:val="0"/>
                  <w:divBdr>
                    <w:top w:val="none" w:sz="0" w:space="0" w:color="auto"/>
                    <w:left w:val="none" w:sz="0" w:space="0" w:color="auto"/>
                    <w:bottom w:val="none" w:sz="0" w:space="0" w:color="auto"/>
                    <w:right w:val="none" w:sz="0" w:space="0" w:color="auto"/>
                  </w:divBdr>
                  <w:divsChild>
                    <w:div w:id="2069306013">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226458682">
          <w:marLeft w:val="0"/>
          <w:marRight w:val="0"/>
          <w:marTop w:val="480"/>
          <w:marBottom w:val="0"/>
          <w:divBdr>
            <w:top w:val="none" w:sz="0" w:space="0" w:color="auto"/>
            <w:left w:val="none" w:sz="0" w:space="0" w:color="auto"/>
            <w:bottom w:val="none" w:sz="0" w:space="0" w:color="auto"/>
            <w:right w:val="none" w:sz="0" w:space="0" w:color="auto"/>
          </w:divBdr>
          <w:divsChild>
            <w:div w:id="332029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Pages>
  <Words>380</Words>
  <Characters>2056</Characters>
  <Application>Microsoft Office Word</Application>
  <DocSecurity>0</DocSecurity>
  <Lines>17</Lines>
  <Paragraphs>4</Paragraphs>
  <ScaleCrop>false</ScaleCrop>
  <Company/>
  <LinksUpToDate>false</LinksUpToDate>
  <CharactersWithSpaces>2432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Manos</dc:creator>
  <cp:lastModifiedBy>Manos</cp:lastModifiedBy>
  <cp:revision>12</cp:revision>
  <dcterms:created xsi:type="dcterms:W3CDTF">2022-03-20T21:31:00Z</dcterms:created>
  <dcterms:modified xsi:type="dcterms:W3CDTF">2022-03-20T21:45:00Z</dcterms:modified>
</cp:coreProperties>
</file>