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304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49052"/>
            <wp:effectExtent l="19050" t="0" r="2540" b="0"/>
            <wp:docPr id="1" name="Εικόνα 1" descr="Maskottchen für UEFA EURO 2024 vorgestellt :: DFB - Deutscher Fußball-Bund 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kottchen für UEFA EURO 2024 vorgestellt :: DFB - Deutscher Fußball-Bund  e.V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42" w:rsidRDefault="0011304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49052"/>
            <wp:effectExtent l="19050" t="0" r="2540" b="0"/>
            <wp:docPr id="4" name="Εικόνα 4" descr=" © U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© UEF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42" w:rsidRDefault="0011304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2949052"/>
            <wp:effectExtent l="19050" t="0" r="2540" b="0"/>
            <wp:docPr id="7" name="Εικόνα 7" descr=" © U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© UEF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42" w:rsidRDefault="0011304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49052"/>
            <wp:effectExtent l="19050" t="0" r="2540" b="0"/>
            <wp:docPr id="10" name="Εικόνα 10" descr=" © U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© UEF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Default="0067484D">
      <w:pPr>
        <w:rPr>
          <w:lang w:val="en-US"/>
        </w:rPr>
      </w:pP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lastRenderedPageBreak/>
        <w:t>Albanien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Kamen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Nordrhein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Westfalen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Belgien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Ludwigsburg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Baden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Württemberg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Dänemark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Freudenstadt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Baden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Württemberg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Deutschland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Herzogenaurach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Bayern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England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Blankenhain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Thüringen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Frankreich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Paderborn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Nordrhein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Westfalen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Italien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Iserlohn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Nordrhein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Westfalen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Kroatien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Neuruppin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Brandenburg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Niederlande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Wolfsburg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Niedersachsen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Österreich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Berlin</w:t>
      </w:r>
      <w:proofErr w:type="spellEnd"/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Portugal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Harsewinkel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Nordrhein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Westfalen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Rumänien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Würzburg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Bayern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Schottland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Garmisch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Partenkirchen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Bayern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ind w:left="536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Schweiz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Stuttgart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Baden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Württemberg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Serbien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Augsburg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Bayern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Slowakei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Mainz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Rheinland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Pfalz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Slowenien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Wuppertal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Nordrhein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Westfalen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Spanien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Donaueschingen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Baden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Württemberg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Tschechien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Norderstedt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Schleswig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-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Holstein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</w:rPr>
      </w:pPr>
      <w:proofErr w:type="spellStart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Türkei</w:t>
      </w:r>
      <w:proofErr w:type="spellEnd"/>
      <w:r w:rsidRPr="0067484D">
        <w:rPr>
          <w:rFonts w:ascii="inherit" w:eastAsia="Times New Roman" w:hAnsi="inherit" w:cs="Times New Roman"/>
          <w:b/>
          <w:bCs/>
          <w:color w:val="FFFFFF"/>
          <w:sz w:val="29"/>
        </w:rPr>
        <w:t> </w:t>
      </w:r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– 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Barsinghausen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 xml:space="preserve"> (</w:t>
      </w:r>
      <w:proofErr w:type="spellStart"/>
      <w:r w:rsidRPr="0067484D">
        <w:rPr>
          <w:rFonts w:ascii="Times New Roman" w:eastAsia="Times New Roman" w:hAnsi="Times New Roman" w:cs="Times New Roman"/>
          <w:color w:val="FFFFFF"/>
          <w:sz w:val="29"/>
        </w:rPr>
        <w:t>Niedersachsen</w:t>
      </w:r>
      <w:proofErr w:type="spellEnd"/>
      <w:r w:rsidRPr="0067484D">
        <w:rPr>
          <w:rFonts w:ascii="Times New Roman" w:eastAsia="Times New Roman" w:hAnsi="Times New Roman" w:cs="Times New Roman"/>
          <w:color w:val="FFFFFF"/>
          <w:sz w:val="29"/>
        </w:rPr>
        <w:t>)</w:t>
      </w:r>
    </w:p>
    <w:p w:rsidR="0067484D" w:rsidRPr="0067484D" w:rsidRDefault="0067484D" w:rsidP="0067484D">
      <w:pPr>
        <w:numPr>
          <w:ilvl w:val="0"/>
          <w:numId w:val="1"/>
        </w:numPr>
        <w:shd w:val="clear" w:color="auto" w:fill="293845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FFFFFF"/>
          <w:sz w:val="29"/>
          <w:szCs w:val="29"/>
          <w:lang w:val="de-DE"/>
        </w:rPr>
      </w:pPr>
      <w:r w:rsidRPr="0067484D">
        <w:rPr>
          <w:rFonts w:ascii="inherit" w:eastAsia="Times New Roman" w:hAnsi="inherit" w:cs="Times New Roman"/>
          <w:b/>
          <w:bCs/>
          <w:color w:val="FFFFFF"/>
          <w:sz w:val="29"/>
          <w:lang w:val="de-DE"/>
        </w:rPr>
        <w:t>Ungarn </w:t>
      </w:r>
      <w:r w:rsidRPr="0067484D">
        <w:rPr>
          <w:rFonts w:ascii="Times New Roman" w:eastAsia="Times New Roman" w:hAnsi="Times New Roman" w:cs="Times New Roman"/>
          <w:color w:val="FFFFFF"/>
          <w:sz w:val="29"/>
          <w:lang w:val="de-DE"/>
        </w:rPr>
        <w:t>– Weiler im Allgäu (Bayern)</w:t>
      </w:r>
    </w:p>
    <w:p w:rsidR="0067484D" w:rsidRDefault="009A06E2">
      <w:pPr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5274310" cy="3478788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0F" w:rsidRDefault="00BE450F">
      <w:pPr>
        <w:rPr>
          <w:lang w:val="de-DE"/>
        </w:rPr>
      </w:pPr>
    </w:p>
    <w:p w:rsidR="00BE450F" w:rsidRDefault="00BE450F">
      <w:pPr>
        <w:rPr>
          <w:rFonts w:ascii="Arial" w:hAnsi="Arial" w:cs="Arial"/>
          <w:color w:val="E2EEFF"/>
          <w:sz w:val="27"/>
          <w:szCs w:val="27"/>
          <w:shd w:val="clear" w:color="auto" w:fill="3A3F50"/>
          <w:lang w:val="en-US"/>
        </w:rPr>
      </w:pPr>
      <w:proofErr w:type="spellStart"/>
      <w:r>
        <w:rPr>
          <w:rFonts w:ascii="Arial" w:hAnsi="Arial" w:cs="Arial"/>
          <w:color w:val="E2EEFF"/>
          <w:sz w:val="27"/>
          <w:szCs w:val="27"/>
          <w:shd w:val="clear" w:color="auto" w:fill="3A3F50"/>
        </w:rPr>
        <w:t>München</w:t>
      </w:r>
      <w:proofErr w:type="spellEnd"/>
      <w:r>
        <w:rPr>
          <w:rFonts w:ascii="Arial" w:hAnsi="Arial" w:cs="Arial"/>
          <w:color w:val="E2EEFF"/>
          <w:sz w:val="27"/>
          <w:szCs w:val="27"/>
          <w:shd w:val="clear" w:color="auto" w:fill="3A3F50"/>
        </w:rPr>
        <w:t xml:space="preserve"> </w:t>
      </w:r>
      <w:proofErr w:type="spellStart"/>
      <w:r>
        <w:rPr>
          <w:rFonts w:ascii="Arial" w:hAnsi="Arial" w:cs="Arial"/>
          <w:color w:val="E2EEFF"/>
          <w:sz w:val="27"/>
          <w:szCs w:val="27"/>
          <w:shd w:val="clear" w:color="auto" w:fill="3A3F50"/>
        </w:rPr>
        <w:t>Fußball</w:t>
      </w:r>
      <w:proofErr w:type="spellEnd"/>
      <w:r>
        <w:rPr>
          <w:rFonts w:ascii="Arial" w:hAnsi="Arial" w:cs="Arial"/>
          <w:color w:val="E2EEFF"/>
          <w:sz w:val="27"/>
          <w:szCs w:val="27"/>
          <w:shd w:val="clear" w:color="auto" w:fill="3A3F50"/>
        </w:rPr>
        <w:t xml:space="preserve"> </w:t>
      </w:r>
      <w:proofErr w:type="spellStart"/>
      <w:r>
        <w:rPr>
          <w:rFonts w:ascii="Arial" w:hAnsi="Arial" w:cs="Arial"/>
          <w:color w:val="E2EEFF"/>
          <w:sz w:val="27"/>
          <w:szCs w:val="27"/>
          <w:shd w:val="clear" w:color="auto" w:fill="3A3F50"/>
        </w:rPr>
        <w:t>Arena</w:t>
      </w:r>
      <w:proofErr w:type="spellEnd"/>
    </w:p>
    <w:p w:rsidR="003D2866" w:rsidRDefault="003D2866">
      <w:pPr>
        <w:rPr>
          <w:lang w:val="en-US"/>
        </w:rPr>
      </w:pPr>
      <w:r>
        <w:rPr>
          <w:noProof/>
        </w:rPr>
        <w:drawing>
          <wp:inline distT="0" distB="0" distL="0" distR="0">
            <wp:extent cx="5103495" cy="3636645"/>
            <wp:effectExtent l="19050" t="0" r="190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4E" w:rsidRDefault="00F031D3">
      <w:pPr>
        <w:rPr>
          <w:lang w:val="en-US"/>
        </w:rPr>
      </w:pPr>
      <w:hyperlink r:id="rId11" w:history="1">
        <w:r w:rsidR="0049324E" w:rsidRPr="00F031D3">
          <w:rPr>
            <w:rStyle w:val="-"/>
            <w:lang w:val="en-US"/>
          </w:rPr>
          <w:t>https://de.uefa.com/euro2024/news/0259-0e7a5d34721c-1967ef446646-1000--uefa-euro-2024-alle-informationen-zur-em-in-deutschland/</w:t>
        </w:r>
      </w:hyperlink>
    </w:p>
    <w:p w:rsidR="00F031D3" w:rsidRDefault="00F031D3">
      <w:pPr>
        <w:rPr>
          <w:lang w:val="en-US"/>
        </w:rPr>
      </w:pPr>
    </w:p>
    <w:p w:rsidR="00F031D3" w:rsidRDefault="00965589">
      <w:pPr>
        <w:rPr>
          <w:lang w:val="en-US"/>
        </w:rPr>
      </w:pPr>
      <w:hyperlink r:id="rId12" w:history="1">
        <w:r w:rsidR="00F031D3" w:rsidRPr="00965589">
          <w:rPr>
            <w:rStyle w:val="-"/>
            <w:lang w:val="en-US"/>
          </w:rPr>
          <w:t>https://de.uefa.com/euro2024/news/0274-14d5d5f9df1f-83fec9cc092f-1000--gastgeberstadte-der-uefa-euro-2024/</w:t>
        </w:r>
      </w:hyperlink>
    </w:p>
    <w:p w:rsidR="00F031D3" w:rsidRPr="003D2866" w:rsidRDefault="00F031D3">
      <w:pPr>
        <w:rPr>
          <w:lang w:val="en-US"/>
        </w:rPr>
      </w:pPr>
    </w:p>
    <w:sectPr w:rsidR="00F031D3" w:rsidRPr="003D2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BCD"/>
    <w:multiLevelType w:val="multilevel"/>
    <w:tmpl w:val="240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504CF"/>
    <w:multiLevelType w:val="multilevel"/>
    <w:tmpl w:val="F348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3042"/>
    <w:rsid w:val="00113042"/>
    <w:rsid w:val="003D2866"/>
    <w:rsid w:val="0049324E"/>
    <w:rsid w:val="0067484D"/>
    <w:rsid w:val="00965589"/>
    <w:rsid w:val="009A06E2"/>
    <w:rsid w:val="00BE450F"/>
    <w:rsid w:val="00F0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3042"/>
    <w:rPr>
      <w:rFonts w:ascii="Tahoma" w:hAnsi="Tahoma" w:cs="Tahoma"/>
      <w:sz w:val="16"/>
      <w:szCs w:val="16"/>
    </w:rPr>
  </w:style>
  <w:style w:type="character" w:customStyle="1" w:styleId="textstyledinlinetext-sc-1cqv9mi-1">
    <w:name w:val="textstyled__inlinetext-sc-1cqv9mi-1"/>
    <w:basedOn w:val="a0"/>
    <w:rsid w:val="0067484D"/>
  </w:style>
  <w:style w:type="character" w:styleId="-">
    <w:name w:val="Hyperlink"/>
    <w:basedOn w:val="a0"/>
    <w:uiPriority w:val="99"/>
    <w:unhideWhenUsed/>
    <w:rsid w:val="00F031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e.uefa.com/euro2024/news/0274-14d5d5f9df1f-83fec9cc092f-1000--gastgeberstadte-der-uefa-euro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e.uefa.com/euro2024/news/0259-0e7a5d34721c-1967ef446646-1000--uefa-euro-2024-alle-informationen-zur-em-in-deutschland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2024-04-09T19:10:00Z</dcterms:created>
  <dcterms:modified xsi:type="dcterms:W3CDTF">2024-04-09T19:26:00Z</dcterms:modified>
</cp:coreProperties>
</file>