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D8D" w:rsidRDefault="00D87D8D" w:rsidP="00D87D8D">
      <w:pPr>
        <w:tabs>
          <w:tab w:val="left" w:pos="405"/>
          <w:tab w:val="center" w:pos="5490"/>
        </w:tabs>
        <w:jc w:val="center"/>
        <w:rPr>
          <w:rFonts w:ascii="Comic Sans MS" w:hAnsi="Comic Sans MS"/>
          <w:b/>
        </w:rPr>
      </w:pPr>
      <w:r>
        <w:rPr>
          <w:rFonts w:ascii="Comic Sans MS" w:hAnsi="Comic Sans MS"/>
          <w:b/>
        </w:rPr>
        <w:t>ΤΑΞΗ ΣΤ’</w:t>
      </w:r>
    </w:p>
    <w:p w:rsidR="00D87D8D" w:rsidRDefault="00D87D8D" w:rsidP="00D87D8D">
      <w:pPr>
        <w:jc w:val="center"/>
        <w:rPr>
          <w:rFonts w:ascii="Comic Sans MS" w:hAnsi="Comic Sans MS"/>
          <w:b/>
          <w:u w:val="single"/>
        </w:rPr>
      </w:pPr>
      <w:r>
        <w:rPr>
          <w:rFonts w:ascii="Comic Sans MS" w:hAnsi="Comic Sans MS"/>
          <w:b/>
          <w:u w:val="single"/>
        </w:rPr>
        <w:t>ΜΑΘΗΜΑΤΙΚΑ</w:t>
      </w:r>
    </w:p>
    <w:p w:rsidR="00D87D8D" w:rsidRDefault="00D87D8D" w:rsidP="00D87D8D">
      <w:pPr>
        <w:jc w:val="center"/>
        <w:rPr>
          <w:rFonts w:ascii="Bookman Old Style" w:hAnsi="Bookman Old Style"/>
          <w:b/>
        </w:rPr>
      </w:pPr>
      <w:r>
        <w:rPr>
          <w:rFonts w:ascii="Bookman Old Style" w:hAnsi="Bookman Old Style"/>
          <w:b/>
        </w:rPr>
        <w:t>«</w:t>
      </w:r>
      <w:r>
        <w:rPr>
          <w:rStyle w:val="a3"/>
          <w:rFonts w:ascii="Bookman Old Style" w:hAnsi="Bookman Old Style"/>
          <w:b/>
        </w:rPr>
        <w:t>ΓΕΩΜΕΤΡΙΑ</w:t>
      </w:r>
      <w:r>
        <w:rPr>
          <w:rFonts w:ascii="Bookman Old Style" w:hAnsi="Bookman Old Style"/>
          <w:b/>
        </w:rPr>
        <w:t>»</w:t>
      </w:r>
    </w:p>
    <w:p w:rsidR="00D87D8D" w:rsidRDefault="00D87D8D" w:rsidP="00D87D8D">
      <w:pPr>
        <w:spacing w:line="360" w:lineRule="auto"/>
        <w:jc w:val="center"/>
        <w:rPr>
          <w:b/>
        </w:rPr>
      </w:pPr>
      <w:r>
        <w:rPr>
          <w:b/>
        </w:rPr>
        <w:t>(ΜΕΤΡΩ ΕΠΙΦΑΝΕΙΕΣ)</w:t>
      </w:r>
    </w:p>
    <w:p w:rsidR="004E189D" w:rsidRPr="005D3C4A" w:rsidRDefault="005D3C4A" w:rsidP="005D3C4A">
      <w:pPr>
        <w:pStyle w:val="a4"/>
        <w:numPr>
          <w:ilvl w:val="0"/>
          <w:numId w:val="1"/>
        </w:numPr>
        <w:ind w:left="-1134" w:right="-766" w:firstLine="0"/>
        <w:jc w:val="both"/>
        <w:rPr>
          <w:rFonts w:ascii="Bookman Old Style" w:hAnsi="Bookman Old Style"/>
        </w:rPr>
      </w:pPr>
      <w:r w:rsidRPr="005D3C4A">
        <w:rPr>
          <w:rFonts w:ascii="Bookman Old Style" w:hAnsi="Bookman Old Style"/>
          <w:i/>
        </w:rPr>
        <w:t>Βασική μονάδα μέτρησης εμβαδού είναι το</w:t>
      </w:r>
      <w:r w:rsidRPr="005D3C4A">
        <w:rPr>
          <w:rFonts w:ascii="Bookman Old Style" w:hAnsi="Bookman Old Style"/>
        </w:rPr>
        <w:t xml:space="preserve"> </w:t>
      </w:r>
      <w:r w:rsidRPr="005D3C4A">
        <w:rPr>
          <w:rFonts w:ascii="Bookman Old Style" w:hAnsi="Bookman Old Style"/>
          <w:b/>
        </w:rPr>
        <w:t xml:space="preserve">τετραγωνικό μέτρο </w:t>
      </w:r>
      <w:r w:rsidRPr="005D3C4A">
        <w:rPr>
          <w:rFonts w:ascii="Bookman Old Style" w:hAnsi="Bookman Old Style"/>
        </w:rPr>
        <w:t xml:space="preserve">(τ.μ. ή </w:t>
      </w:r>
      <w:r w:rsidRPr="005D3C4A">
        <w:rPr>
          <w:rFonts w:ascii="Bookman Old Style" w:hAnsi="Bookman Old Style"/>
          <w:lang w:val="en-US"/>
        </w:rPr>
        <w:t>m</w:t>
      </w:r>
      <w:r w:rsidRPr="005D3C4A">
        <w:rPr>
          <w:rFonts w:ascii="Bookman Old Style" w:hAnsi="Bookman Old Style"/>
          <w:vertAlign w:val="superscript"/>
        </w:rPr>
        <w:t>2</w:t>
      </w:r>
      <w:r w:rsidRPr="005D3C4A">
        <w:rPr>
          <w:rFonts w:ascii="Bookman Old Style" w:hAnsi="Bookman Old Style"/>
        </w:rPr>
        <w:t>)</w:t>
      </w:r>
    </w:p>
    <w:p w:rsidR="005D3C4A" w:rsidRPr="00E52384" w:rsidRDefault="005D3C4A" w:rsidP="005D3C4A">
      <w:pPr>
        <w:pStyle w:val="a4"/>
        <w:numPr>
          <w:ilvl w:val="0"/>
          <w:numId w:val="1"/>
        </w:numPr>
        <w:ind w:left="-1134" w:right="-766" w:firstLine="0"/>
        <w:jc w:val="both"/>
        <w:rPr>
          <w:rFonts w:ascii="Bookman Old Style" w:hAnsi="Bookman Old Style"/>
          <w:b/>
          <w:i/>
        </w:rPr>
      </w:pPr>
      <w:r w:rsidRPr="00E52384">
        <w:rPr>
          <w:rFonts w:ascii="Bookman Old Style" w:hAnsi="Bookman Old Style"/>
          <w:b/>
          <w:i/>
        </w:rPr>
        <w:t>Υποδιαιρέσεις του τετραγωνικού μέτρου είναι:</w:t>
      </w:r>
    </w:p>
    <w:p w:rsidR="005D3C4A" w:rsidRDefault="005D3C4A" w:rsidP="005D3C4A">
      <w:pPr>
        <w:ind w:right="-766"/>
        <w:jc w:val="both"/>
        <w:rPr>
          <w:rFonts w:ascii="Bookman Old Style" w:hAnsi="Bookman Old Style"/>
        </w:rPr>
      </w:pPr>
    </w:p>
    <w:p w:rsidR="005D3C4A" w:rsidRDefault="005D3C4A" w:rsidP="005D3C4A">
      <w:pPr>
        <w:pStyle w:val="a4"/>
        <w:numPr>
          <w:ilvl w:val="0"/>
          <w:numId w:val="3"/>
        </w:numPr>
        <w:ind w:left="-709" w:right="-766" w:firstLine="0"/>
        <w:jc w:val="both"/>
        <w:rPr>
          <w:rFonts w:ascii="Bookman Old Style" w:hAnsi="Bookman Old Style"/>
        </w:rPr>
      </w:pPr>
      <w:r>
        <w:rPr>
          <w:rFonts w:ascii="Bookman Old Style" w:hAnsi="Bookman Old Style"/>
        </w:rPr>
        <w:t xml:space="preserve">το </w:t>
      </w:r>
      <w:r w:rsidRPr="000C74D7">
        <w:rPr>
          <w:rFonts w:ascii="Bookman Old Style" w:hAnsi="Bookman Old Style"/>
          <w:b/>
        </w:rPr>
        <w:t>τετραγωνικό δεκατόμετρο</w:t>
      </w:r>
      <w:r>
        <w:rPr>
          <w:rFonts w:ascii="Bookman Old Style" w:hAnsi="Bookman Old Style"/>
        </w:rPr>
        <w:t xml:space="preserve"> (τ.δεκ.) για το οποίο ισχύει:</w:t>
      </w:r>
    </w:p>
    <w:p w:rsidR="00E52384" w:rsidRDefault="009D0606" w:rsidP="00E52384">
      <w:pPr>
        <w:pStyle w:val="a4"/>
        <w:ind w:left="-709" w:right="-766"/>
        <w:jc w:val="both"/>
        <w:rPr>
          <w:rFonts w:ascii="Bookman Old Style" w:hAnsi="Bookman Old Style"/>
        </w:rPr>
      </w:pPr>
      <w:r w:rsidRPr="009D0606">
        <w:rPr>
          <w:rFonts w:ascii="Bookman Old Style" w:hAnsi="Bookman Old Style"/>
          <w:b/>
          <w:noProof/>
        </w:rPr>
        <w:pict>
          <v:shapetype id="_x0000_t202" coordsize="21600,21600" o:spt="202" path="m,l,21600r21600,l21600,xe">
            <v:stroke joinstyle="miter"/>
            <v:path gradientshapeok="t" o:connecttype="rect"/>
          </v:shapetype>
          <v:shape id="_x0000_s1030" type="#_x0000_t202" style="position:absolute;left:0;text-align:left;margin-left:79.6pt;margin-top:10.85pt;width:264.75pt;height:38.25pt;z-index:-251666432">
            <v:textbox>
              <w:txbxContent>
                <w:p w:rsidR="000C74D7" w:rsidRDefault="000C74D7"/>
              </w:txbxContent>
            </v:textbox>
          </v:shape>
        </w:pict>
      </w:r>
    </w:p>
    <w:p w:rsidR="005D3C4A" w:rsidRDefault="000C74D7" w:rsidP="000C74D7">
      <w:pPr>
        <w:pStyle w:val="a4"/>
        <w:ind w:left="-709" w:right="-766"/>
        <w:jc w:val="center"/>
        <w:rPr>
          <w:rFonts w:ascii="Bookman Old Style" w:hAnsi="Bookman Old Style"/>
          <w:b/>
        </w:rPr>
      </w:pPr>
      <w:r w:rsidRPr="000C74D7">
        <w:rPr>
          <w:rFonts w:ascii="Bookman Old Style" w:hAnsi="Bookman Old Style"/>
          <w:b/>
        </w:rPr>
        <w:t xml:space="preserve">1 τ.μ.= 100 τ.δεκ. ή 1τ.δεκ.= </w:t>
      </w:r>
      <m:oMath>
        <m:f>
          <m:fPr>
            <m:ctrlPr>
              <w:rPr>
                <w:rFonts w:ascii="Cambria Math" w:hAnsi="Bookman Old Style"/>
                <w:b/>
                <w:i/>
                <w:sz w:val="36"/>
                <w:szCs w:val="36"/>
              </w:rPr>
            </m:ctrlPr>
          </m:fPr>
          <m:num>
            <m:r>
              <m:rPr>
                <m:sty m:val="bi"/>
              </m:rPr>
              <w:rPr>
                <w:rFonts w:ascii="Cambria Math" w:hAnsi="Bookman Old Style"/>
                <w:sz w:val="36"/>
                <w:szCs w:val="36"/>
              </w:rPr>
              <m:t>1</m:t>
            </m:r>
          </m:num>
          <m:den>
            <m:r>
              <m:rPr>
                <m:sty m:val="bi"/>
              </m:rPr>
              <w:rPr>
                <w:rFonts w:ascii="Cambria Math" w:hAnsi="Bookman Old Style"/>
                <w:sz w:val="36"/>
                <w:szCs w:val="36"/>
              </w:rPr>
              <m:t>100</m:t>
            </m:r>
          </m:den>
        </m:f>
      </m:oMath>
      <w:r w:rsidRPr="000C74D7">
        <w:rPr>
          <w:rFonts w:ascii="Bookman Old Style" w:hAnsi="Bookman Old Style"/>
          <w:b/>
          <w:sz w:val="36"/>
          <w:szCs w:val="36"/>
        </w:rPr>
        <w:t xml:space="preserve"> </w:t>
      </w:r>
      <w:r w:rsidRPr="000C74D7">
        <w:rPr>
          <w:rFonts w:ascii="Bookman Old Style" w:hAnsi="Bookman Old Style"/>
          <w:b/>
        </w:rPr>
        <w:t>τ.μ.</w:t>
      </w:r>
    </w:p>
    <w:p w:rsidR="000C74D7" w:rsidRDefault="000C74D7" w:rsidP="000C74D7">
      <w:pPr>
        <w:pStyle w:val="a4"/>
        <w:ind w:left="-709" w:right="-766"/>
        <w:jc w:val="center"/>
        <w:rPr>
          <w:rFonts w:ascii="Bookman Old Style" w:hAnsi="Bookman Old Style"/>
          <w:b/>
        </w:rPr>
      </w:pPr>
    </w:p>
    <w:p w:rsidR="000C74D7" w:rsidRDefault="000C74D7" w:rsidP="000C74D7">
      <w:pPr>
        <w:ind w:right="-766"/>
        <w:jc w:val="both"/>
        <w:rPr>
          <w:rFonts w:ascii="Bookman Old Style" w:hAnsi="Bookman Old Style"/>
          <w:b/>
        </w:rPr>
      </w:pPr>
    </w:p>
    <w:p w:rsidR="000C74D7" w:rsidRPr="000C74D7" w:rsidRDefault="000C74D7" w:rsidP="000C74D7">
      <w:pPr>
        <w:pStyle w:val="a4"/>
        <w:numPr>
          <w:ilvl w:val="0"/>
          <w:numId w:val="3"/>
        </w:numPr>
        <w:ind w:left="-709" w:right="-766" w:firstLine="0"/>
        <w:jc w:val="both"/>
        <w:rPr>
          <w:rFonts w:ascii="Bookman Old Style" w:hAnsi="Bookman Old Style"/>
          <w:b/>
        </w:rPr>
      </w:pPr>
      <w:r>
        <w:rPr>
          <w:rFonts w:ascii="Bookman Old Style" w:hAnsi="Bookman Old Style"/>
        </w:rPr>
        <w:t xml:space="preserve">το </w:t>
      </w:r>
      <w:r>
        <w:rPr>
          <w:rFonts w:ascii="Bookman Old Style" w:hAnsi="Bookman Old Style"/>
          <w:b/>
        </w:rPr>
        <w:t xml:space="preserve">τετραγωνικό εκατοστόμετρο </w:t>
      </w:r>
      <w:r>
        <w:rPr>
          <w:rFonts w:ascii="Bookman Old Style" w:hAnsi="Bookman Old Style"/>
        </w:rPr>
        <w:t>(τ.εκ.) για το οποίο ισχύει:</w:t>
      </w:r>
    </w:p>
    <w:p w:rsidR="000C74D7" w:rsidRDefault="009D0606" w:rsidP="000C74D7">
      <w:pPr>
        <w:pStyle w:val="a4"/>
        <w:ind w:left="-709" w:right="-766"/>
        <w:jc w:val="both"/>
        <w:rPr>
          <w:rFonts w:ascii="Bookman Old Style" w:hAnsi="Bookman Old Style"/>
        </w:rPr>
      </w:pPr>
      <w:r>
        <w:rPr>
          <w:rFonts w:ascii="Bookman Old Style" w:hAnsi="Bookman Old Style"/>
          <w:noProof/>
        </w:rPr>
        <w:pict>
          <v:shape id="_x0000_s1031" type="#_x0000_t202" style="position:absolute;left:0;text-align:left;margin-left:69.85pt;margin-top:12.65pt;width:287.25pt;height:34.5pt;z-index:-251667456">
            <v:textbox>
              <w:txbxContent>
                <w:p w:rsidR="00E52384" w:rsidRDefault="00E52384"/>
              </w:txbxContent>
            </v:textbox>
          </v:shape>
        </w:pict>
      </w:r>
      <w:r w:rsidR="000C74D7">
        <w:rPr>
          <w:rFonts w:ascii="Bookman Old Style" w:hAnsi="Bookman Old Style"/>
        </w:rPr>
        <w:t xml:space="preserve">                      </w:t>
      </w:r>
    </w:p>
    <w:p w:rsidR="000C74D7" w:rsidRDefault="00E52384" w:rsidP="000C74D7">
      <w:pPr>
        <w:pStyle w:val="a4"/>
        <w:ind w:left="-709" w:right="-766"/>
        <w:jc w:val="center"/>
        <w:rPr>
          <w:rFonts w:ascii="Bookman Old Style" w:hAnsi="Bookman Old Style"/>
          <w:b/>
        </w:rPr>
      </w:pPr>
      <w:r w:rsidRPr="00E52384">
        <w:rPr>
          <w:rFonts w:ascii="Bookman Old Style" w:hAnsi="Bookman Old Style"/>
          <w:b/>
        </w:rPr>
        <w:t>1 τ.μ.= 10.000τ.εκ. ή 1 τ.εκ.=</w:t>
      </w:r>
      <m:oMath>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10.000</m:t>
            </m:r>
          </m:den>
        </m:f>
      </m:oMath>
      <w:r w:rsidRPr="00E52384">
        <w:rPr>
          <w:rFonts w:ascii="Bookman Old Style" w:hAnsi="Bookman Old Style"/>
          <w:b/>
          <w:sz w:val="36"/>
          <w:szCs w:val="36"/>
        </w:rPr>
        <w:t xml:space="preserve"> </w:t>
      </w:r>
      <w:r w:rsidRPr="00E52384">
        <w:rPr>
          <w:rFonts w:ascii="Bookman Old Style" w:hAnsi="Bookman Old Style"/>
          <w:b/>
        </w:rPr>
        <w:t>τ.μ.</w:t>
      </w:r>
    </w:p>
    <w:p w:rsidR="00E52384" w:rsidRPr="00E52384" w:rsidRDefault="00E52384" w:rsidP="000C74D7">
      <w:pPr>
        <w:pStyle w:val="a4"/>
        <w:ind w:left="-709" w:right="-766"/>
        <w:jc w:val="center"/>
        <w:rPr>
          <w:rFonts w:ascii="Bookman Old Style" w:hAnsi="Bookman Old Style"/>
          <w:b/>
        </w:rPr>
      </w:pPr>
    </w:p>
    <w:p w:rsidR="000C74D7" w:rsidRDefault="000C74D7" w:rsidP="000C74D7">
      <w:pPr>
        <w:pStyle w:val="a4"/>
        <w:ind w:left="-709" w:right="-766"/>
        <w:jc w:val="center"/>
        <w:rPr>
          <w:rFonts w:ascii="Bookman Old Style" w:hAnsi="Bookman Old Style"/>
          <w:b/>
        </w:rPr>
      </w:pPr>
    </w:p>
    <w:p w:rsidR="000C74D7" w:rsidRPr="00E52384" w:rsidRDefault="00E52384" w:rsidP="00E52384">
      <w:pPr>
        <w:pStyle w:val="a4"/>
        <w:numPr>
          <w:ilvl w:val="0"/>
          <w:numId w:val="3"/>
        </w:numPr>
        <w:ind w:left="-709" w:right="-766" w:firstLine="0"/>
        <w:jc w:val="both"/>
        <w:rPr>
          <w:rFonts w:ascii="Bookman Old Style" w:hAnsi="Bookman Old Style"/>
          <w:b/>
        </w:rPr>
      </w:pPr>
      <w:r>
        <w:rPr>
          <w:rFonts w:ascii="Bookman Old Style" w:hAnsi="Bookman Old Style"/>
        </w:rPr>
        <w:t xml:space="preserve">το </w:t>
      </w:r>
      <w:r>
        <w:rPr>
          <w:rFonts w:ascii="Bookman Old Style" w:hAnsi="Bookman Old Style"/>
          <w:b/>
        </w:rPr>
        <w:t xml:space="preserve">τετραγωνικό χιλιοστόμετρο </w:t>
      </w:r>
      <w:r>
        <w:rPr>
          <w:rFonts w:ascii="Bookman Old Style" w:hAnsi="Bookman Old Style"/>
        </w:rPr>
        <w:t>(τ.χιλ.) για το οποίο ισχύει:</w:t>
      </w:r>
    </w:p>
    <w:p w:rsidR="00E52384" w:rsidRDefault="009D0606" w:rsidP="00E52384">
      <w:pPr>
        <w:pStyle w:val="a4"/>
        <w:ind w:left="-709" w:right="-766"/>
        <w:jc w:val="center"/>
        <w:rPr>
          <w:rFonts w:ascii="Bookman Old Style" w:hAnsi="Bookman Old Style"/>
        </w:rPr>
      </w:pPr>
      <w:r>
        <w:rPr>
          <w:rFonts w:ascii="Bookman Old Style" w:hAnsi="Bookman Old Style"/>
          <w:noProof/>
        </w:rPr>
        <w:pict>
          <v:shape id="_x0000_s1032" type="#_x0000_t202" style="position:absolute;left:0;text-align:left;margin-left:79.6pt;margin-top:9.2pt;width:277.5pt;height:36.75pt;z-index:-251665408">
            <v:textbox>
              <w:txbxContent>
                <w:p w:rsidR="00E52384" w:rsidRDefault="00E52384"/>
              </w:txbxContent>
            </v:textbox>
          </v:shape>
        </w:pict>
      </w:r>
    </w:p>
    <w:p w:rsidR="00E52384" w:rsidRDefault="00E52384" w:rsidP="00E52384">
      <w:pPr>
        <w:pStyle w:val="a4"/>
        <w:ind w:left="-709" w:right="-766"/>
        <w:jc w:val="center"/>
        <w:rPr>
          <w:rFonts w:ascii="Bookman Old Style" w:hAnsi="Bookman Old Style"/>
          <w:b/>
        </w:rPr>
      </w:pPr>
      <w:r w:rsidRPr="00E52384">
        <w:rPr>
          <w:rFonts w:ascii="Bookman Old Style" w:hAnsi="Bookman Old Style"/>
          <w:b/>
        </w:rPr>
        <w:t xml:space="preserve">1 τ.μ.= 1.000.000 τ.χιλ. ή </w:t>
      </w:r>
      <m:oMath>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1.000.000</m:t>
            </m:r>
          </m:den>
        </m:f>
      </m:oMath>
      <w:r w:rsidRPr="00E52384">
        <w:rPr>
          <w:rFonts w:ascii="Bookman Old Style" w:hAnsi="Bookman Old Style"/>
          <w:b/>
          <w:sz w:val="36"/>
          <w:szCs w:val="36"/>
        </w:rPr>
        <w:t xml:space="preserve"> </w:t>
      </w:r>
      <w:r w:rsidRPr="00E52384">
        <w:rPr>
          <w:rFonts w:ascii="Bookman Old Style" w:hAnsi="Bookman Old Style"/>
          <w:b/>
        </w:rPr>
        <w:t>τ.μ</w:t>
      </w:r>
    </w:p>
    <w:p w:rsidR="00E52384" w:rsidRDefault="00E52384" w:rsidP="00E52384">
      <w:pPr>
        <w:pStyle w:val="a4"/>
        <w:ind w:left="-709" w:right="-766"/>
        <w:jc w:val="center"/>
        <w:rPr>
          <w:rFonts w:ascii="Bookman Old Style" w:hAnsi="Bookman Old Style"/>
          <w:b/>
        </w:rPr>
      </w:pPr>
    </w:p>
    <w:p w:rsidR="00E52384" w:rsidRPr="00E52384" w:rsidRDefault="00E52384" w:rsidP="00E52384">
      <w:pPr>
        <w:pStyle w:val="a4"/>
        <w:numPr>
          <w:ilvl w:val="0"/>
          <w:numId w:val="4"/>
        </w:numPr>
        <w:ind w:left="-993" w:right="-766" w:hanging="141"/>
        <w:jc w:val="both"/>
        <w:rPr>
          <w:rFonts w:ascii="Bookman Old Style" w:hAnsi="Bookman Old Style"/>
          <w:b/>
        </w:rPr>
      </w:pPr>
      <w:r>
        <w:rPr>
          <w:rFonts w:ascii="Bookman Old Style" w:hAnsi="Bookman Old Style"/>
          <w:b/>
          <w:i/>
        </w:rPr>
        <w:t>Πολλαπλάσια του τετραγωνικού μέτρου είναι:</w:t>
      </w:r>
    </w:p>
    <w:p w:rsidR="00E52384" w:rsidRDefault="00E52384" w:rsidP="00E52384">
      <w:pPr>
        <w:pStyle w:val="a4"/>
        <w:ind w:left="-993" w:right="-766"/>
        <w:jc w:val="both"/>
        <w:rPr>
          <w:rFonts w:ascii="Bookman Old Style" w:hAnsi="Bookman Old Style"/>
          <w:b/>
          <w:i/>
        </w:rPr>
      </w:pPr>
    </w:p>
    <w:p w:rsidR="00E52384" w:rsidRDefault="00805F71" w:rsidP="00E52384">
      <w:pPr>
        <w:pStyle w:val="a4"/>
        <w:numPr>
          <w:ilvl w:val="0"/>
          <w:numId w:val="3"/>
        </w:numPr>
        <w:ind w:left="0" w:right="-766" w:hanging="709"/>
        <w:jc w:val="both"/>
        <w:rPr>
          <w:rFonts w:ascii="Bookman Old Style" w:hAnsi="Bookman Old Style"/>
        </w:rPr>
      </w:pPr>
      <w:r>
        <w:rPr>
          <w:rFonts w:ascii="Bookman Old Style" w:hAnsi="Bookman Old Style"/>
        </w:rPr>
        <w:t xml:space="preserve">Το </w:t>
      </w:r>
      <w:r>
        <w:rPr>
          <w:rFonts w:ascii="Bookman Old Style" w:hAnsi="Bookman Old Style"/>
          <w:b/>
        </w:rPr>
        <w:t xml:space="preserve">τετραγωνικό χιλιόμετρο </w:t>
      </w:r>
      <w:r>
        <w:rPr>
          <w:rFonts w:ascii="Bookman Old Style" w:hAnsi="Bookman Old Style"/>
        </w:rPr>
        <w:t>(τ.χμ.) για το οποίο ισχύει:</w:t>
      </w:r>
    </w:p>
    <w:p w:rsidR="00805F71" w:rsidRDefault="009D0606" w:rsidP="00805F71">
      <w:pPr>
        <w:pStyle w:val="a4"/>
        <w:ind w:left="0" w:right="-766"/>
        <w:jc w:val="center"/>
        <w:rPr>
          <w:rFonts w:ascii="Bookman Old Style" w:hAnsi="Bookman Old Style"/>
        </w:rPr>
      </w:pPr>
      <w:r>
        <w:rPr>
          <w:rFonts w:ascii="Bookman Old Style" w:hAnsi="Bookman Old Style"/>
          <w:noProof/>
        </w:rPr>
        <w:pict>
          <v:shape id="_x0000_s1033" type="#_x0000_t202" style="position:absolute;left:0;text-align:left;margin-left:66.1pt;margin-top:12.7pt;width:325.5pt;height:40.5pt;z-index:-251664384">
            <v:textbox>
              <w:txbxContent>
                <w:p w:rsidR="00E57058" w:rsidRDefault="00E57058"/>
              </w:txbxContent>
            </v:textbox>
          </v:shape>
        </w:pict>
      </w:r>
    </w:p>
    <w:p w:rsidR="00805F71" w:rsidRDefault="00E57058" w:rsidP="00805F71">
      <w:pPr>
        <w:pStyle w:val="a4"/>
        <w:ind w:left="0" w:right="-766"/>
        <w:jc w:val="center"/>
        <w:rPr>
          <w:rFonts w:ascii="Bookman Old Style" w:hAnsi="Bookman Old Style"/>
          <w:b/>
        </w:rPr>
      </w:pPr>
      <w:r>
        <w:rPr>
          <w:rFonts w:ascii="Bookman Old Style" w:hAnsi="Bookman Old Style"/>
          <w:b/>
        </w:rPr>
        <w:t xml:space="preserve">1 τ.χμ.= 1.000.000 τ.μ. ή 1 τ.μ.= </w:t>
      </w:r>
      <m:oMath>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1.000.000</m:t>
            </m:r>
          </m:den>
        </m:f>
      </m:oMath>
      <w:r>
        <w:rPr>
          <w:rFonts w:ascii="Bookman Old Style" w:hAnsi="Bookman Old Style"/>
          <w:b/>
          <w:sz w:val="36"/>
          <w:szCs w:val="36"/>
        </w:rPr>
        <w:t xml:space="preserve"> </w:t>
      </w:r>
      <w:r>
        <w:rPr>
          <w:rFonts w:ascii="Bookman Old Style" w:hAnsi="Bookman Old Style"/>
          <w:b/>
        </w:rPr>
        <w:t>τ.χμ.</w:t>
      </w:r>
    </w:p>
    <w:p w:rsidR="00E57058" w:rsidRDefault="00E57058" w:rsidP="00805F71">
      <w:pPr>
        <w:pStyle w:val="a4"/>
        <w:ind w:left="0" w:right="-766"/>
        <w:jc w:val="center"/>
        <w:rPr>
          <w:rFonts w:ascii="Bookman Old Style" w:hAnsi="Bookman Old Style"/>
          <w:b/>
        </w:rPr>
      </w:pPr>
    </w:p>
    <w:p w:rsidR="00E57058" w:rsidRDefault="00E57058" w:rsidP="00805F71">
      <w:pPr>
        <w:pStyle w:val="a4"/>
        <w:ind w:left="0" w:right="-766"/>
        <w:jc w:val="center"/>
        <w:rPr>
          <w:rFonts w:ascii="Bookman Old Style" w:hAnsi="Bookman Old Style"/>
          <w:b/>
        </w:rPr>
      </w:pPr>
    </w:p>
    <w:p w:rsidR="00E57058" w:rsidRPr="00E57058" w:rsidRDefault="00E57058" w:rsidP="00E57058">
      <w:pPr>
        <w:pStyle w:val="a4"/>
        <w:numPr>
          <w:ilvl w:val="0"/>
          <w:numId w:val="3"/>
        </w:numPr>
        <w:ind w:left="-709" w:right="-766" w:firstLine="0"/>
        <w:jc w:val="both"/>
        <w:rPr>
          <w:rFonts w:ascii="Bookman Old Style" w:hAnsi="Bookman Old Style"/>
          <w:b/>
        </w:rPr>
      </w:pPr>
      <w:r>
        <w:rPr>
          <w:rFonts w:ascii="Bookman Old Style" w:hAnsi="Bookman Old Style"/>
        </w:rPr>
        <w:t xml:space="preserve">το </w:t>
      </w:r>
      <w:r>
        <w:rPr>
          <w:rFonts w:ascii="Bookman Old Style" w:hAnsi="Bookman Old Style"/>
          <w:b/>
        </w:rPr>
        <w:t xml:space="preserve">στρέμμα </w:t>
      </w:r>
      <w:r w:rsidRPr="00E57058">
        <w:rPr>
          <w:rFonts w:ascii="Bookman Old Style" w:hAnsi="Bookman Old Style"/>
        </w:rPr>
        <w:t>για το οποίο ισχύει:</w:t>
      </w:r>
    </w:p>
    <w:p w:rsidR="00E57058" w:rsidRDefault="009D0606" w:rsidP="00E57058">
      <w:pPr>
        <w:pStyle w:val="a4"/>
        <w:ind w:left="-709" w:right="-766"/>
        <w:jc w:val="center"/>
        <w:rPr>
          <w:rFonts w:ascii="Bookman Old Style" w:hAnsi="Bookman Old Style"/>
        </w:rPr>
      </w:pPr>
      <w:r w:rsidRPr="009D0606">
        <w:rPr>
          <w:rFonts w:ascii="Bookman Old Style" w:hAnsi="Bookman Old Style"/>
          <w:b/>
          <w:noProof/>
        </w:rPr>
        <w:pict>
          <v:shape id="_x0000_s1035" type="#_x0000_t202" style="position:absolute;left:0;text-align:left;margin-left:79.6pt;margin-top:5.5pt;width:158.25pt;height:35.25pt;z-index:-251663360">
            <v:textbox>
              <w:txbxContent>
                <w:p w:rsidR="00AB7246" w:rsidRDefault="00AB7246"/>
              </w:txbxContent>
            </v:textbox>
          </v:shape>
        </w:pict>
      </w:r>
    </w:p>
    <w:p w:rsidR="00AB7246" w:rsidRPr="00AC2A2C" w:rsidRDefault="00AC2A2C" w:rsidP="00AB7246">
      <w:pPr>
        <w:pStyle w:val="a4"/>
        <w:ind w:left="-709" w:right="-766"/>
        <w:rPr>
          <w:rFonts w:ascii="Bookman Old Style" w:hAnsi="Bookman Old Style"/>
          <w:b/>
        </w:rPr>
      </w:pPr>
      <w:r>
        <w:rPr>
          <w:rFonts w:ascii="Bookman Old Style" w:hAnsi="Bookman Old Style"/>
          <w:b/>
        </w:rPr>
        <w:t xml:space="preserve">                              </w:t>
      </w:r>
      <w:r w:rsidR="00AB7246" w:rsidRPr="00E57058">
        <w:rPr>
          <w:rFonts w:ascii="Bookman Old Style" w:hAnsi="Bookman Old Style"/>
          <w:b/>
        </w:rPr>
        <w:t>1 στρέμμα= 1.000 τ.μ.</w:t>
      </w:r>
    </w:p>
    <w:p w:rsidR="00402CC8" w:rsidRDefault="00AC2A2C" w:rsidP="00E57058">
      <w:pPr>
        <w:pStyle w:val="a4"/>
        <w:ind w:left="-709" w:right="-766"/>
        <w:jc w:val="center"/>
        <w:rPr>
          <w:rFonts w:ascii="Bookman Old Style" w:hAnsi="Bookman Old Style"/>
          <w:b/>
        </w:rPr>
      </w:pPr>
      <w:r>
        <w:rPr>
          <w:rFonts w:ascii="Bookman Old Style" w:hAnsi="Bookman Old Style"/>
          <w:b/>
        </w:rPr>
        <w:t xml:space="preserve">          </w:t>
      </w:r>
    </w:p>
    <w:p w:rsidR="001B2B49" w:rsidRDefault="001B2B49" w:rsidP="00E57058">
      <w:pPr>
        <w:pStyle w:val="a4"/>
        <w:ind w:left="-709" w:right="-766"/>
        <w:jc w:val="center"/>
        <w:rPr>
          <w:rFonts w:ascii="Bookman Old Style" w:hAnsi="Bookman Old Style"/>
          <w:b/>
        </w:rPr>
      </w:pPr>
    </w:p>
    <w:p w:rsidR="001B2B49" w:rsidRDefault="001B2B49" w:rsidP="00E57058">
      <w:pPr>
        <w:pStyle w:val="a4"/>
        <w:ind w:left="-709" w:right="-766"/>
        <w:jc w:val="center"/>
        <w:rPr>
          <w:rFonts w:ascii="Bookman Old Style" w:hAnsi="Bookman Old Style"/>
          <w:b/>
        </w:rPr>
      </w:pPr>
    </w:p>
    <w:p w:rsidR="001B2B49" w:rsidRDefault="001B2B49" w:rsidP="00E57058">
      <w:pPr>
        <w:pStyle w:val="a4"/>
        <w:ind w:left="-709" w:right="-766"/>
        <w:jc w:val="center"/>
        <w:rPr>
          <w:rFonts w:ascii="Bookman Old Style" w:hAnsi="Bookman Old Style"/>
          <w:b/>
        </w:rPr>
      </w:pPr>
    </w:p>
    <w:p w:rsidR="00E57058" w:rsidRDefault="00AC2A2C" w:rsidP="00E57058">
      <w:pPr>
        <w:pStyle w:val="a4"/>
        <w:ind w:left="-709" w:right="-766"/>
        <w:jc w:val="center"/>
        <w:rPr>
          <w:rFonts w:ascii="Bookman Old Style" w:hAnsi="Bookman Old Style"/>
          <w:b/>
        </w:rPr>
      </w:pPr>
      <w:r>
        <w:rPr>
          <w:rFonts w:ascii="Bookman Old Style" w:hAnsi="Bookman Old Style"/>
          <w:b/>
        </w:rPr>
        <w:t xml:space="preserve">   </w:t>
      </w:r>
    </w:p>
    <w:p w:rsidR="00402CC8" w:rsidRPr="00402CC8" w:rsidRDefault="009D0606" w:rsidP="00402CC8">
      <w:pPr>
        <w:ind w:right="-766"/>
        <w:rPr>
          <w:rFonts w:ascii="Bookman Old Style" w:hAnsi="Bookman Old Style"/>
          <w:b/>
        </w:rPr>
      </w:pPr>
      <w:r>
        <w:rPr>
          <w:rFonts w:ascii="Bookman Old Style" w:hAnsi="Bookman Old Style"/>
          <w:b/>
          <w:noProof/>
        </w:rPr>
        <w:pict>
          <v:shape id="_x0000_s1037" type="#_x0000_t202" style="position:absolute;margin-left:40.6pt;margin-top:6pt;width:328.5pt;height:62.25pt;z-index:-251662336">
            <v:textbox>
              <w:txbxContent>
                <w:p w:rsidR="00402CC8" w:rsidRDefault="00402CC8"/>
              </w:txbxContent>
            </v:textbox>
          </v:shape>
        </w:pict>
      </w:r>
    </w:p>
    <w:p w:rsidR="00402CC8" w:rsidRDefault="00402CC8" w:rsidP="00E57058">
      <w:pPr>
        <w:pStyle w:val="a4"/>
        <w:ind w:left="-709" w:right="-766"/>
        <w:jc w:val="center"/>
        <w:rPr>
          <w:rFonts w:ascii="Bookman Old Style" w:hAnsi="Bookman Old Style"/>
          <w:b/>
        </w:rPr>
      </w:pPr>
      <w:r>
        <w:rPr>
          <w:rFonts w:ascii="Bookman Old Style" w:hAnsi="Bookman Old Style"/>
          <w:b/>
        </w:rPr>
        <w:t>1τ.μ.=100τ.δεκ.=10.000τ.εκ.=1.000.000τ.χιλ.</w:t>
      </w:r>
    </w:p>
    <w:p w:rsidR="00402CC8" w:rsidRDefault="00402CC8" w:rsidP="00E57058">
      <w:pPr>
        <w:pStyle w:val="a4"/>
        <w:ind w:left="-709" w:right="-766"/>
        <w:jc w:val="center"/>
        <w:rPr>
          <w:rFonts w:ascii="Bookman Old Style" w:hAnsi="Bookman Old Style"/>
          <w:b/>
        </w:rPr>
      </w:pPr>
      <w:r>
        <w:rPr>
          <w:rFonts w:ascii="Bookman Old Style" w:hAnsi="Bookman Old Style"/>
          <w:b/>
        </w:rPr>
        <w:t>1τ.δεκ.=100τ.εκ.=10.000τ.χιλ.</w:t>
      </w:r>
    </w:p>
    <w:p w:rsidR="00402CC8" w:rsidRDefault="00402CC8" w:rsidP="00E57058">
      <w:pPr>
        <w:pStyle w:val="a4"/>
        <w:ind w:left="-709" w:right="-766"/>
        <w:jc w:val="center"/>
        <w:rPr>
          <w:rFonts w:ascii="Bookman Old Style" w:hAnsi="Bookman Old Style"/>
          <w:b/>
        </w:rPr>
      </w:pPr>
      <w:r>
        <w:rPr>
          <w:rFonts w:ascii="Bookman Old Style" w:hAnsi="Bookman Old Style"/>
          <w:b/>
        </w:rPr>
        <w:t>1τ.εκ.=100τ.χιλ.</w:t>
      </w:r>
    </w:p>
    <w:p w:rsidR="00847ED9" w:rsidRDefault="00847ED9" w:rsidP="00E57058">
      <w:pPr>
        <w:pStyle w:val="a4"/>
        <w:ind w:left="-709" w:right="-766"/>
        <w:jc w:val="center"/>
        <w:rPr>
          <w:rFonts w:ascii="Bookman Old Style" w:hAnsi="Bookman Old Style"/>
          <w:b/>
        </w:rPr>
      </w:pPr>
    </w:p>
    <w:p w:rsidR="00847ED9" w:rsidRDefault="00847ED9" w:rsidP="00E57058">
      <w:pPr>
        <w:pStyle w:val="a4"/>
        <w:ind w:left="-709" w:right="-766"/>
        <w:jc w:val="center"/>
        <w:rPr>
          <w:rFonts w:ascii="Bookman Old Style" w:hAnsi="Bookman Old Style"/>
          <w:b/>
        </w:rPr>
      </w:pPr>
    </w:p>
    <w:p w:rsidR="00847ED9" w:rsidRDefault="00847ED9" w:rsidP="00847ED9">
      <w:pPr>
        <w:pStyle w:val="a4"/>
        <w:ind w:left="-426" w:right="-766"/>
        <w:jc w:val="both"/>
        <w:rPr>
          <w:rFonts w:ascii="Bookman Old Style" w:hAnsi="Bookman Old Style"/>
          <w:b/>
        </w:rPr>
      </w:pPr>
    </w:p>
    <w:p w:rsidR="001B2B49" w:rsidRDefault="001B2B49" w:rsidP="00847ED9">
      <w:pPr>
        <w:pStyle w:val="a4"/>
        <w:ind w:left="-426" w:right="-766"/>
        <w:jc w:val="both"/>
        <w:rPr>
          <w:rFonts w:ascii="Bookman Old Style" w:hAnsi="Bookman Old Style"/>
          <w:b/>
        </w:rPr>
      </w:pPr>
    </w:p>
    <w:p w:rsidR="001B2B49" w:rsidRDefault="001B2B49" w:rsidP="00847ED9">
      <w:pPr>
        <w:pStyle w:val="a4"/>
        <w:ind w:left="-426" w:right="-766"/>
        <w:jc w:val="both"/>
        <w:rPr>
          <w:rFonts w:ascii="Bookman Old Style" w:hAnsi="Bookman Old Style"/>
          <w:b/>
        </w:rPr>
      </w:pPr>
    </w:p>
    <w:p w:rsidR="001B2B49" w:rsidRDefault="001B2B49" w:rsidP="00847ED9">
      <w:pPr>
        <w:pStyle w:val="a4"/>
        <w:ind w:left="-426" w:right="-766"/>
        <w:jc w:val="both"/>
        <w:rPr>
          <w:rFonts w:ascii="Bookman Old Style" w:hAnsi="Bookman Old Style"/>
          <w:b/>
        </w:rPr>
      </w:pPr>
    </w:p>
    <w:p w:rsidR="001B2B49" w:rsidRDefault="001B2B49" w:rsidP="00847ED9">
      <w:pPr>
        <w:pStyle w:val="a4"/>
        <w:ind w:left="-426" w:right="-766"/>
        <w:jc w:val="both"/>
        <w:rPr>
          <w:rFonts w:ascii="Bookman Old Style" w:hAnsi="Bookman Old Style"/>
          <w:b/>
        </w:rPr>
      </w:pPr>
    </w:p>
    <w:p w:rsidR="001B2B49" w:rsidRDefault="001B2B49" w:rsidP="00847ED9">
      <w:pPr>
        <w:pStyle w:val="a4"/>
        <w:ind w:left="-426" w:right="-766"/>
        <w:jc w:val="both"/>
        <w:rPr>
          <w:rFonts w:ascii="Bookman Old Style" w:hAnsi="Bookman Old Style"/>
          <w:b/>
        </w:rPr>
      </w:pPr>
    </w:p>
    <w:p w:rsidR="001B2B49" w:rsidRDefault="001B2B49" w:rsidP="00847ED9">
      <w:pPr>
        <w:pStyle w:val="a4"/>
        <w:ind w:left="-426" w:right="-766"/>
        <w:jc w:val="both"/>
        <w:rPr>
          <w:rFonts w:ascii="Bookman Old Style" w:hAnsi="Bookman Old Style"/>
          <w:b/>
        </w:rPr>
      </w:pPr>
    </w:p>
    <w:p w:rsidR="001B2B49" w:rsidRDefault="001B2B49" w:rsidP="00847ED9">
      <w:pPr>
        <w:pStyle w:val="a4"/>
        <w:ind w:left="-426" w:right="-766"/>
        <w:jc w:val="both"/>
        <w:rPr>
          <w:rFonts w:ascii="Bookman Old Style" w:hAnsi="Bookman Old Style"/>
          <w:b/>
        </w:rPr>
      </w:pPr>
    </w:p>
    <w:p w:rsidR="001B2B49" w:rsidRDefault="001B2B49" w:rsidP="00847ED9">
      <w:pPr>
        <w:pStyle w:val="a4"/>
        <w:ind w:left="-426" w:right="-766"/>
        <w:jc w:val="both"/>
        <w:rPr>
          <w:rFonts w:ascii="Bookman Old Style" w:hAnsi="Bookman Old Style"/>
          <w:b/>
        </w:rPr>
      </w:pPr>
    </w:p>
    <w:p w:rsidR="001B2B49" w:rsidRDefault="001B2B49" w:rsidP="00847ED9">
      <w:pPr>
        <w:pStyle w:val="a4"/>
        <w:ind w:left="-426" w:right="-766"/>
        <w:jc w:val="both"/>
        <w:rPr>
          <w:rFonts w:ascii="Bookman Old Style" w:hAnsi="Bookman Old Style"/>
          <w:b/>
        </w:rPr>
      </w:pPr>
    </w:p>
    <w:p w:rsidR="001B2B49" w:rsidRPr="009A5AF3" w:rsidRDefault="009A5AF3" w:rsidP="00847ED9">
      <w:pPr>
        <w:pStyle w:val="a4"/>
        <w:ind w:left="-426" w:right="-766"/>
        <w:jc w:val="both"/>
        <w:rPr>
          <w:rFonts w:ascii="Bookman Old Style" w:hAnsi="Bookman Old Style"/>
          <w:b/>
          <w:sz w:val="20"/>
          <w:szCs w:val="20"/>
        </w:rPr>
      </w:pPr>
      <w:r w:rsidRPr="009A5AF3">
        <w:rPr>
          <w:rFonts w:ascii="Bookman Old Style" w:hAnsi="Bookman Old Style"/>
          <w:b/>
          <w:sz w:val="20"/>
          <w:szCs w:val="20"/>
        </w:rPr>
        <w:t xml:space="preserve">                                               </w:t>
      </w:r>
      <w:r>
        <w:rPr>
          <w:rFonts w:ascii="Bookman Old Style" w:hAnsi="Bookman Old Style"/>
          <w:b/>
          <w:sz w:val="20"/>
          <w:szCs w:val="20"/>
        </w:rPr>
        <w:t xml:space="preserve">                  </w:t>
      </w:r>
      <w:r w:rsidRPr="009A5AF3">
        <w:rPr>
          <w:rFonts w:ascii="Bookman Old Style" w:hAnsi="Bookman Old Style"/>
          <w:b/>
          <w:sz w:val="20"/>
          <w:szCs w:val="20"/>
        </w:rPr>
        <w:t xml:space="preserve">    ● 1.000.000</w:t>
      </w:r>
    </w:p>
    <w:p w:rsidR="001B2B49" w:rsidRDefault="009D0606" w:rsidP="00847ED9">
      <w:pPr>
        <w:pStyle w:val="a4"/>
        <w:ind w:left="-426" w:right="-766"/>
        <w:jc w:val="both"/>
        <w:rPr>
          <w:rFonts w:ascii="Bookman Old Style" w:hAnsi="Bookman Old Style"/>
          <w:b/>
        </w:rPr>
      </w:pPr>
      <w:r w:rsidRPr="009D0606">
        <w:rPr>
          <w:rFonts w:ascii="Bookman Old Style" w:hAnsi="Bookman Old Style"/>
          <w:b/>
          <w:noProof/>
          <w:color w:val="FF0000"/>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left:0;text-align:left;margin-left:217.15pt;margin-top:-108.8pt;width:60.45pt;height:291.4pt;rotation:-630;flip:y;z-index:251664384" adj=",10333"/>
        </w:pict>
      </w:r>
    </w:p>
    <w:p w:rsidR="001B2B49" w:rsidRDefault="001B2B49" w:rsidP="00847ED9">
      <w:pPr>
        <w:pStyle w:val="a4"/>
        <w:ind w:left="-426" w:right="-766"/>
        <w:jc w:val="both"/>
        <w:rPr>
          <w:rFonts w:ascii="Bookman Old Style" w:hAnsi="Bookman Old Style"/>
          <w:b/>
        </w:rPr>
      </w:pPr>
    </w:p>
    <w:p w:rsidR="001B2B49" w:rsidRDefault="001B2B49" w:rsidP="00847ED9">
      <w:pPr>
        <w:pStyle w:val="a4"/>
        <w:ind w:left="-426" w:right="-766"/>
        <w:jc w:val="both"/>
        <w:rPr>
          <w:rFonts w:ascii="Bookman Old Style" w:hAnsi="Bookman Old Style"/>
          <w:b/>
        </w:rPr>
      </w:pPr>
    </w:p>
    <w:p w:rsidR="00BE5DC6" w:rsidRPr="009A5AF3" w:rsidRDefault="009D0606" w:rsidP="00847ED9">
      <w:pPr>
        <w:pStyle w:val="a4"/>
        <w:ind w:left="-426" w:right="-766"/>
        <w:jc w:val="both"/>
        <w:rPr>
          <w:rFonts w:ascii="Bookman Old Style" w:hAnsi="Bookman Old Style"/>
          <w:b/>
          <w:sz w:val="20"/>
          <w:szCs w:val="20"/>
        </w:rPr>
      </w:pPr>
      <w:r w:rsidRPr="009D0606">
        <w:rPr>
          <w:rFonts w:ascii="Bookman Old Style" w:hAnsi="Bookman Old Style"/>
          <w:b/>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2" type="#_x0000_t87" style="position:absolute;left:0;text-align:left;margin-left:199.25pt;margin-top:-70.85pt;width:29.2pt;height:198.05pt;rotation:-270;flip:x;z-index:251663360" adj=",11250"/>
        </w:pict>
      </w:r>
      <w:r w:rsidR="009A5AF3">
        <w:rPr>
          <w:rFonts w:ascii="Bookman Old Style" w:hAnsi="Bookman Old Style"/>
          <w:b/>
        </w:rPr>
        <w:t xml:space="preserve">                                                   </w:t>
      </w:r>
      <w:r w:rsidR="009A5AF3" w:rsidRPr="009A5AF3">
        <w:rPr>
          <w:rFonts w:ascii="Bookman Old Style" w:hAnsi="Bookman Old Style"/>
          <w:b/>
          <w:sz w:val="20"/>
          <w:szCs w:val="20"/>
        </w:rPr>
        <w:t>● 10.000</w:t>
      </w:r>
    </w:p>
    <w:p w:rsidR="00BE5DC6" w:rsidRDefault="00BE5DC6" w:rsidP="00847ED9">
      <w:pPr>
        <w:pStyle w:val="a4"/>
        <w:ind w:left="-426" w:right="-766"/>
        <w:jc w:val="both"/>
        <w:rPr>
          <w:rFonts w:ascii="Bookman Old Style" w:hAnsi="Bookman Old Style"/>
          <w:b/>
        </w:rPr>
      </w:pPr>
    </w:p>
    <w:p w:rsidR="001B2B49" w:rsidRDefault="001B2B49" w:rsidP="00847ED9">
      <w:pPr>
        <w:pStyle w:val="a4"/>
        <w:ind w:left="-426" w:right="-766"/>
        <w:jc w:val="both"/>
        <w:rPr>
          <w:rFonts w:ascii="Bookman Old Style" w:hAnsi="Bookman Old Style"/>
          <w:b/>
        </w:rPr>
      </w:pPr>
    </w:p>
    <w:p w:rsidR="00847ED9" w:rsidRPr="00DD08AE" w:rsidRDefault="009D0606" w:rsidP="001B2B49">
      <w:pPr>
        <w:pStyle w:val="a4"/>
        <w:ind w:left="-426" w:right="-766"/>
        <w:jc w:val="both"/>
        <w:rPr>
          <w:rFonts w:ascii="Bookman Old Style" w:hAnsi="Bookman Old Style"/>
          <w:b/>
          <w:sz w:val="20"/>
          <w:szCs w:val="20"/>
        </w:rPr>
      </w:pPr>
      <w:r w:rsidRPr="009D0606">
        <w:rPr>
          <w:rFonts w:ascii="Bookman Old Style" w:hAnsi="Bookman Old Style"/>
          <w:b/>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7" type="#_x0000_t91" style="position:absolute;left:0;text-align:left;margin-left:328.2pt;margin-top:.55pt;width:20.65pt;height:15pt;z-index:251661312"/>
        </w:pict>
      </w:r>
      <w:r w:rsidRPr="009D0606">
        <w:rPr>
          <w:rFonts w:ascii="Bookman Old Style" w:hAnsi="Bookman Old Style"/>
          <w:b/>
          <w:noProof/>
        </w:rPr>
        <w:pict>
          <v:shape id="_x0000_s1045" type="#_x0000_t91" style="position:absolute;left:0;text-align:left;margin-left:236.35pt;margin-top:.55pt;width:20.65pt;height:15pt;z-index:251659264"/>
        </w:pict>
      </w:r>
      <w:r w:rsidRPr="009D0606">
        <w:rPr>
          <w:rFonts w:ascii="Bookman Old Style" w:hAnsi="Bookman Old Style"/>
          <w:b/>
          <w:noProof/>
        </w:rPr>
        <w:pict>
          <v:shape id="_x0000_s1044" type="#_x0000_t91" style="position:absolute;left:0;text-align:left;margin-left:130.2pt;margin-top:.55pt;width:20.65pt;height:15pt;z-index:251658240"/>
        </w:pict>
      </w:r>
      <w:r w:rsidRPr="009D0606">
        <w:rPr>
          <w:rFonts w:ascii="Bookman Old Style" w:hAnsi="Bookman Old Style"/>
          <w:b/>
          <w:noProof/>
        </w:rPr>
        <w:pict>
          <v:shape id="_x0000_s1038" type="#_x0000_t91" style="position:absolute;left:0;text-align:left;margin-left:10.2pt;margin-top:3.55pt;width:20.65pt;height:15pt;z-index:251655168"/>
        </w:pict>
      </w:r>
      <w:r w:rsidR="00847ED9">
        <w:rPr>
          <w:rFonts w:ascii="Bookman Old Style" w:hAnsi="Bookman Old Style"/>
          <w:b/>
        </w:rPr>
        <w:t xml:space="preserve">  </w:t>
      </w:r>
      <w:r w:rsidR="00847ED9" w:rsidRPr="001B2B49">
        <w:rPr>
          <w:rFonts w:ascii="Bookman Old Style" w:hAnsi="Bookman Old Style"/>
          <w:b/>
        </w:rPr>
        <w:t xml:space="preserve">           </w:t>
      </w:r>
      <w:r w:rsidR="000C0909">
        <w:rPr>
          <w:rFonts w:ascii="Bookman Old Style" w:hAnsi="Bookman Old Style"/>
          <w:b/>
          <w:sz w:val="20"/>
          <w:szCs w:val="20"/>
        </w:rPr>
        <w:t>●</w:t>
      </w:r>
      <w:r w:rsidR="00DD08AE">
        <w:rPr>
          <w:rFonts w:ascii="Bookman Old Style" w:hAnsi="Bookman Old Style"/>
          <w:b/>
          <w:sz w:val="20"/>
          <w:szCs w:val="20"/>
        </w:rPr>
        <w:t xml:space="preserve"> 1.000.000</w:t>
      </w:r>
      <w:r w:rsidR="00503667" w:rsidRPr="001B2B49">
        <w:rPr>
          <w:rFonts w:ascii="Bookman Old Style" w:hAnsi="Bookman Old Style"/>
          <w:b/>
        </w:rPr>
        <w:t xml:space="preserve"> </w:t>
      </w:r>
      <w:r w:rsidR="00847ED9" w:rsidRPr="001B2B49">
        <w:rPr>
          <w:rFonts w:ascii="Bookman Old Style" w:hAnsi="Bookman Old Style"/>
          <w:b/>
        </w:rPr>
        <w:t xml:space="preserve"> </w:t>
      </w:r>
      <w:r w:rsidR="00DD08AE">
        <w:rPr>
          <w:rFonts w:ascii="Bookman Old Style" w:hAnsi="Bookman Old Style"/>
          <w:b/>
        </w:rPr>
        <w:t xml:space="preserve">        </w:t>
      </w:r>
      <w:r w:rsidR="00BE5DC6">
        <w:rPr>
          <w:rFonts w:ascii="Bookman Old Style" w:hAnsi="Bookman Old Style"/>
          <w:b/>
        </w:rPr>
        <w:t xml:space="preserve">   </w:t>
      </w:r>
      <w:r w:rsidR="00DD08AE">
        <w:rPr>
          <w:rFonts w:ascii="Bookman Old Style" w:hAnsi="Bookman Old Style"/>
          <w:b/>
        </w:rPr>
        <w:t xml:space="preserve"> </w:t>
      </w:r>
      <w:r w:rsidR="000C0909">
        <w:rPr>
          <w:rFonts w:ascii="Bookman Old Style" w:hAnsi="Bookman Old Style"/>
          <w:b/>
          <w:sz w:val="20"/>
          <w:szCs w:val="20"/>
        </w:rPr>
        <w:t>●</w:t>
      </w:r>
      <w:r w:rsidR="00DD08AE">
        <w:rPr>
          <w:rFonts w:ascii="Bookman Old Style" w:hAnsi="Bookman Old Style"/>
          <w:b/>
          <w:sz w:val="20"/>
          <w:szCs w:val="20"/>
        </w:rPr>
        <w:t xml:space="preserve"> 100</w:t>
      </w:r>
      <w:r w:rsidR="00BE5DC6">
        <w:rPr>
          <w:rFonts w:ascii="Bookman Old Style" w:hAnsi="Bookman Old Style"/>
          <w:b/>
          <w:sz w:val="20"/>
          <w:szCs w:val="20"/>
        </w:rPr>
        <w:t xml:space="preserve">                       </w:t>
      </w:r>
      <w:r w:rsidR="000C0909">
        <w:rPr>
          <w:rFonts w:ascii="Bookman Old Style" w:hAnsi="Bookman Old Style"/>
          <w:b/>
          <w:sz w:val="20"/>
          <w:szCs w:val="20"/>
        </w:rPr>
        <w:t>●</w:t>
      </w:r>
      <w:r w:rsidR="00BE5DC6">
        <w:rPr>
          <w:rFonts w:ascii="Bookman Old Style" w:hAnsi="Bookman Old Style"/>
          <w:b/>
          <w:sz w:val="20"/>
          <w:szCs w:val="20"/>
        </w:rPr>
        <w:t xml:space="preserve"> 100                </w:t>
      </w:r>
      <w:r w:rsidR="000C0909">
        <w:rPr>
          <w:rFonts w:ascii="Bookman Old Style" w:hAnsi="Bookman Old Style"/>
          <w:b/>
          <w:sz w:val="20"/>
          <w:szCs w:val="20"/>
        </w:rPr>
        <w:t xml:space="preserve">  ●</w:t>
      </w:r>
      <w:r w:rsidR="00BE5DC6">
        <w:rPr>
          <w:rFonts w:ascii="Bookman Old Style" w:hAnsi="Bookman Old Style"/>
          <w:b/>
          <w:sz w:val="20"/>
          <w:szCs w:val="20"/>
        </w:rPr>
        <w:t xml:space="preserve"> 100</w:t>
      </w:r>
    </w:p>
    <w:p w:rsidR="00847ED9" w:rsidRDefault="009D0606" w:rsidP="00BE5DC6">
      <w:pPr>
        <w:pStyle w:val="a4"/>
        <w:ind w:left="-567" w:right="-766"/>
        <w:jc w:val="both"/>
        <w:rPr>
          <w:rFonts w:ascii="Bookman Old Style" w:hAnsi="Bookman Old Style"/>
          <w:b/>
        </w:rPr>
      </w:pPr>
      <w:r>
        <w:rPr>
          <w:rFonts w:ascii="Bookman Old Style" w:hAnsi="Bookman Old Style"/>
          <w:b/>
          <w:noProof/>
        </w:rPr>
        <w:pict>
          <v:shape id="_x0000_s1048" type="#_x0000_t91" style="position:absolute;left:0;text-align:left;margin-left:380.75pt;margin-top:12.7pt;width:12.35pt;height:14.25pt;flip:x y;z-index:251662336"/>
        </w:pict>
      </w:r>
      <w:r>
        <w:rPr>
          <w:rFonts w:ascii="Bookman Old Style" w:hAnsi="Bookman Old Style"/>
          <w:b/>
          <w:noProof/>
        </w:rPr>
        <w:pict>
          <v:shape id="_x0000_s1046" type="#_x0000_t91" style="position:absolute;left:0;text-align:left;margin-left:287pt;margin-top:12.7pt;width:12.35pt;height:14.25pt;flip:x y;z-index:251660288"/>
        </w:pict>
      </w:r>
      <w:r>
        <w:rPr>
          <w:rFonts w:ascii="Bookman Old Style" w:hAnsi="Bookman Old Style"/>
          <w:b/>
          <w:noProof/>
        </w:rPr>
        <w:pict>
          <v:shape id="_x0000_s1043" type="#_x0000_t91" style="position:absolute;left:0;text-align:left;margin-left:182pt;margin-top:12.7pt;width:12.35pt;height:14.25pt;flip:x y;z-index:251657216"/>
        </w:pict>
      </w:r>
      <w:r>
        <w:rPr>
          <w:rFonts w:ascii="Bookman Old Style" w:hAnsi="Bookman Old Style"/>
          <w:b/>
          <w:noProof/>
        </w:rPr>
        <w:pict>
          <v:shape id="_x0000_s1040" type="#_x0000_t91" style="position:absolute;left:0;text-align:left;margin-left:96.85pt;margin-top:12.7pt;width:12.35pt;height:14.25pt;flip:x y;z-index:251656192"/>
        </w:pict>
      </w:r>
      <w:r w:rsidR="00BE5DC6">
        <w:rPr>
          <w:rFonts w:ascii="Bookman Old Style" w:hAnsi="Bookman Old Style"/>
          <w:b/>
        </w:rPr>
        <w:t>1</w:t>
      </w:r>
      <w:r w:rsidR="00847ED9">
        <w:rPr>
          <w:rFonts w:ascii="Bookman Old Style" w:hAnsi="Bookman Old Style"/>
          <w:b/>
        </w:rPr>
        <w:t>τ.χμ.</w:t>
      </w:r>
      <w:r w:rsidR="00503667">
        <w:rPr>
          <w:rFonts w:ascii="Bookman Old Style" w:hAnsi="Bookman Old Style"/>
          <w:b/>
        </w:rPr>
        <w:t xml:space="preserve">      </w:t>
      </w:r>
      <w:r w:rsidR="00DD08AE">
        <w:rPr>
          <w:rFonts w:ascii="Bookman Old Style" w:hAnsi="Bookman Old Style"/>
          <w:b/>
        </w:rPr>
        <w:t xml:space="preserve">                 1τ.μ.             </w:t>
      </w:r>
      <w:r w:rsidR="00BE5DC6">
        <w:rPr>
          <w:rFonts w:ascii="Bookman Old Style" w:hAnsi="Bookman Old Style"/>
          <w:b/>
        </w:rPr>
        <w:t xml:space="preserve"> </w:t>
      </w:r>
      <w:r w:rsidR="00DD08AE">
        <w:rPr>
          <w:rFonts w:ascii="Bookman Old Style" w:hAnsi="Bookman Old Style"/>
          <w:b/>
        </w:rPr>
        <w:t>1 τ.δεκ</w:t>
      </w:r>
      <w:r w:rsidR="00BE5DC6">
        <w:rPr>
          <w:rFonts w:ascii="Bookman Old Style" w:hAnsi="Bookman Old Style"/>
          <w:b/>
        </w:rPr>
        <w:t xml:space="preserve">               1τ.εκ</w:t>
      </w:r>
      <w:r w:rsidR="000C0909">
        <w:rPr>
          <w:rFonts w:ascii="Bookman Old Style" w:hAnsi="Bookman Old Style"/>
          <w:b/>
        </w:rPr>
        <w:t xml:space="preserve">              </w:t>
      </w:r>
      <w:r w:rsidR="00BE5DC6">
        <w:rPr>
          <w:rFonts w:ascii="Bookman Old Style" w:hAnsi="Bookman Old Style"/>
          <w:b/>
        </w:rPr>
        <w:t>1τ.χιλ.</w:t>
      </w:r>
    </w:p>
    <w:p w:rsidR="00503667" w:rsidRDefault="00503667" w:rsidP="00847ED9">
      <w:pPr>
        <w:pStyle w:val="a4"/>
        <w:ind w:left="-426" w:right="-766"/>
        <w:jc w:val="both"/>
        <w:rPr>
          <w:rFonts w:ascii="Bookman Old Style" w:hAnsi="Bookman Old Style"/>
          <w:b/>
          <w:sz w:val="20"/>
          <w:szCs w:val="20"/>
        </w:rPr>
      </w:pPr>
      <w:r>
        <w:rPr>
          <w:rFonts w:ascii="Bookman Old Style" w:hAnsi="Bookman Old Style"/>
          <w:b/>
        </w:rPr>
        <w:t xml:space="preserve"> </w:t>
      </w:r>
      <w:r w:rsidR="000C0909">
        <w:rPr>
          <w:rFonts w:ascii="Bookman Old Style" w:hAnsi="Bookman Old Style"/>
          <w:b/>
        </w:rPr>
        <w:t xml:space="preserve">          </w:t>
      </w:r>
      <w:r w:rsidR="00DD08AE">
        <w:rPr>
          <w:rFonts w:ascii="Bookman Old Style" w:hAnsi="Bookman Old Style"/>
          <w:b/>
        </w:rPr>
        <w:t xml:space="preserve"> </w:t>
      </w:r>
      <w:r w:rsidR="000C0909">
        <w:rPr>
          <w:rFonts w:ascii="Bookman Old Style" w:hAnsi="Bookman Old Style"/>
          <w:b/>
          <w:sz w:val="20"/>
          <w:szCs w:val="20"/>
        </w:rPr>
        <w:t>:</w:t>
      </w:r>
      <w:r w:rsidR="00DD08AE" w:rsidRPr="00DD08AE">
        <w:rPr>
          <w:rFonts w:ascii="Bookman Old Style" w:hAnsi="Bookman Old Style"/>
          <w:b/>
          <w:sz w:val="20"/>
          <w:szCs w:val="20"/>
        </w:rPr>
        <w:t xml:space="preserve"> 1.000.000</w:t>
      </w:r>
      <w:r w:rsidR="00DD08AE">
        <w:rPr>
          <w:rFonts w:ascii="Bookman Old Style" w:hAnsi="Bookman Old Style"/>
          <w:b/>
          <w:sz w:val="20"/>
          <w:szCs w:val="20"/>
        </w:rPr>
        <w:t xml:space="preserve">            </w:t>
      </w:r>
      <w:r w:rsidR="00BE5DC6">
        <w:rPr>
          <w:rFonts w:ascii="Bookman Old Style" w:hAnsi="Bookman Old Style"/>
          <w:b/>
          <w:sz w:val="20"/>
          <w:szCs w:val="20"/>
        </w:rPr>
        <w:t xml:space="preserve">     </w:t>
      </w:r>
      <w:r w:rsidR="000C0909">
        <w:rPr>
          <w:rFonts w:ascii="Bookman Old Style" w:hAnsi="Bookman Old Style"/>
          <w:b/>
          <w:sz w:val="20"/>
          <w:szCs w:val="20"/>
        </w:rPr>
        <w:t xml:space="preserve">  :</w:t>
      </w:r>
      <w:r w:rsidR="00DD08AE">
        <w:rPr>
          <w:rFonts w:ascii="Bookman Old Style" w:hAnsi="Bookman Old Style"/>
          <w:b/>
          <w:sz w:val="20"/>
          <w:szCs w:val="20"/>
        </w:rPr>
        <w:t xml:space="preserve"> 100</w:t>
      </w:r>
      <w:r w:rsidR="00BE5DC6">
        <w:rPr>
          <w:rFonts w:ascii="Bookman Old Style" w:hAnsi="Bookman Old Style"/>
          <w:b/>
          <w:sz w:val="20"/>
          <w:szCs w:val="20"/>
        </w:rPr>
        <w:t xml:space="preserve">                        </w:t>
      </w:r>
      <w:r w:rsidR="000C0909">
        <w:rPr>
          <w:rFonts w:ascii="Bookman Old Style" w:hAnsi="Bookman Old Style"/>
          <w:b/>
          <w:sz w:val="20"/>
          <w:szCs w:val="20"/>
        </w:rPr>
        <w:t>:</w:t>
      </w:r>
      <w:r w:rsidR="00BE5DC6">
        <w:rPr>
          <w:rFonts w:ascii="Bookman Old Style" w:hAnsi="Bookman Old Style"/>
          <w:b/>
          <w:sz w:val="20"/>
          <w:szCs w:val="20"/>
        </w:rPr>
        <w:t xml:space="preserve"> 100                   </w:t>
      </w:r>
      <w:r w:rsidR="000C0909">
        <w:rPr>
          <w:rFonts w:ascii="Bookman Old Style" w:hAnsi="Bookman Old Style"/>
          <w:b/>
          <w:sz w:val="20"/>
          <w:szCs w:val="20"/>
        </w:rPr>
        <w:t>:</w:t>
      </w:r>
      <w:r w:rsidR="00BE5DC6">
        <w:rPr>
          <w:rFonts w:ascii="Bookman Old Style" w:hAnsi="Bookman Old Style"/>
          <w:b/>
          <w:sz w:val="20"/>
          <w:szCs w:val="20"/>
        </w:rPr>
        <w:t xml:space="preserve"> 100        </w:t>
      </w:r>
    </w:p>
    <w:p w:rsidR="00BE5DC6" w:rsidRDefault="009D0606" w:rsidP="00847ED9">
      <w:pPr>
        <w:pStyle w:val="a4"/>
        <w:ind w:left="-426" w:right="-766"/>
        <w:jc w:val="both"/>
        <w:rPr>
          <w:rFonts w:ascii="Bookman Old Style" w:hAnsi="Bookman Old Style"/>
          <w:b/>
          <w:sz w:val="20"/>
          <w:szCs w:val="20"/>
        </w:rPr>
      </w:pPr>
      <w:r>
        <w:rPr>
          <w:rFonts w:ascii="Bookman Old Style" w:hAnsi="Bookman Old Style"/>
          <w:b/>
          <w:noProof/>
          <w:sz w:val="20"/>
          <w:szCs w:val="20"/>
        </w:rPr>
        <w:pict>
          <v:shape id="_x0000_s1054" type="#_x0000_t87" style="position:absolute;left:0;text-align:left;margin-left:198.3pt;margin-top:-82.4pt;width:26.6pt;height:193.55pt;rotation:90;flip:x y;z-index:251665408"/>
        </w:pict>
      </w:r>
      <w:r w:rsidR="009A5AF3">
        <w:rPr>
          <w:rFonts w:ascii="Bookman Old Style" w:hAnsi="Bookman Old Style"/>
          <w:b/>
          <w:sz w:val="20"/>
          <w:szCs w:val="20"/>
        </w:rPr>
        <w:t xml:space="preserve">                                                                                                     </w:t>
      </w:r>
    </w:p>
    <w:p w:rsidR="009A5AF3" w:rsidRDefault="009D0606" w:rsidP="00847ED9">
      <w:pPr>
        <w:pStyle w:val="a4"/>
        <w:ind w:left="-426" w:right="-766"/>
        <w:jc w:val="both"/>
        <w:rPr>
          <w:rFonts w:ascii="Bookman Old Style" w:hAnsi="Bookman Old Style"/>
          <w:b/>
          <w:sz w:val="20"/>
          <w:szCs w:val="20"/>
        </w:rPr>
      </w:pPr>
      <w:r>
        <w:rPr>
          <w:rFonts w:ascii="Bookman Old Style" w:hAnsi="Bookman Old Style"/>
          <w:b/>
          <w:noProof/>
          <w:sz w:val="20"/>
          <w:szCs w:val="20"/>
        </w:rPr>
        <w:pict>
          <v:shape id="_x0000_s1055" type="#_x0000_t88" style="position:absolute;left:0;text-align:left;margin-left:212.15pt;margin-top:-104.95pt;width:70.5pt;height:291.4pt;rotation:-630;z-index:251666432" adj=",10333"/>
        </w:pict>
      </w:r>
    </w:p>
    <w:p w:rsidR="009A5AF3" w:rsidRDefault="009A5AF3" w:rsidP="00847ED9">
      <w:pPr>
        <w:pStyle w:val="a4"/>
        <w:ind w:left="-426" w:right="-766"/>
        <w:jc w:val="both"/>
        <w:rPr>
          <w:rFonts w:ascii="Bookman Old Style" w:hAnsi="Bookman Old Style"/>
          <w:b/>
          <w:sz w:val="20"/>
          <w:szCs w:val="20"/>
        </w:rPr>
      </w:pPr>
    </w:p>
    <w:p w:rsidR="009A5AF3" w:rsidRDefault="009A5AF3" w:rsidP="00847ED9">
      <w:pPr>
        <w:pStyle w:val="a4"/>
        <w:ind w:left="-426" w:right="-766"/>
        <w:jc w:val="both"/>
        <w:rPr>
          <w:rFonts w:ascii="Bookman Old Style" w:hAnsi="Bookman Old Style"/>
          <w:b/>
          <w:sz w:val="20"/>
          <w:szCs w:val="20"/>
        </w:rPr>
      </w:pPr>
      <w:r>
        <w:rPr>
          <w:rFonts w:ascii="Bookman Old Style" w:hAnsi="Bookman Old Style"/>
          <w:b/>
          <w:sz w:val="20"/>
          <w:szCs w:val="20"/>
        </w:rPr>
        <w:t xml:space="preserve">                                                            : 10.000</w:t>
      </w:r>
      <w:r w:rsidR="00FB7A32">
        <w:rPr>
          <w:rFonts w:ascii="Bookman Old Style" w:hAnsi="Bookman Old Style"/>
          <w:b/>
          <w:sz w:val="20"/>
          <w:szCs w:val="20"/>
        </w:rPr>
        <w:t xml:space="preserve">                                                        </w:t>
      </w:r>
    </w:p>
    <w:p w:rsidR="00FB7A32" w:rsidRDefault="00FB7A32" w:rsidP="00847ED9">
      <w:pPr>
        <w:pStyle w:val="a4"/>
        <w:ind w:left="-426" w:right="-766"/>
        <w:jc w:val="both"/>
        <w:rPr>
          <w:rFonts w:ascii="Bookman Old Style" w:hAnsi="Bookman Old Style"/>
          <w:b/>
          <w:sz w:val="20"/>
          <w:szCs w:val="20"/>
        </w:rPr>
      </w:pPr>
    </w:p>
    <w:p w:rsidR="00FB7A32" w:rsidRDefault="00FB7A32" w:rsidP="00847ED9">
      <w:pPr>
        <w:pStyle w:val="a4"/>
        <w:ind w:left="-426" w:right="-766"/>
        <w:jc w:val="both"/>
        <w:rPr>
          <w:rFonts w:ascii="Bookman Old Style" w:hAnsi="Bookman Old Style"/>
          <w:b/>
          <w:sz w:val="20"/>
          <w:szCs w:val="20"/>
        </w:rPr>
      </w:pPr>
    </w:p>
    <w:p w:rsidR="00FB7A32" w:rsidRDefault="00FB7A32" w:rsidP="00847ED9">
      <w:pPr>
        <w:pStyle w:val="a4"/>
        <w:ind w:left="-426" w:right="-766"/>
        <w:jc w:val="both"/>
        <w:rPr>
          <w:rFonts w:ascii="Bookman Old Style" w:hAnsi="Bookman Old Style"/>
          <w:b/>
          <w:sz w:val="20"/>
          <w:szCs w:val="20"/>
        </w:rPr>
      </w:pPr>
    </w:p>
    <w:p w:rsidR="00FB7A32" w:rsidRDefault="00FB7A32" w:rsidP="00847ED9">
      <w:pPr>
        <w:pStyle w:val="a4"/>
        <w:ind w:left="-426" w:right="-766"/>
        <w:jc w:val="both"/>
        <w:rPr>
          <w:rFonts w:ascii="Bookman Old Style" w:hAnsi="Bookman Old Style"/>
          <w:b/>
          <w:sz w:val="20"/>
          <w:szCs w:val="20"/>
        </w:rPr>
      </w:pPr>
      <w:r>
        <w:rPr>
          <w:rFonts w:ascii="Bookman Old Style" w:hAnsi="Bookman Old Style"/>
          <w:b/>
          <w:sz w:val="20"/>
          <w:szCs w:val="20"/>
        </w:rPr>
        <w:t xml:space="preserve">                                                                       </w:t>
      </w:r>
    </w:p>
    <w:p w:rsidR="00FB7A32" w:rsidRDefault="00FB7A32" w:rsidP="00847ED9">
      <w:pPr>
        <w:pStyle w:val="a4"/>
        <w:ind w:left="-426" w:right="-766"/>
        <w:jc w:val="both"/>
        <w:rPr>
          <w:rFonts w:ascii="Bookman Old Style" w:hAnsi="Bookman Old Style"/>
          <w:b/>
          <w:sz w:val="20"/>
          <w:szCs w:val="20"/>
        </w:rPr>
      </w:pPr>
      <w:r>
        <w:rPr>
          <w:rFonts w:ascii="Bookman Old Style" w:hAnsi="Bookman Old Style"/>
          <w:b/>
          <w:sz w:val="20"/>
          <w:szCs w:val="20"/>
        </w:rPr>
        <w:t xml:space="preserve">                                                                      : 1.000.000</w:t>
      </w:r>
    </w:p>
    <w:p w:rsidR="00B11CB9" w:rsidRPr="00332307" w:rsidRDefault="00332307" w:rsidP="00332307">
      <w:pPr>
        <w:pStyle w:val="a4"/>
        <w:numPr>
          <w:ilvl w:val="0"/>
          <w:numId w:val="7"/>
        </w:numPr>
        <w:ind w:right="-766"/>
        <w:jc w:val="both"/>
        <w:rPr>
          <w:rFonts w:ascii="Bookman Old Style" w:hAnsi="Bookman Old Style"/>
          <w:b/>
          <w:i/>
        </w:rPr>
      </w:pPr>
      <w:r w:rsidRPr="00332307">
        <w:rPr>
          <w:rFonts w:ascii="Bookman Old Style" w:hAnsi="Bookman Old Style"/>
          <w:i/>
        </w:rPr>
        <w:t>Για να πάμε από μεγαλύτερη μονάδα σε μικρότερη,</w:t>
      </w:r>
      <w:r w:rsidRPr="00332307">
        <w:rPr>
          <w:rFonts w:ascii="Bookman Old Style" w:hAnsi="Bookman Old Style"/>
          <w:b/>
          <w:i/>
        </w:rPr>
        <w:t xml:space="preserve"> πολλαπλασιάζουμε </w:t>
      </w:r>
      <w:r w:rsidRPr="00332307">
        <w:rPr>
          <w:rFonts w:ascii="Bookman Old Style" w:hAnsi="Bookman Old Style"/>
          <w:i/>
        </w:rPr>
        <w:t>με κατάλληλο αριθμό.</w:t>
      </w:r>
    </w:p>
    <w:p w:rsidR="00332307" w:rsidRPr="00332307" w:rsidRDefault="00332307" w:rsidP="00332307">
      <w:pPr>
        <w:pStyle w:val="a4"/>
        <w:numPr>
          <w:ilvl w:val="0"/>
          <w:numId w:val="7"/>
        </w:numPr>
        <w:ind w:right="-766"/>
        <w:jc w:val="both"/>
        <w:rPr>
          <w:rFonts w:ascii="Bookman Old Style" w:hAnsi="Bookman Old Style"/>
          <w:b/>
          <w:i/>
        </w:rPr>
      </w:pPr>
      <w:r w:rsidRPr="00332307">
        <w:rPr>
          <w:rFonts w:ascii="Bookman Old Style" w:hAnsi="Bookman Old Style"/>
          <w:i/>
        </w:rPr>
        <w:t xml:space="preserve">Για να πάμε μικρότερη μονάδα σε μεγαλύτερη, </w:t>
      </w:r>
      <w:r w:rsidRPr="00332307">
        <w:rPr>
          <w:rFonts w:ascii="Bookman Old Style" w:hAnsi="Bookman Old Style"/>
          <w:b/>
          <w:i/>
        </w:rPr>
        <w:t xml:space="preserve">διαιρούμε </w:t>
      </w:r>
      <w:r w:rsidRPr="00332307">
        <w:rPr>
          <w:rFonts w:ascii="Bookman Old Style" w:hAnsi="Bookman Old Style"/>
          <w:i/>
        </w:rPr>
        <w:t>με κατάλληλο αριθμό.</w:t>
      </w:r>
    </w:p>
    <w:p w:rsidR="00B30722" w:rsidRDefault="00B30722" w:rsidP="00847ED9">
      <w:pPr>
        <w:pStyle w:val="a4"/>
        <w:ind w:left="-426" w:right="-766"/>
        <w:jc w:val="both"/>
        <w:rPr>
          <w:rFonts w:ascii="Bookman Old Style" w:hAnsi="Bookman Old Style"/>
          <w:b/>
          <w:sz w:val="20"/>
          <w:szCs w:val="20"/>
        </w:rPr>
      </w:pPr>
    </w:p>
    <w:p w:rsidR="00B30722" w:rsidRDefault="00B30722" w:rsidP="00B30722">
      <w:pPr>
        <w:pStyle w:val="a4"/>
        <w:ind w:left="-1134" w:right="-766"/>
        <w:jc w:val="both"/>
        <w:rPr>
          <w:rFonts w:ascii="Bookman Old Style" w:hAnsi="Bookman Old Style"/>
        </w:rPr>
      </w:pPr>
      <w:r>
        <w:rPr>
          <w:rFonts w:ascii="Bookman Old Style" w:hAnsi="Bookman Old Style"/>
        </w:rPr>
        <w:t xml:space="preserve"> Εκφράζουμε το εμβαδό με :</w:t>
      </w:r>
    </w:p>
    <w:p w:rsidR="00B30722" w:rsidRPr="00B30722" w:rsidRDefault="00B30722" w:rsidP="00B30722">
      <w:pPr>
        <w:pStyle w:val="a4"/>
        <w:numPr>
          <w:ilvl w:val="0"/>
          <w:numId w:val="6"/>
        </w:numPr>
        <w:ind w:left="-851" w:right="-766" w:firstLine="0"/>
        <w:jc w:val="both"/>
        <w:rPr>
          <w:rFonts w:ascii="Bookman Old Style" w:hAnsi="Bookman Old Style"/>
        </w:rPr>
      </w:pPr>
      <w:r>
        <w:rPr>
          <w:rFonts w:ascii="Bookman Old Style" w:hAnsi="Bookman Old Style"/>
          <w:b/>
        </w:rPr>
        <w:t>συμμιγή:</w:t>
      </w:r>
      <w:r w:rsidR="00242322">
        <w:rPr>
          <w:rFonts w:ascii="Bookman Old Style" w:hAnsi="Bookman Old Style"/>
          <w:b/>
        </w:rPr>
        <w:t xml:space="preserve">         18τ.μ. 5.000τ.εκ.</w:t>
      </w:r>
    </w:p>
    <w:p w:rsidR="00B30722" w:rsidRPr="00B30722" w:rsidRDefault="00B30722" w:rsidP="00B30722">
      <w:pPr>
        <w:pStyle w:val="a4"/>
        <w:numPr>
          <w:ilvl w:val="0"/>
          <w:numId w:val="6"/>
        </w:numPr>
        <w:ind w:left="-851" w:right="-766" w:firstLine="0"/>
        <w:jc w:val="both"/>
        <w:rPr>
          <w:rFonts w:ascii="Bookman Old Style" w:hAnsi="Bookman Old Style"/>
        </w:rPr>
      </w:pPr>
      <w:r>
        <w:rPr>
          <w:rFonts w:ascii="Bookman Old Style" w:hAnsi="Bookman Old Style"/>
          <w:b/>
        </w:rPr>
        <w:t>δεκαδικό:</w:t>
      </w:r>
      <w:r w:rsidR="00242322">
        <w:rPr>
          <w:rFonts w:ascii="Bookman Old Style" w:hAnsi="Bookman Old Style"/>
          <w:b/>
        </w:rPr>
        <w:t xml:space="preserve">        18,5</w:t>
      </w:r>
      <w:r w:rsidR="000F71F1">
        <w:rPr>
          <w:rFonts w:ascii="Bookman Old Style" w:hAnsi="Bookman Old Style"/>
          <w:b/>
        </w:rPr>
        <w:t>τ.μ.</w:t>
      </w:r>
    </w:p>
    <w:p w:rsidR="00B30722" w:rsidRPr="00B30722" w:rsidRDefault="00B30722" w:rsidP="00B30722">
      <w:pPr>
        <w:pStyle w:val="a4"/>
        <w:numPr>
          <w:ilvl w:val="0"/>
          <w:numId w:val="6"/>
        </w:numPr>
        <w:ind w:left="-851" w:right="-766" w:firstLine="0"/>
        <w:jc w:val="both"/>
        <w:rPr>
          <w:rFonts w:ascii="Bookman Old Style" w:hAnsi="Bookman Old Style"/>
        </w:rPr>
      </w:pPr>
      <w:r>
        <w:rPr>
          <w:rFonts w:ascii="Bookman Old Style" w:hAnsi="Bookman Old Style"/>
          <w:b/>
        </w:rPr>
        <w:t>φυσικό:</w:t>
      </w:r>
      <w:r w:rsidR="000F71F1">
        <w:rPr>
          <w:rFonts w:ascii="Bookman Old Style" w:hAnsi="Bookman Old Style"/>
          <w:b/>
        </w:rPr>
        <w:t xml:space="preserve">           185.000τ.εκ.</w:t>
      </w:r>
    </w:p>
    <w:p w:rsidR="00B30722" w:rsidRPr="00B30722" w:rsidRDefault="00B30722" w:rsidP="00B30722">
      <w:pPr>
        <w:pStyle w:val="a4"/>
        <w:numPr>
          <w:ilvl w:val="0"/>
          <w:numId w:val="6"/>
        </w:numPr>
        <w:ind w:left="-851" w:right="-766" w:firstLine="0"/>
        <w:jc w:val="both"/>
        <w:rPr>
          <w:rFonts w:ascii="Bookman Old Style" w:hAnsi="Bookman Old Style"/>
        </w:rPr>
      </w:pPr>
      <w:r>
        <w:rPr>
          <w:rFonts w:ascii="Bookman Old Style" w:hAnsi="Bookman Old Style"/>
          <w:b/>
        </w:rPr>
        <w:t>μεικτό:</w:t>
      </w:r>
      <w:r w:rsidR="000F71F1">
        <w:rPr>
          <w:rFonts w:ascii="Bookman Old Style" w:hAnsi="Bookman Old Style"/>
          <w:b/>
        </w:rPr>
        <w:t xml:space="preserve">            18</w:t>
      </w:r>
      <m:oMath>
        <m:r>
          <m:rPr>
            <m:sty m:val="bi"/>
          </m:rPr>
          <w:rPr>
            <w:rFonts w:ascii="Cambria Math" w:hAnsi="Cambria Math"/>
          </w:rPr>
          <m:t xml:space="preserve"> </m:t>
        </m:r>
        <m:f>
          <m:fPr>
            <m:type m:val="skw"/>
            <m:ctrlPr>
              <w:rPr>
                <w:rFonts w:ascii="Cambria Math" w:hAnsi="Cambria Math"/>
                <w:b/>
                <w:i/>
                <w:sz w:val="20"/>
                <w:szCs w:val="20"/>
              </w:rPr>
            </m:ctrlPr>
          </m:fPr>
          <m:num>
            <m:r>
              <m:rPr>
                <m:sty m:val="bi"/>
              </m:rPr>
              <w:rPr>
                <w:rFonts w:ascii="Cambria Math" w:hAnsi="Cambria Math"/>
                <w:sz w:val="20"/>
                <w:szCs w:val="20"/>
              </w:rPr>
              <m:t>5.000</m:t>
            </m:r>
          </m:num>
          <m:den>
            <m:r>
              <m:rPr>
                <m:sty m:val="bi"/>
              </m:rPr>
              <w:rPr>
                <w:rFonts w:ascii="Cambria Math" w:hAnsi="Cambria Math"/>
                <w:sz w:val="20"/>
                <w:szCs w:val="20"/>
              </w:rPr>
              <m:t>10.000</m:t>
            </m:r>
          </m:den>
        </m:f>
      </m:oMath>
      <w:r w:rsidR="000F71F1">
        <w:rPr>
          <w:rFonts w:ascii="Bookman Old Style" w:hAnsi="Bookman Old Style"/>
          <w:b/>
          <w:sz w:val="20"/>
          <w:szCs w:val="20"/>
        </w:rPr>
        <w:t xml:space="preserve">  </w:t>
      </w:r>
      <w:r w:rsidR="000F71F1">
        <w:rPr>
          <w:rFonts w:ascii="Bookman Old Style" w:hAnsi="Bookman Old Style"/>
          <w:b/>
        </w:rPr>
        <w:t>τ.μ</w:t>
      </w:r>
    </w:p>
    <w:p w:rsidR="00B30722" w:rsidRPr="00B11CB9" w:rsidRDefault="00B30722" w:rsidP="00B30722">
      <w:pPr>
        <w:pStyle w:val="a4"/>
        <w:numPr>
          <w:ilvl w:val="0"/>
          <w:numId w:val="6"/>
        </w:numPr>
        <w:ind w:left="-851" w:right="-766" w:firstLine="0"/>
        <w:jc w:val="both"/>
        <w:rPr>
          <w:rFonts w:ascii="Bookman Old Style" w:hAnsi="Bookman Old Style"/>
        </w:rPr>
      </w:pPr>
      <w:r>
        <w:rPr>
          <w:rFonts w:ascii="Bookman Old Style" w:hAnsi="Bookman Old Style"/>
          <w:b/>
        </w:rPr>
        <w:t>κλασματικό</w:t>
      </w:r>
      <w:r w:rsidR="000F71F1">
        <w:rPr>
          <w:rFonts w:ascii="Bookman Old Style" w:hAnsi="Bookman Old Style"/>
          <w:b/>
        </w:rPr>
        <w:t xml:space="preserve">      </w:t>
      </w:r>
      <m:oMath>
        <m:f>
          <m:fPr>
            <m:type m:val="skw"/>
            <m:ctrlPr>
              <w:rPr>
                <w:rFonts w:ascii="Cambria Math" w:hAnsi="Cambria Math"/>
                <w:b/>
                <w:i/>
                <w:sz w:val="20"/>
                <w:szCs w:val="20"/>
              </w:rPr>
            </m:ctrlPr>
          </m:fPr>
          <m:num>
            <m:r>
              <m:rPr>
                <m:sty m:val="bi"/>
              </m:rPr>
              <w:rPr>
                <w:rFonts w:ascii="Cambria Math" w:hAnsi="Cambria Math"/>
                <w:sz w:val="20"/>
                <w:szCs w:val="20"/>
              </w:rPr>
              <m:t>185.000</m:t>
            </m:r>
          </m:num>
          <m:den>
            <m:r>
              <m:rPr>
                <m:sty m:val="bi"/>
              </m:rPr>
              <w:rPr>
                <w:rFonts w:ascii="Cambria Math" w:hAnsi="Cambria Math"/>
                <w:sz w:val="20"/>
                <w:szCs w:val="20"/>
              </w:rPr>
              <m:t>10.000</m:t>
            </m:r>
          </m:den>
        </m:f>
      </m:oMath>
      <w:r w:rsidR="00EB517B">
        <w:rPr>
          <w:rFonts w:ascii="Bookman Old Style" w:hAnsi="Bookman Old Style"/>
          <w:b/>
        </w:rPr>
        <w:t xml:space="preserve"> τ.μ.</w:t>
      </w:r>
    </w:p>
    <w:p w:rsidR="00332307" w:rsidRDefault="00332307" w:rsidP="00332307">
      <w:pPr>
        <w:pStyle w:val="a4"/>
        <w:ind w:left="-851" w:right="-766"/>
        <w:jc w:val="both"/>
        <w:rPr>
          <w:rFonts w:ascii="Bookman Old Style" w:hAnsi="Bookman Old Style"/>
          <w:b/>
        </w:rPr>
      </w:pPr>
    </w:p>
    <w:p w:rsidR="00332307" w:rsidRDefault="00332307" w:rsidP="00332307">
      <w:pPr>
        <w:pStyle w:val="a4"/>
        <w:ind w:left="-851" w:right="-766"/>
        <w:jc w:val="both"/>
        <w:rPr>
          <w:rFonts w:ascii="Bookman Old Style" w:hAnsi="Bookman Old Style"/>
          <w:b/>
        </w:rPr>
      </w:pPr>
      <w:r>
        <w:rPr>
          <w:rFonts w:ascii="Bookman Old Style" w:hAnsi="Bookman Old Style"/>
          <w:b/>
        </w:rPr>
        <w:t>Όταν κάνουμε πράξεις ανάμεσα σε εμβαδά, πρέπει να είναι όλα στην ίδια μονάδα και εκφρασμένα με την ίδια μορφή αριθμού.</w:t>
      </w:r>
    </w:p>
    <w:p w:rsidR="00B30722" w:rsidRPr="00332307" w:rsidRDefault="00332307" w:rsidP="00332307">
      <w:pPr>
        <w:pStyle w:val="a4"/>
        <w:ind w:left="-851" w:right="-766"/>
        <w:jc w:val="both"/>
        <w:rPr>
          <w:rFonts w:ascii="Bookman Old Style" w:hAnsi="Bookman Old Style"/>
          <w:b/>
        </w:rPr>
      </w:pPr>
      <w:r>
        <w:rPr>
          <w:rFonts w:ascii="Bookman Old Style" w:hAnsi="Bookman Old Style"/>
          <w:b/>
        </w:rPr>
        <w:t xml:space="preserve"> </w:t>
      </w:r>
    </w:p>
    <w:p w:rsidR="00B11CB9" w:rsidRDefault="00332307" w:rsidP="00B11CB9">
      <w:pPr>
        <w:pStyle w:val="a4"/>
        <w:numPr>
          <w:ilvl w:val="0"/>
          <w:numId w:val="4"/>
        </w:numPr>
        <w:ind w:left="-1276" w:right="-766" w:firstLine="0"/>
        <w:jc w:val="both"/>
        <w:rPr>
          <w:rFonts w:ascii="Bookman Old Style" w:hAnsi="Bookman Old Style"/>
          <w:b/>
          <w:sz w:val="20"/>
          <w:szCs w:val="20"/>
        </w:rPr>
      </w:pPr>
      <w:r>
        <w:rPr>
          <w:rFonts w:ascii="Bookman Old Style" w:hAnsi="Bookman Old Style"/>
          <w:b/>
        </w:rPr>
        <w:t xml:space="preserve">ΕΜΒΑΔΟΝ </w:t>
      </w:r>
      <w:r>
        <w:rPr>
          <w:rFonts w:ascii="Bookman Old Style" w:hAnsi="Bookman Old Style"/>
          <w:b/>
          <w:sz w:val="20"/>
          <w:szCs w:val="20"/>
        </w:rPr>
        <w:t>(ορθογωνίου παραλλη/μου)= μήκος χ πλάτος</w:t>
      </w:r>
    </w:p>
    <w:p w:rsidR="00332307" w:rsidRDefault="00332307" w:rsidP="00B11CB9">
      <w:pPr>
        <w:pStyle w:val="a4"/>
        <w:numPr>
          <w:ilvl w:val="0"/>
          <w:numId w:val="4"/>
        </w:numPr>
        <w:ind w:left="-1276" w:right="-766" w:firstLine="0"/>
        <w:jc w:val="both"/>
        <w:rPr>
          <w:rFonts w:ascii="Bookman Old Style" w:hAnsi="Bookman Old Style"/>
          <w:b/>
          <w:sz w:val="20"/>
          <w:szCs w:val="20"/>
        </w:rPr>
      </w:pPr>
      <w:r>
        <w:rPr>
          <w:rFonts w:ascii="Bookman Old Style" w:hAnsi="Bookman Old Style"/>
          <w:b/>
        </w:rPr>
        <w:t xml:space="preserve">ΕΜΒΑΔΟΝ </w:t>
      </w:r>
      <w:r>
        <w:rPr>
          <w:rFonts w:ascii="Bookman Old Style" w:hAnsi="Bookman Old Style"/>
          <w:b/>
          <w:sz w:val="20"/>
          <w:szCs w:val="20"/>
        </w:rPr>
        <w:t>(τετραγώνου) = πλευρά χ πλευρά ή (πλευρά)</w:t>
      </w:r>
      <w:r>
        <w:rPr>
          <w:rFonts w:ascii="Bookman Old Style" w:hAnsi="Bookman Old Style"/>
          <w:b/>
          <w:sz w:val="20"/>
          <w:szCs w:val="20"/>
          <w:vertAlign w:val="superscript"/>
        </w:rPr>
        <w:t>2</w:t>
      </w:r>
    </w:p>
    <w:p w:rsidR="00B11CB9" w:rsidRDefault="00B11CB9" w:rsidP="00B30722">
      <w:pPr>
        <w:pStyle w:val="a4"/>
        <w:ind w:left="-426" w:right="-766"/>
        <w:jc w:val="center"/>
        <w:rPr>
          <w:rFonts w:ascii="Bookman Old Style" w:hAnsi="Bookman Old Style"/>
          <w:b/>
          <w:u w:val="single"/>
        </w:rPr>
      </w:pPr>
    </w:p>
    <w:p w:rsidR="00B30722" w:rsidRDefault="00B30722" w:rsidP="00B30722">
      <w:pPr>
        <w:pStyle w:val="a4"/>
        <w:ind w:left="-426" w:right="-766"/>
        <w:jc w:val="center"/>
        <w:rPr>
          <w:rFonts w:ascii="Bookman Old Style" w:hAnsi="Bookman Old Style"/>
          <w:b/>
          <w:u w:val="single"/>
        </w:rPr>
      </w:pPr>
      <w:r>
        <w:rPr>
          <w:rFonts w:ascii="Bookman Old Style" w:hAnsi="Bookman Old Style"/>
          <w:b/>
          <w:u w:val="single"/>
        </w:rPr>
        <w:t>ΑΣΚΗΣΕΙΣ</w:t>
      </w:r>
    </w:p>
    <w:p w:rsidR="00B30722" w:rsidRPr="00DE51FA" w:rsidRDefault="004F1718" w:rsidP="00B11CB9">
      <w:pPr>
        <w:pStyle w:val="a4"/>
        <w:numPr>
          <w:ilvl w:val="0"/>
          <w:numId w:val="5"/>
        </w:numPr>
        <w:ind w:left="-993" w:right="-766"/>
        <w:jc w:val="both"/>
        <w:rPr>
          <w:rFonts w:ascii="Bookman Old Style" w:hAnsi="Bookman Old Style"/>
          <w:b/>
        </w:rPr>
      </w:pPr>
      <w:r>
        <w:rPr>
          <w:rFonts w:ascii="Bookman Old Style" w:hAnsi="Bookman Old Style"/>
        </w:rPr>
        <w:t xml:space="preserve">Το πάτωμα στο δωμάτιο του Γιώργου είναι τετράγωνο με πλευρά 6,5 μ. </w:t>
      </w:r>
      <w:r w:rsidR="00DE51FA">
        <w:rPr>
          <w:rFonts w:ascii="Bookman Old Style" w:hAnsi="Bookman Old Style"/>
        </w:rPr>
        <w:t>Πόσα τ.μ. είναι το εμβαδόν  του δωματίου του;</w:t>
      </w:r>
    </w:p>
    <w:p w:rsidR="00DE51FA" w:rsidRPr="00DE51FA" w:rsidRDefault="00DE51FA" w:rsidP="00B11CB9">
      <w:pPr>
        <w:pStyle w:val="a4"/>
        <w:numPr>
          <w:ilvl w:val="0"/>
          <w:numId w:val="5"/>
        </w:numPr>
        <w:ind w:left="-993" w:right="-766"/>
        <w:jc w:val="both"/>
        <w:rPr>
          <w:rFonts w:ascii="Bookman Old Style" w:hAnsi="Bookman Old Style"/>
          <w:b/>
        </w:rPr>
      </w:pPr>
      <w:r>
        <w:rPr>
          <w:rFonts w:ascii="Bookman Old Style" w:hAnsi="Bookman Old Style"/>
        </w:rPr>
        <w:t>Ένα οικόπεδο έχει σχήμα τετραγώνου με περίμετρο 96 μ. Πόσα τ.μ. είναι το εμβαδόν του οικοπέδου;</w:t>
      </w:r>
    </w:p>
    <w:p w:rsidR="00DE51FA" w:rsidRPr="00DE51FA" w:rsidRDefault="00DE51FA" w:rsidP="00B11CB9">
      <w:pPr>
        <w:pStyle w:val="a4"/>
        <w:numPr>
          <w:ilvl w:val="0"/>
          <w:numId w:val="5"/>
        </w:numPr>
        <w:ind w:left="-993" w:right="-766"/>
        <w:jc w:val="both"/>
        <w:rPr>
          <w:rFonts w:ascii="Bookman Old Style" w:hAnsi="Bookman Old Style"/>
          <w:b/>
        </w:rPr>
      </w:pPr>
      <w:r>
        <w:rPr>
          <w:rFonts w:ascii="Bookman Old Style" w:hAnsi="Bookman Old Style"/>
        </w:rPr>
        <w:t>Ένα οικόπεδο έχει σχήμα ορθογωνίου με μήκος 32 μ. και πλάτος 24 μ. Αν ο ιδιοκτήτης του το πούλησε προς 350€ το τ.μ., να βρείτε πόσα χρήματα πήρε.</w:t>
      </w:r>
    </w:p>
    <w:p w:rsidR="00DE51FA" w:rsidRPr="00F7331E" w:rsidRDefault="00F7331E" w:rsidP="00B11CB9">
      <w:pPr>
        <w:pStyle w:val="a4"/>
        <w:numPr>
          <w:ilvl w:val="0"/>
          <w:numId w:val="5"/>
        </w:numPr>
        <w:ind w:left="-993" w:right="-766"/>
        <w:jc w:val="both"/>
        <w:rPr>
          <w:rFonts w:ascii="Bookman Old Style" w:hAnsi="Bookman Old Style"/>
          <w:b/>
        </w:rPr>
      </w:pPr>
      <w:r>
        <w:rPr>
          <w:rFonts w:ascii="Bookman Old Style" w:hAnsi="Bookman Old Style"/>
        </w:rPr>
        <w:t>Θέλω να τοποθετήσω στο πάτωμα της κουζίνας μου τετράγωνα πλακάκια, που το καθένα έχει περίμετρο 58 εκ. Αν χρειάστηκα 384 τέτοια πλακάκια, τότε ποιο είναι το εμβαδόν του πατώματος της κουζίνας μου;</w:t>
      </w:r>
    </w:p>
    <w:p w:rsidR="00F7331E" w:rsidRPr="00F7331E" w:rsidRDefault="00F7331E" w:rsidP="00B11CB9">
      <w:pPr>
        <w:pStyle w:val="a4"/>
        <w:numPr>
          <w:ilvl w:val="0"/>
          <w:numId w:val="5"/>
        </w:numPr>
        <w:ind w:left="-993" w:right="-766"/>
        <w:jc w:val="both"/>
        <w:rPr>
          <w:rFonts w:ascii="Bookman Old Style" w:hAnsi="Bookman Old Style"/>
          <w:b/>
        </w:rPr>
      </w:pPr>
      <w:r>
        <w:rPr>
          <w:rFonts w:ascii="Bookman Old Style" w:hAnsi="Bookman Old Style"/>
        </w:rPr>
        <w:t xml:space="preserve">Ο κ. Γιώργος έχει ένα οικόπεδο σχήματος ορθογωνίου με μήκος 24μ. και πλάτος 18μ. Λόγω διαπλάτυνσης του δρόμου που περνάει μπροστά από το οικόπεδο, θα χάσει τα </w:t>
      </w:r>
      <m:oMath>
        <m:f>
          <m:fPr>
            <m:type m:val="lin"/>
            <m:ctrlPr>
              <w:rPr>
                <w:rFonts w:ascii="Cambria Math" w:hAnsi="Cambria Math"/>
                <w:i/>
              </w:rPr>
            </m:ctrlPr>
          </m:fPr>
          <m:num>
            <m:r>
              <w:rPr>
                <w:rFonts w:ascii="Cambria Math" w:hAnsi="Cambria Math"/>
              </w:rPr>
              <m:t>2</m:t>
            </m:r>
          </m:num>
          <m:den>
            <m:r>
              <w:rPr>
                <w:rFonts w:ascii="Cambria Math" w:hAnsi="Cambria Math"/>
              </w:rPr>
              <m:t>9</m:t>
            </m:r>
          </m:den>
        </m:f>
      </m:oMath>
    </w:p>
    <w:p w:rsidR="00F7331E" w:rsidRPr="00B30722" w:rsidRDefault="00F7331E" w:rsidP="00F7331E">
      <w:pPr>
        <w:pStyle w:val="a4"/>
        <w:ind w:left="-993" w:right="-766"/>
        <w:jc w:val="both"/>
        <w:rPr>
          <w:rFonts w:ascii="Bookman Old Style" w:hAnsi="Bookman Old Style"/>
          <w:b/>
        </w:rPr>
      </w:pPr>
      <w:r>
        <w:rPr>
          <w:rFonts w:ascii="Bookman Old Style" w:hAnsi="Bookman Old Style"/>
        </w:rPr>
        <w:t>του οικοπέδου. Πόσα τ.μ. είναι το οικόπεδο που μένει;</w:t>
      </w:r>
    </w:p>
    <w:sectPr w:rsidR="00F7331E" w:rsidRPr="00B30722" w:rsidSect="00AC2A2C">
      <w:pgSz w:w="11906" w:h="16838"/>
      <w:pgMar w:top="426" w:right="1800" w:bottom="851"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4578_"/>
      </v:shape>
    </w:pict>
  </w:numPicBullet>
  <w:numPicBullet w:numPicBulletId="1">
    <w:pict>
      <v:shape id="_x0000_i1028" type="#_x0000_t75" style="width:11.4pt;height:11.4pt" o:bullet="t">
        <v:imagedata r:id="rId2" o:title="BD14579_"/>
      </v:shape>
    </w:pict>
  </w:numPicBullet>
  <w:abstractNum w:abstractNumId="0">
    <w:nsid w:val="01461BF2"/>
    <w:multiLevelType w:val="hybridMultilevel"/>
    <w:tmpl w:val="EB0848CA"/>
    <w:lvl w:ilvl="0" w:tplc="0BF6565A">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255B5BDD"/>
    <w:multiLevelType w:val="hybridMultilevel"/>
    <w:tmpl w:val="034CEE88"/>
    <w:lvl w:ilvl="0" w:tplc="0BF6565A">
      <w:start w:val="1"/>
      <w:numFmt w:val="bullet"/>
      <w:lvlText w:val=""/>
      <w:lvlPicBulletId w:val="0"/>
      <w:lvlJc w:val="left"/>
      <w:pPr>
        <w:ind w:left="-131"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974978"/>
    <w:multiLevelType w:val="hybridMultilevel"/>
    <w:tmpl w:val="4350B386"/>
    <w:lvl w:ilvl="0" w:tplc="9D0ECB46">
      <w:start w:val="1"/>
      <w:numFmt w:val="bullet"/>
      <w:lvlText w:val=""/>
      <w:lvlJc w:val="left"/>
      <w:pPr>
        <w:ind w:left="360" w:hanging="360"/>
      </w:pPr>
      <w:rPr>
        <w:rFonts w:ascii="Wingdings" w:hAnsi="Wingdings" w:hint="default"/>
        <w:sz w:val="24"/>
        <w:szCs w:val="24"/>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A0A3E6F"/>
    <w:multiLevelType w:val="hybridMultilevel"/>
    <w:tmpl w:val="EB6E74D0"/>
    <w:lvl w:ilvl="0" w:tplc="75CEBF10">
      <w:start w:val="1"/>
      <w:numFmt w:val="bullet"/>
      <w:lvlText w:val=""/>
      <w:lvlPicBulletId w:val="1"/>
      <w:lvlJc w:val="left"/>
      <w:pPr>
        <w:ind w:left="36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0F40010"/>
    <w:multiLevelType w:val="hybridMultilevel"/>
    <w:tmpl w:val="E71A8D6E"/>
    <w:lvl w:ilvl="0" w:tplc="1E363F7C">
      <w:start w:val="1"/>
      <w:numFmt w:val="bullet"/>
      <w:lvlText w:val=""/>
      <w:lvlJc w:val="left"/>
      <w:pPr>
        <w:ind w:left="375" w:hanging="360"/>
      </w:pPr>
      <w:rPr>
        <w:rFonts w:ascii="Wingdings" w:hAnsi="Wingdings" w:hint="default"/>
        <w:b/>
      </w:rPr>
    </w:lvl>
    <w:lvl w:ilvl="1" w:tplc="04080003" w:tentative="1">
      <w:start w:val="1"/>
      <w:numFmt w:val="bullet"/>
      <w:lvlText w:val="o"/>
      <w:lvlJc w:val="left"/>
      <w:pPr>
        <w:ind w:left="1095" w:hanging="360"/>
      </w:pPr>
      <w:rPr>
        <w:rFonts w:ascii="Courier New" w:hAnsi="Courier New" w:cs="Courier New" w:hint="default"/>
      </w:rPr>
    </w:lvl>
    <w:lvl w:ilvl="2" w:tplc="04080005" w:tentative="1">
      <w:start w:val="1"/>
      <w:numFmt w:val="bullet"/>
      <w:lvlText w:val=""/>
      <w:lvlJc w:val="left"/>
      <w:pPr>
        <w:ind w:left="1815" w:hanging="360"/>
      </w:pPr>
      <w:rPr>
        <w:rFonts w:ascii="Wingdings" w:hAnsi="Wingdings" w:hint="default"/>
      </w:rPr>
    </w:lvl>
    <w:lvl w:ilvl="3" w:tplc="04080001" w:tentative="1">
      <w:start w:val="1"/>
      <w:numFmt w:val="bullet"/>
      <w:lvlText w:val=""/>
      <w:lvlJc w:val="left"/>
      <w:pPr>
        <w:ind w:left="2535" w:hanging="360"/>
      </w:pPr>
      <w:rPr>
        <w:rFonts w:ascii="Symbol" w:hAnsi="Symbol" w:hint="default"/>
      </w:rPr>
    </w:lvl>
    <w:lvl w:ilvl="4" w:tplc="04080003" w:tentative="1">
      <w:start w:val="1"/>
      <w:numFmt w:val="bullet"/>
      <w:lvlText w:val="o"/>
      <w:lvlJc w:val="left"/>
      <w:pPr>
        <w:ind w:left="3255" w:hanging="360"/>
      </w:pPr>
      <w:rPr>
        <w:rFonts w:ascii="Courier New" w:hAnsi="Courier New" w:cs="Courier New" w:hint="default"/>
      </w:rPr>
    </w:lvl>
    <w:lvl w:ilvl="5" w:tplc="04080005" w:tentative="1">
      <w:start w:val="1"/>
      <w:numFmt w:val="bullet"/>
      <w:lvlText w:val=""/>
      <w:lvlJc w:val="left"/>
      <w:pPr>
        <w:ind w:left="3975" w:hanging="360"/>
      </w:pPr>
      <w:rPr>
        <w:rFonts w:ascii="Wingdings" w:hAnsi="Wingdings" w:hint="default"/>
      </w:rPr>
    </w:lvl>
    <w:lvl w:ilvl="6" w:tplc="04080001" w:tentative="1">
      <w:start w:val="1"/>
      <w:numFmt w:val="bullet"/>
      <w:lvlText w:val=""/>
      <w:lvlJc w:val="left"/>
      <w:pPr>
        <w:ind w:left="4695" w:hanging="360"/>
      </w:pPr>
      <w:rPr>
        <w:rFonts w:ascii="Symbol" w:hAnsi="Symbol" w:hint="default"/>
      </w:rPr>
    </w:lvl>
    <w:lvl w:ilvl="7" w:tplc="04080003" w:tentative="1">
      <w:start w:val="1"/>
      <w:numFmt w:val="bullet"/>
      <w:lvlText w:val="o"/>
      <w:lvlJc w:val="left"/>
      <w:pPr>
        <w:ind w:left="5415" w:hanging="360"/>
      </w:pPr>
      <w:rPr>
        <w:rFonts w:ascii="Courier New" w:hAnsi="Courier New" w:cs="Courier New" w:hint="default"/>
      </w:rPr>
    </w:lvl>
    <w:lvl w:ilvl="8" w:tplc="04080005" w:tentative="1">
      <w:start w:val="1"/>
      <w:numFmt w:val="bullet"/>
      <w:lvlText w:val=""/>
      <w:lvlJc w:val="left"/>
      <w:pPr>
        <w:ind w:left="6135" w:hanging="360"/>
      </w:pPr>
      <w:rPr>
        <w:rFonts w:ascii="Wingdings" w:hAnsi="Wingdings" w:hint="default"/>
      </w:rPr>
    </w:lvl>
  </w:abstractNum>
  <w:abstractNum w:abstractNumId="5">
    <w:nsid w:val="4B814E1F"/>
    <w:multiLevelType w:val="hybridMultilevel"/>
    <w:tmpl w:val="F2B8094A"/>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6ADF44D2"/>
    <w:multiLevelType w:val="hybridMultilevel"/>
    <w:tmpl w:val="E2A0BDC6"/>
    <w:lvl w:ilvl="0" w:tplc="E05833F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7D8D"/>
    <w:rsid w:val="000C0909"/>
    <w:rsid w:val="000C74D7"/>
    <w:rsid w:val="000F71F1"/>
    <w:rsid w:val="001B2B49"/>
    <w:rsid w:val="00242322"/>
    <w:rsid w:val="00332307"/>
    <w:rsid w:val="003713E8"/>
    <w:rsid w:val="00402CC8"/>
    <w:rsid w:val="004E189D"/>
    <w:rsid w:val="004F1718"/>
    <w:rsid w:val="00503667"/>
    <w:rsid w:val="005D3C4A"/>
    <w:rsid w:val="00805F71"/>
    <w:rsid w:val="00847ED9"/>
    <w:rsid w:val="009A5AF3"/>
    <w:rsid w:val="009D0606"/>
    <w:rsid w:val="00AB7246"/>
    <w:rsid w:val="00AC2A2C"/>
    <w:rsid w:val="00B11CB9"/>
    <w:rsid w:val="00B30722"/>
    <w:rsid w:val="00B352C5"/>
    <w:rsid w:val="00BE5DC6"/>
    <w:rsid w:val="00CB497F"/>
    <w:rsid w:val="00D87D8D"/>
    <w:rsid w:val="00DD08AE"/>
    <w:rsid w:val="00DE51FA"/>
    <w:rsid w:val="00E4232F"/>
    <w:rsid w:val="00E52384"/>
    <w:rsid w:val="00E57058"/>
    <w:rsid w:val="00EB517B"/>
    <w:rsid w:val="00F7331E"/>
    <w:rsid w:val="00FB7A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8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unhideWhenUsed/>
    <w:rsid w:val="00D87D8D"/>
  </w:style>
  <w:style w:type="paragraph" w:styleId="a4">
    <w:name w:val="List Paragraph"/>
    <w:basedOn w:val="a"/>
    <w:uiPriority w:val="34"/>
    <w:qFormat/>
    <w:rsid w:val="005D3C4A"/>
    <w:pPr>
      <w:ind w:left="720"/>
      <w:contextualSpacing/>
    </w:pPr>
  </w:style>
  <w:style w:type="character" w:styleId="a5">
    <w:name w:val="Placeholder Text"/>
    <w:basedOn w:val="a0"/>
    <w:uiPriority w:val="99"/>
    <w:semiHidden/>
    <w:rsid w:val="000C74D7"/>
    <w:rPr>
      <w:color w:val="808080"/>
    </w:rPr>
  </w:style>
  <w:style w:type="paragraph" w:styleId="a6">
    <w:name w:val="Balloon Text"/>
    <w:basedOn w:val="a"/>
    <w:link w:val="Char"/>
    <w:uiPriority w:val="99"/>
    <w:semiHidden/>
    <w:unhideWhenUsed/>
    <w:rsid w:val="000C74D7"/>
    <w:rPr>
      <w:rFonts w:ascii="Tahoma" w:hAnsi="Tahoma" w:cs="Tahoma"/>
      <w:sz w:val="16"/>
      <w:szCs w:val="16"/>
    </w:rPr>
  </w:style>
  <w:style w:type="character" w:customStyle="1" w:styleId="Char">
    <w:name w:val="Κείμενο πλαισίου Char"/>
    <w:basedOn w:val="a0"/>
    <w:link w:val="a6"/>
    <w:uiPriority w:val="99"/>
    <w:semiHidden/>
    <w:rsid w:val="000C74D7"/>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4244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692C-17DE-4766-B00F-0A32F7E7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2641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AEK</dc:creator>
  <cp:lastModifiedBy>Zoi Gkoutzeri</cp:lastModifiedBy>
  <cp:revision>2</cp:revision>
  <dcterms:created xsi:type="dcterms:W3CDTF">2024-04-08T19:50:00Z</dcterms:created>
  <dcterms:modified xsi:type="dcterms:W3CDTF">2024-04-08T19:50:00Z</dcterms:modified>
</cp:coreProperties>
</file>