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A600" w14:textId="77777777" w:rsidR="007B4EC6" w:rsidRPr="007B4EC6" w:rsidRDefault="007B4EC6" w:rsidP="007B4EC6">
      <w:pPr>
        <w:rPr>
          <w:b/>
          <w:bCs/>
        </w:rPr>
      </w:pPr>
      <w:r w:rsidRPr="007B4EC6">
        <w:rPr>
          <w:b/>
          <w:bCs/>
        </w:rPr>
        <w:t>1. Οι Παροικίες των Ελλήνων</w:t>
      </w:r>
    </w:p>
    <w:p w14:paraId="2D002871" w14:textId="77777777" w:rsidR="007B4EC6" w:rsidRPr="007B4EC6" w:rsidRDefault="007B4EC6" w:rsidP="007B4EC6">
      <w:r w:rsidRPr="007B4EC6">
        <w:t>Οι Έλληνες της Διασποράς δημιούργησαν κοινότητες (παροικίες) σε σημαντικά εμπορικά και πολιτιστικά κέντρα της Ευρώπης και της Οθωμανικής Αυτοκρατορίας, όπου διακρίθηκαν στο εμπόριο, την εκπαίδευση και την πνευματική δράση.</w:t>
      </w:r>
    </w:p>
    <w:p w14:paraId="7A1C33BD" w14:textId="77777777" w:rsidR="007B4EC6" w:rsidRPr="007B4EC6" w:rsidRDefault="007B4EC6" w:rsidP="007B4EC6">
      <w:pPr>
        <w:numPr>
          <w:ilvl w:val="0"/>
          <w:numId w:val="1"/>
        </w:numPr>
      </w:pPr>
      <w:r w:rsidRPr="007B4EC6">
        <w:rPr>
          <w:b/>
          <w:bCs/>
        </w:rPr>
        <w:t>Κύρια κέντρα παροικιών:</w:t>
      </w:r>
    </w:p>
    <w:p w14:paraId="26F9DECF" w14:textId="77777777" w:rsidR="007B4EC6" w:rsidRPr="007B4EC6" w:rsidRDefault="007B4EC6" w:rsidP="007B4EC6">
      <w:pPr>
        <w:numPr>
          <w:ilvl w:val="1"/>
          <w:numId w:val="1"/>
        </w:numPr>
      </w:pPr>
      <w:r w:rsidRPr="007B4EC6">
        <w:t>Βιέννη, Τεργέστη, Βενετία, Μασσαλία, Λιψία.</w:t>
      </w:r>
    </w:p>
    <w:p w14:paraId="5AE57C7F" w14:textId="77777777" w:rsidR="007B4EC6" w:rsidRPr="007B4EC6" w:rsidRDefault="007B4EC6" w:rsidP="007B4EC6">
      <w:pPr>
        <w:numPr>
          <w:ilvl w:val="1"/>
          <w:numId w:val="1"/>
        </w:numPr>
      </w:pPr>
      <w:r w:rsidRPr="007B4EC6">
        <w:t>Παρίσι και Λονδίνο.</w:t>
      </w:r>
    </w:p>
    <w:p w14:paraId="30E5F10D" w14:textId="77777777" w:rsidR="007B4EC6" w:rsidRPr="007B4EC6" w:rsidRDefault="007B4EC6" w:rsidP="007B4EC6">
      <w:pPr>
        <w:numPr>
          <w:ilvl w:val="0"/>
          <w:numId w:val="1"/>
        </w:numPr>
      </w:pPr>
      <w:r w:rsidRPr="007B4EC6">
        <w:rPr>
          <w:b/>
          <w:bCs/>
        </w:rPr>
        <w:t>Ρόλος των παροικιών:</w:t>
      </w:r>
    </w:p>
    <w:p w14:paraId="005D3C32" w14:textId="77777777" w:rsidR="007B4EC6" w:rsidRPr="007B4EC6" w:rsidRDefault="007B4EC6" w:rsidP="007B4EC6">
      <w:pPr>
        <w:numPr>
          <w:ilvl w:val="1"/>
          <w:numId w:val="1"/>
        </w:numPr>
      </w:pPr>
      <w:r w:rsidRPr="007B4EC6">
        <w:t>Εμπορική δραστηριότητα: Ενίσχυση της οικονομικής δύναμης των Ελλήνων.</w:t>
      </w:r>
    </w:p>
    <w:p w14:paraId="13DAEDAF" w14:textId="77777777" w:rsidR="007B4EC6" w:rsidRPr="007B4EC6" w:rsidRDefault="007B4EC6" w:rsidP="007B4EC6">
      <w:pPr>
        <w:numPr>
          <w:ilvl w:val="1"/>
          <w:numId w:val="1"/>
        </w:numPr>
      </w:pPr>
      <w:r w:rsidRPr="007B4EC6">
        <w:t>Ίδρυση σχολείων και τυπογραφείων: Ενίσχυση της παιδείας και της ελληνικής γλώσσας.</w:t>
      </w:r>
    </w:p>
    <w:p w14:paraId="50DD09CC" w14:textId="77777777" w:rsidR="007B4EC6" w:rsidRPr="007B4EC6" w:rsidRDefault="007B4EC6" w:rsidP="007B4EC6">
      <w:pPr>
        <w:numPr>
          <w:ilvl w:val="1"/>
          <w:numId w:val="1"/>
        </w:numPr>
      </w:pPr>
      <w:r w:rsidRPr="007B4EC6">
        <w:t>Εθνική αφύπνιση: Οι παροικίες έγιναν κέντρα διάδοσης ιδεών για την ανεξαρτησία και τον Διαφωτισμό.</w:t>
      </w:r>
    </w:p>
    <w:p w14:paraId="4ACDBA4C" w14:textId="77777777" w:rsidR="007B4EC6" w:rsidRPr="007B4EC6" w:rsidRDefault="007B4EC6" w:rsidP="007B4EC6">
      <w:r w:rsidRPr="007B4EC6">
        <w:pict w14:anchorId="7277E4F1">
          <v:rect id="_x0000_i1037" style="width:0;height:1.5pt" o:hralign="center" o:hrstd="t" o:hr="t" fillcolor="#a0a0a0" stroked="f"/>
        </w:pict>
      </w:r>
    </w:p>
    <w:p w14:paraId="5170C3D5" w14:textId="77777777" w:rsidR="007B4EC6" w:rsidRPr="007B4EC6" w:rsidRDefault="007B4EC6" w:rsidP="007B4EC6">
      <w:pPr>
        <w:rPr>
          <w:b/>
          <w:bCs/>
        </w:rPr>
      </w:pPr>
      <w:r w:rsidRPr="007B4EC6">
        <w:rPr>
          <w:b/>
          <w:bCs/>
        </w:rPr>
        <w:t>2. Οι Παραδουνάβιες Ηγεμονίες</w:t>
      </w:r>
    </w:p>
    <w:p w14:paraId="6E15B47E" w14:textId="77777777" w:rsidR="007B4EC6" w:rsidRPr="007B4EC6" w:rsidRDefault="007B4EC6" w:rsidP="007B4EC6">
      <w:r w:rsidRPr="007B4EC6">
        <w:t>Οι Παραδουνάβιες Ηγεμονίες (Μολδαβία και Βλαχία, σημερινές περιοχές της Ρουμανίας) ήταν αυτόνομες περιοχές υπό την κυριαρχία της Οθωμανικής Αυτοκρατορίας. Σε αυτές αναπτύχθηκε έντονη ελληνική δραστηριότητα.</w:t>
      </w:r>
    </w:p>
    <w:p w14:paraId="51BA381D" w14:textId="77777777" w:rsidR="007B4EC6" w:rsidRPr="007B4EC6" w:rsidRDefault="007B4EC6" w:rsidP="007B4EC6">
      <w:pPr>
        <w:numPr>
          <w:ilvl w:val="0"/>
          <w:numId w:val="2"/>
        </w:numPr>
      </w:pPr>
      <w:r w:rsidRPr="007B4EC6">
        <w:rPr>
          <w:b/>
          <w:bCs/>
        </w:rPr>
        <w:t>Ο ρόλος των Φαναριωτών:</w:t>
      </w:r>
    </w:p>
    <w:p w14:paraId="70079191" w14:textId="77777777" w:rsidR="007B4EC6" w:rsidRPr="007B4EC6" w:rsidRDefault="007B4EC6" w:rsidP="007B4EC6">
      <w:pPr>
        <w:numPr>
          <w:ilvl w:val="1"/>
          <w:numId w:val="2"/>
        </w:numPr>
      </w:pPr>
      <w:r w:rsidRPr="007B4EC6">
        <w:t>Οι Φαναριώτες, Έλληνες λόγιοι και διοικητές, κατείχαν υψηλές θέσεις στις Παραδουνάβιες Ηγεμονίες.</w:t>
      </w:r>
    </w:p>
    <w:p w14:paraId="6D684A21" w14:textId="77777777" w:rsidR="007B4EC6" w:rsidRPr="007B4EC6" w:rsidRDefault="007B4EC6" w:rsidP="007B4EC6">
      <w:pPr>
        <w:numPr>
          <w:ilvl w:val="1"/>
          <w:numId w:val="2"/>
        </w:numPr>
      </w:pPr>
      <w:r w:rsidRPr="007B4EC6">
        <w:t>Έγιναν πρίγκιπες (ηγέτες) στις περιοχές αυτές, συνδυάζοντας διοικητική εξουσία και πολιτιστική δράση.</w:t>
      </w:r>
    </w:p>
    <w:p w14:paraId="54F0C7E7" w14:textId="77777777" w:rsidR="007B4EC6" w:rsidRPr="007B4EC6" w:rsidRDefault="007B4EC6" w:rsidP="007B4EC6">
      <w:pPr>
        <w:numPr>
          <w:ilvl w:val="0"/>
          <w:numId w:val="2"/>
        </w:numPr>
      </w:pPr>
      <w:r w:rsidRPr="007B4EC6">
        <w:rPr>
          <w:b/>
          <w:bCs/>
        </w:rPr>
        <w:t>Εκπαίδευση και πνευματική ζωή:</w:t>
      </w:r>
    </w:p>
    <w:p w14:paraId="3431C2C2" w14:textId="77777777" w:rsidR="007B4EC6" w:rsidRPr="007B4EC6" w:rsidRDefault="007B4EC6" w:rsidP="007B4EC6">
      <w:pPr>
        <w:numPr>
          <w:ilvl w:val="1"/>
          <w:numId w:val="2"/>
        </w:numPr>
      </w:pPr>
      <w:r w:rsidRPr="007B4EC6">
        <w:t>Ελληνορθόδοξα σχολεία και μοναστήρια λειτούργησαν ως κέντρα εκπαίδευσης και πολιτισμού.</w:t>
      </w:r>
    </w:p>
    <w:p w14:paraId="74095E25" w14:textId="77777777" w:rsidR="007B4EC6" w:rsidRPr="007B4EC6" w:rsidRDefault="007B4EC6" w:rsidP="007B4EC6">
      <w:pPr>
        <w:numPr>
          <w:ilvl w:val="1"/>
          <w:numId w:val="2"/>
        </w:numPr>
      </w:pPr>
      <w:r w:rsidRPr="007B4EC6">
        <w:t>Οι Παραδουνάβιες Ηγεμονίες έγιναν κέντρα του Νεοελληνικού Διαφωτισμού.</w:t>
      </w:r>
    </w:p>
    <w:p w14:paraId="266DB132" w14:textId="77777777" w:rsidR="007B4EC6" w:rsidRPr="007B4EC6" w:rsidRDefault="007B4EC6" w:rsidP="007B4EC6">
      <w:r w:rsidRPr="007B4EC6">
        <w:pict w14:anchorId="7C96F486">
          <v:rect id="_x0000_i1038" style="width:0;height:1.5pt" o:hralign="center" o:hrstd="t" o:hr="t" fillcolor="#a0a0a0" stroked="f"/>
        </w:pict>
      </w:r>
    </w:p>
    <w:p w14:paraId="59339977" w14:textId="77777777" w:rsidR="007B4EC6" w:rsidRPr="007B4EC6" w:rsidRDefault="007B4EC6" w:rsidP="007B4EC6">
      <w:pPr>
        <w:rPr>
          <w:b/>
          <w:bCs/>
        </w:rPr>
      </w:pPr>
      <w:r w:rsidRPr="007B4EC6">
        <w:rPr>
          <w:b/>
          <w:bCs/>
        </w:rPr>
        <w:t>3. Συμβολή στον Αγώνα για την Ανεξαρτησία</w:t>
      </w:r>
    </w:p>
    <w:p w14:paraId="2B933CF4" w14:textId="77777777" w:rsidR="007B4EC6" w:rsidRPr="007B4EC6" w:rsidRDefault="007B4EC6" w:rsidP="007B4EC6">
      <w:pPr>
        <w:numPr>
          <w:ilvl w:val="0"/>
          <w:numId w:val="3"/>
        </w:numPr>
      </w:pPr>
      <w:r w:rsidRPr="007B4EC6">
        <w:rPr>
          <w:b/>
          <w:bCs/>
        </w:rPr>
        <w:t>Οικονομική και πνευματική στήριξη:</w:t>
      </w:r>
      <w:r w:rsidRPr="007B4EC6">
        <w:t xml:space="preserve"> Οι Έλληνες των παροικιών και των Παραδουνάβιων Ηγεμονιών στήριξαν οικονομικά και ηθικά τον Αγώνα του 1821.</w:t>
      </w:r>
    </w:p>
    <w:p w14:paraId="4A96247F" w14:textId="77777777" w:rsidR="007B4EC6" w:rsidRPr="007B4EC6" w:rsidRDefault="007B4EC6" w:rsidP="007B4EC6">
      <w:pPr>
        <w:numPr>
          <w:ilvl w:val="0"/>
          <w:numId w:val="3"/>
        </w:numPr>
      </w:pPr>
      <w:r w:rsidRPr="007B4EC6">
        <w:rPr>
          <w:b/>
          <w:bCs/>
        </w:rPr>
        <w:lastRenderedPageBreak/>
        <w:t>Η Φιλική Εταιρεία:</w:t>
      </w:r>
      <w:r w:rsidRPr="007B4EC6">
        <w:t xml:space="preserve"> Ιδρύθηκε στην Οδησσό (1814), μία από τις σημαντικές ελληνικές παροικίες, και προετοίμασε την Επανάσταση.</w:t>
      </w:r>
    </w:p>
    <w:p w14:paraId="7D02FD64" w14:textId="77777777" w:rsidR="007B4EC6" w:rsidRPr="007B4EC6" w:rsidRDefault="007B4EC6" w:rsidP="007B4EC6">
      <w:pPr>
        <w:numPr>
          <w:ilvl w:val="0"/>
          <w:numId w:val="3"/>
        </w:numPr>
      </w:pPr>
      <w:r w:rsidRPr="007B4EC6">
        <w:rPr>
          <w:b/>
          <w:bCs/>
        </w:rPr>
        <w:t>Η Εξέγερση στις Παραδουνάβιες Ηγεμονίες:</w:t>
      </w:r>
      <w:r w:rsidRPr="007B4EC6">
        <w:t xml:space="preserve"> Ο Αλέξανδρος Υψηλάντης ξεκίνησε τον Αγώνα από αυτές τις περιοχές το 1821, αν και η εξέγερση εκεί δεν είχε την επιθυμητή επιτυχία.</w:t>
      </w:r>
    </w:p>
    <w:p w14:paraId="38D2AD1F" w14:textId="77777777" w:rsidR="00E7170D" w:rsidRDefault="00E7170D"/>
    <w:sectPr w:rsidR="00E717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3314"/>
    <w:multiLevelType w:val="multilevel"/>
    <w:tmpl w:val="75D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0F07"/>
    <w:multiLevelType w:val="multilevel"/>
    <w:tmpl w:val="5CC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0E4D"/>
    <w:multiLevelType w:val="multilevel"/>
    <w:tmpl w:val="B836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282990">
    <w:abstractNumId w:val="2"/>
  </w:num>
  <w:num w:numId="2" w16cid:durableId="1368262397">
    <w:abstractNumId w:val="0"/>
  </w:num>
  <w:num w:numId="3" w16cid:durableId="26943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C6"/>
    <w:rsid w:val="007B4EC6"/>
    <w:rsid w:val="00D809D3"/>
    <w:rsid w:val="00E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4EF"/>
  <w15:chartTrackingRefBased/>
  <w15:docId w15:val="{E8B6D350-36E0-4CAB-A460-660C5438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E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4E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4E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4E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4E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4E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4E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4E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4E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4E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4E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4E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4E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4EC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4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4E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4E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4E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4E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4E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4E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4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 tsampoura</dc:creator>
  <cp:keywords/>
  <dc:description/>
  <cp:lastModifiedBy>chrisa tsampoura</cp:lastModifiedBy>
  <cp:revision>1</cp:revision>
  <dcterms:created xsi:type="dcterms:W3CDTF">2024-11-24T21:23:00Z</dcterms:created>
  <dcterms:modified xsi:type="dcterms:W3CDTF">2024-11-24T21:24:00Z</dcterms:modified>
</cp:coreProperties>
</file>