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3B" w:rsidRPr="00D9293B" w:rsidRDefault="00D9293B" w:rsidP="00D9293B">
      <w:pPr>
        <w:jc w:val="center"/>
        <w:rPr>
          <w:rFonts w:ascii="Times New Roman" w:hAnsi="Times New Roman" w:cs="Times New Roman"/>
          <w:b/>
          <w:sz w:val="28"/>
          <w:szCs w:val="28"/>
          <w:lang w:val="el-GR"/>
        </w:rPr>
      </w:pPr>
      <w:r w:rsidRPr="00D9293B">
        <w:rPr>
          <w:rFonts w:ascii="Times New Roman" w:hAnsi="Times New Roman" w:cs="Times New Roman"/>
          <w:b/>
          <w:sz w:val="28"/>
          <w:szCs w:val="28"/>
          <w:lang w:val="el-GR"/>
        </w:rPr>
        <w:t>Προτάσεις</w:t>
      </w:r>
    </w:p>
    <w:p w:rsidR="00D9293B" w:rsidRPr="00D9293B" w:rsidRDefault="00D9293B" w:rsidP="00D9293B">
      <w:pPr>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1)Η πρόταση είναι μια οργανωμένη ομάδα λέξεων που εκφράζει ένα ολοκληρωμένο νόημα.</w:t>
      </w:r>
    </w:p>
    <w:p w:rsidR="00D9293B" w:rsidRPr="00D9293B" w:rsidRDefault="00D9293B" w:rsidP="00D9293B">
      <w:pPr>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Π.χ. Ο Γιώργος αγόρασε  μια φωτογραφική μηχανή.</w:t>
      </w:r>
    </w:p>
    <w:p w:rsidR="00D9293B" w:rsidRPr="00D9293B" w:rsidRDefault="00D9293B" w:rsidP="00D9293B">
      <w:pPr>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Οι προτάσεις ανάλογα με το πώς συνδέοντ</w:t>
      </w:r>
      <w:r>
        <w:rPr>
          <w:rFonts w:ascii="Times New Roman" w:hAnsi="Times New Roman" w:cs="Times New Roman"/>
          <w:sz w:val="28"/>
          <w:szCs w:val="28"/>
          <w:lang w:val="el-GR"/>
        </w:rPr>
        <w:t xml:space="preserve">αι οι λέξεις τους  μεταξύ τους </w:t>
      </w:r>
      <w:r w:rsidRPr="00D9293B">
        <w:rPr>
          <w:rFonts w:ascii="Times New Roman" w:hAnsi="Times New Roman" w:cs="Times New Roman"/>
          <w:sz w:val="28"/>
          <w:szCs w:val="28"/>
          <w:lang w:val="el-GR"/>
        </w:rPr>
        <w:t>(δομή), χωρίζονται σε:</w:t>
      </w:r>
    </w:p>
    <w:p w:rsidR="00D9293B" w:rsidRPr="00D9293B" w:rsidRDefault="00D9293B" w:rsidP="00D9293B">
      <w:pPr>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α) </w:t>
      </w:r>
      <w:r w:rsidRPr="00D9293B">
        <w:rPr>
          <w:rFonts w:ascii="Times New Roman" w:hAnsi="Times New Roman" w:cs="Times New Roman"/>
          <w:b/>
          <w:sz w:val="28"/>
          <w:szCs w:val="28"/>
          <w:u w:val="single"/>
          <w:lang w:val="el-GR"/>
        </w:rPr>
        <w:t xml:space="preserve">απλές </w:t>
      </w:r>
      <w:r w:rsidRPr="00D9293B">
        <w:rPr>
          <w:rFonts w:ascii="Times New Roman" w:hAnsi="Times New Roman" w:cs="Times New Roman"/>
          <w:sz w:val="28"/>
          <w:szCs w:val="28"/>
          <w:lang w:val="el-GR"/>
        </w:rPr>
        <w:t>: είναι οι προτάσεις που έχουν μόνο τους κύριους όρους . Δηλαδή :</w:t>
      </w:r>
    </w:p>
    <w:p w:rsidR="00D9293B" w:rsidRPr="00D9293B" w:rsidRDefault="00D9293B" w:rsidP="00D9293B">
      <w:pPr>
        <w:pStyle w:val="ListParagraph"/>
        <w:numPr>
          <w:ilvl w:val="0"/>
          <w:numId w:val="1"/>
        </w:numPr>
        <w:spacing w:line="240" w:lineRule="auto"/>
        <w:rPr>
          <w:rFonts w:ascii="Times New Roman" w:hAnsi="Times New Roman" w:cs="Times New Roman"/>
          <w:sz w:val="28"/>
          <w:szCs w:val="28"/>
          <w:lang w:val="el-GR"/>
        </w:rPr>
      </w:pPr>
      <w:r w:rsidRPr="00D9293B">
        <w:rPr>
          <w:rFonts w:ascii="Times New Roman" w:hAnsi="Times New Roman" w:cs="Times New Roman"/>
          <w:b/>
          <w:sz w:val="28"/>
          <w:szCs w:val="28"/>
          <w:u w:val="single"/>
          <w:lang w:val="el-GR"/>
        </w:rPr>
        <w:t>Το υποκείμενο</w:t>
      </w:r>
      <w:r w:rsidRPr="00D9293B">
        <w:rPr>
          <w:rFonts w:ascii="Times New Roman" w:hAnsi="Times New Roman" w:cs="Times New Roman"/>
          <w:sz w:val="28"/>
          <w:szCs w:val="28"/>
          <w:lang w:val="el-GR"/>
        </w:rPr>
        <w:t xml:space="preserve">: απαντά στην ερώτηση </w:t>
      </w:r>
      <w:r w:rsidRPr="00D9293B">
        <w:rPr>
          <w:rFonts w:ascii="Times New Roman" w:hAnsi="Times New Roman" w:cs="Times New Roman"/>
          <w:b/>
          <w:sz w:val="28"/>
          <w:szCs w:val="28"/>
          <w:lang w:val="el-GR"/>
        </w:rPr>
        <w:t>ποιος</w:t>
      </w:r>
      <w:r w:rsidRPr="00D9293B">
        <w:rPr>
          <w:rFonts w:ascii="Times New Roman" w:hAnsi="Times New Roman" w:cs="Times New Roman"/>
          <w:sz w:val="28"/>
          <w:szCs w:val="28"/>
          <w:lang w:val="el-GR"/>
        </w:rPr>
        <w:t>;(κάνει αυτό που λέει το ρήμα) και  βρίσκεται σε ονομαστική πτώση.</w:t>
      </w:r>
    </w:p>
    <w:p w:rsidR="00D9293B" w:rsidRPr="00D9293B" w:rsidRDefault="00D9293B" w:rsidP="00D9293B">
      <w:pPr>
        <w:pStyle w:val="ListParagraph"/>
        <w:numPr>
          <w:ilvl w:val="0"/>
          <w:numId w:val="1"/>
        </w:numPr>
        <w:spacing w:line="240" w:lineRule="auto"/>
        <w:rPr>
          <w:rFonts w:ascii="Times New Roman" w:hAnsi="Times New Roman" w:cs="Times New Roman"/>
          <w:sz w:val="28"/>
          <w:szCs w:val="28"/>
          <w:lang w:val="el-GR"/>
        </w:rPr>
      </w:pPr>
      <w:r w:rsidRPr="00D9293B">
        <w:rPr>
          <w:rFonts w:ascii="Times New Roman" w:hAnsi="Times New Roman" w:cs="Times New Roman"/>
          <w:b/>
          <w:sz w:val="28"/>
          <w:szCs w:val="28"/>
          <w:u w:val="single"/>
          <w:lang w:val="el-GR"/>
        </w:rPr>
        <w:t>Το κατηγόρημα</w:t>
      </w:r>
      <w:r w:rsidRPr="00D9293B">
        <w:rPr>
          <w:rFonts w:ascii="Times New Roman" w:hAnsi="Times New Roman" w:cs="Times New Roman"/>
          <w:sz w:val="28"/>
          <w:szCs w:val="28"/>
          <w:lang w:val="el-GR"/>
        </w:rPr>
        <w:t>:  είναι το ρήμα και το αντικείμενο ή το ρήμα και το κατηγορούμενο.</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Υ                                Ρ</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b/>
          <w:sz w:val="28"/>
          <w:szCs w:val="28"/>
          <w:u w:val="single"/>
          <w:lang w:val="el-GR"/>
        </w:rPr>
        <w:t>Π</w:t>
      </w:r>
      <w:r w:rsidRPr="00D9293B">
        <w:rPr>
          <w:rFonts w:ascii="Times New Roman" w:hAnsi="Times New Roman" w:cs="Times New Roman"/>
          <w:sz w:val="28"/>
          <w:szCs w:val="28"/>
          <w:lang w:val="el-GR"/>
        </w:rPr>
        <w:t>.χ.  Ο Ηλίας                   κοιμήθηκε.</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Υ                              Ρ                   Α</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Ο Παναγιώτης        έσκισε το παντελόνι.</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Υ                           Σ Ρ          Κ</w:t>
      </w:r>
    </w:p>
    <w:p w:rsidR="00D9293B" w:rsidRPr="00D9293B" w:rsidRDefault="00D9293B" w:rsidP="00D9293B">
      <w:pPr>
        <w:pStyle w:val="ListParagraph"/>
        <w:spacing w:line="240" w:lineRule="auto"/>
        <w:rPr>
          <w:rFonts w:ascii="Times New Roman" w:hAnsi="Times New Roman" w:cs="Times New Roman"/>
          <w:sz w:val="28"/>
          <w:szCs w:val="28"/>
          <w:lang w:val="el-GR"/>
        </w:rPr>
      </w:pPr>
      <w:r w:rsidRPr="00D9293B">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99.3pt;margin-top:-28.5pt;width:19.15pt;height:108.75pt;rotation:90;z-index:251661312" adj=",10934"/>
        </w:pict>
      </w:r>
      <w:r w:rsidRPr="00D9293B">
        <w:rPr>
          <w:rFonts w:ascii="Times New Roman" w:hAnsi="Times New Roman" w:cs="Times New Roman"/>
          <w:noProof/>
          <w:sz w:val="28"/>
          <w:szCs w:val="28"/>
        </w:rPr>
        <w:pict>
          <v:shape id="_x0000_s1026" type="#_x0000_t88" style="position:absolute;left:0;text-align:left;margin-left:76.7pt;margin-top:-12.75pt;width:12.4pt;height:84pt;rotation:90;z-index:251660288"/>
        </w:pict>
      </w:r>
      <w:r w:rsidRPr="00D9293B">
        <w:rPr>
          <w:rFonts w:ascii="Times New Roman" w:hAnsi="Times New Roman" w:cs="Times New Roman"/>
          <w:sz w:val="28"/>
          <w:szCs w:val="28"/>
          <w:lang w:val="el-GR"/>
        </w:rPr>
        <w:t xml:space="preserve">         Ο Βασίλης               είναι  βιαστικός. </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υποκείμενο                               κατηγόρημα</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β)</w:t>
      </w:r>
      <w:r w:rsidRPr="00D9293B">
        <w:rPr>
          <w:rFonts w:ascii="Times New Roman" w:hAnsi="Times New Roman" w:cs="Times New Roman"/>
          <w:b/>
          <w:sz w:val="28"/>
          <w:szCs w:val="28"/>
          <w:u w:val="single"/>
          <w:lang w:val="el-GR"/>
        </w:rPr>
        <w:t>επαυξημένες</w:t>
      </w:r>
      <w:r w:rsidRPr="00D9293B">
        <w:rPr>
          <w:rFonts w:ascii="Times New Roman" w:hAnsi="Times New Roman" w:cs="Times New Roman"/>
          <w:sz w:val="28"/>
          <w:szCs w:val="28"/>
          <w:lang w:val="el-GR"/>
        </w:rPr>
        <w:t xml:space="preserve"> : είναι οι προτάσεις που έχουν εκτός από τους κύριους όρους και προσδιορισμούς.  π.χ. επίθετο (επιθετικός προσδιορισμός), επίρρημα(επιρρηματικός προσδιορισμός), φράσεις με προθέσεις(εμπρόθετοι προσδιορισμοί) και άλλες λέξεις(γενική προσδιοριστική)κ.τ.λ. Τους προσδιορισμούς τους χρησιμοποιούμε για να δώσουμε περισσότερες πληροφορίες ή για να «στολίσουμε» την πρότασή μας. Π.χ.</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Επ. πρ.        Υ                 Ρ               Επ.πρ.</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Χτες     ο  Ηλίας    κοιμήθηκε  νωρίς.</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Επ. πρ.          Υ                   Ρ               επιθ.πρ.         Α</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Σήμερα  ο Παναγιώτης  έσκισε  το καινούριο  παντελόνι.</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Υ                ΣΡ      Επ.πρ.         Κ</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Ο Βασίλης   είναι    πολύ      βιαστικός.</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γ)</w:t>
      </w:r>
      <w:r w:rsidRPr="00D9293B">
        <w:rPr>
          <w:rFonts w:ascii="Times New Roman" w:hAnsi="Times New Roman" w:cs="Times New Roman"/>
          <w:b/>
          <w:sz w:val="28"/>
          <w:szCs w:val="28"/>
          <w:lang w:val="el-GR"/>
        </w:rPr>
        <w:t>ελλειπτικές:</w:t>
      </w:r>
      <w:r w:rsidRPr="00D9293B">
        <w:rPr>
          <w:rFonts w:ascii="Times New Roman" w:hAnsi="Times New Roman" w:cs="Times New Roman"/>
          <w:sz w:val="28"/>
          <w:szCs w:val="28"/>
          <w:lang w:val="el-GR"/>
        </w:rPr>
        <w:t xml:space="preserve"> είναι οι προτάσεις που λείπει κάποιος κύριος όρος (ρήμα, υποκείμενο, αντικείμενο ή κατηγορούμενο).</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 xml:space="preserve"> Π.χ. Καλημέρα(εννοείται: να έχεις). </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δ)</w:t>
      </w:r>
      <w:r w:rsidRPr="00D9293B">
        <w:rPr>
          <w:rFonts w:ascii="Times New Roman" w:hAnsi="Times New Roman" w:cs="Times New Roman"/>
          <w:b/>
          <w:sz w:val="28"/>
          <w:szCs w:val="28"/>
          <w:lang w:val="el-GR"/>
        </w:rPr>
        <w:t>σύνθετες</w:t>
      </w:r>
      <w:r w:rsidRPr="00D9293B">
        <w:rPr>
          <w:rFonts w:ascii="Times New Roman" w:hAnsi="Times New Roman" w:cs="Times New Roman"/>
          <w:sz w:val="28"/>
          <w:szCs w:val="28"/>
          <w:lang w:val="el-GR"/>
        </w:rPr>
        <w:t>: είναι οι προτάσεις που έχουν  περισσότερα από ένα υποκείμενα, ή αντικείμενα ή κατηγορούμενα.</w:t>
      </w:r>
    </w:p>
    <w:p w:rsidR="00D9293B"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Π.χ. Ο Αντρέας και ο Χρήστος πήγαν εκδρομή.</w:t>
      </w:r>
    </w:p>
    <w:p w:rsidR="00B01E13" w:rsidRPr="00D9293B" w:rsidRDefault="00D9293B" w:rsidP="00D9293B">
      <w:pPr>
        <w:tabs>
          <w:tab w:val="left" w:pos="1170"/>
        </w:tabs>
        <w:spacing w:line="240" w:lineRule="auto"/>
        <w:rPr>
          <w:rFonts w:ascii="Times New Roman" w:hAnsi="Times New Roman" w:cs="Times New Roman"/>
          <w:sz w:val="28"/>
          <w:szCs w:val="28"/>
          <w:lang w:val="el-GR"/>
        </w:rPr>
      </w:pPr>
      <w:r w:rsidRPr="00D9293B">
        <w:rPr>
          <w:rFonts w:ascii="Times New Roman" w:hAnsi="Times New Roman" w:cs="Times New Roman"/>
          <w:sz w:val="28"/>
          <w:szCs w:val="28"/>
          <w:lang w:val="el-GR"/>
        </w:rPr>
        <w:t>Η Ιφιγένεια αγόρασε μήλα, μπανάνες, ροδάκινα και αχλάδια.</w:t>
      </w:r>
    </w:p>
    <w:sectPr w:rsidR="00B01E13" w:rsidRPr="00D9293B" w:rsidSect="00091C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1195E"/>
    <w:multiLevelType w:val="hybridMultilevel"/>
    <w:tmpl w:val="DBCE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293B"/>
    <w:rsid w:val="00142F65"/>
    <w:rsid w:val="00735995"/>
    <w:rsid w:val="00A31CA2"/>
    <w:rsid w:val="00A86CFE"/>
    <w:rsid w:val="00BF4F15"/>
    <w:rsid w:val="00D929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3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9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1689</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ΓΙΑΝΝΑ</cp:lastModifiedBy>
  <cp:revision>2</cp:revision>
  <dcterms:created xsi:type="dcterms:W3CDTF">2019-11-14T13:56:00Z</dcterms:created>
  <dcterms:modified xsi:type="dcterms:W3CDTF">2019-11-14T13:57:00Z</dcterms:modified>
</cp:coreProperties>
</file>