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51" w:rsidRPr="00AC5D51" w:rsidRDefault="00AC5D51" w:rsidP="00AC5D51">
      <w:pPr>
        <w:contextualSpacing/>
        <w:jc w:val="both"/>
        <w:rPr>
          <w:rFonts w:ascii="Times New Roman" w:hAnsi="Times New Roman"/>
          <w:b/>
          <w:sz w:val="28"/>
          <w:szCs w:val="28"/>
        </w:rPr>
      </w:pPr>
      <w:r w:rsidRPr="00AC5D51">
        <w:rPr>
          <w:rFonts w:ascii="Times New Roman" w:hAnsi="Times New Roman"/>
          <w:b/>
          <w:sz w:val="28"/>
          <w:szCs w:val="28"/>
        </w:rPr>
        <w:t>Ονοματεπώνυμο:_____________________</w:t>
      </w:r>
      <w:r>
        <w:rPr>
          <w:rFonts w:ascii="Times New Roman" w:hAnsi="Times New Roman"/>
          <w:b/>
          <w:sz w:val="28"/>
          <w:szCs w:val="28"/>
        </w:rPr>
        <w:t>___________</w:t>
      </w:r>
      <w:r w:rsidRPr="00AC5D51">
        <w:rPr>
          <w:rFonts w:ascii="Times New Roman" w:hAnsi="Times New Roman"/>
          <w:b/>
          <w:sz w:val="28"/>
          <w:szCs w:val="28"/>
        </w:rPr>
        <w:t>____</w:t>
      </w:r>
      <w:r w:rsidR="00CE7958">
        <w:rPr>
          <w:rFonts w:ascii="Times New Roman" w:hAnsi="Times New Roman"/>
          <w:b/>
          <w:sz w:val="28"/>
          <w:szCs w:val="28"/>
        </w:rPr>
        <w:t>27</w:t>
      </w:r>
      <w:bookmarkStart w:id="0" w:name="_GoBack"/>
      <w:bookmarkEnd w:id="0"/>
      <w:r w:rsidR="008C7CAC">
        <w:rPr>
          <w:rFonts w:ascii="Times New Roman" w:hAnsi="Times New Roman"/>
          <w:b/>
          <w:sz w:val="28"/>
          <w:szCs w:val="28"/>
        </w:rPr>
        <w:t>/1/22</w:t>
      </w:r>
    </w:p>
    <w:p w:rsidR="00AC5D51" w:rsidRDefault="00AC5D51" w:rsidP="00AC5D51">
      <w:pPr>
        <w:spacing w:line="240" w:lineRule="auto"/>
        <w:contextualSpacing/>
        <w:jc w:val="both"/>
        <w:rPr>
          <w:rFonts w:ascii="Times New Roman" w:hAnsi="Times New Roman"/>
          <w:b/>
          <w:sz w:val="28"/>
          <w:szCs w:val="28"/>
        </w:rPr>
      </w:pPr>
    </w:p>
    <w:p w:rsidR="00AC5D51" w:rsidRPr="00AC5D51" w:rsidRDefault="00AC5D51" w:rsidP="00AC5D51">
      <w:pPr>
        <w:spacing w:line="240" w:lineRule="auto"/>
        <w:contextualSpacing/>
        <w:jc w:val="both"/>
        <w:rPr>
          <w:rFonts w:ascii="Times New Roman" w:hAnsi="Times New Roman"/>
          <w:b/>
          <w:sz w:val="28"/>
          <w:szCs w:val="28"/>
        </w:rPr>
      </w:pPr>
      <w:r w:rsidRPr="00AC5D51">
        <w:rPr>
          <w:rFonts w:ascii="Times New Roman" w:hAnsi="Times New Roman"/>
          <w:b/>
          <w:sz w:val="28"/>
          <w:szCs w:val="28"/>
        </w:rPr>
        <w:t>1.Ένωσε τις προτάσεις χρησιμοποιώντας το «να» ή το «για να» και κάνοντας όλες τις απαραίτητες αλλαγές.</w:t>
      </w:r>
    </w:p>
    <w:p w:rsidR="00AC5D51" w:rsidRPr="00AC5D51" w:rsidRDefault="00AC5D51" w:rsidP="00AC5D51">
      <w:pPr>
        <w:spacing w:line="240" w:lineRule="auto"/>
        <w:ind w:left="720"/>
        <w:contextualSpacing/>
        <w:jc w:val="both"/>
        <w:rPr>
          <w:rFonts w:ascii="Times New Roman" w:hAnsi="Times New Roman"/>
          <w:sz w:val="28"/>
          <w:szCs w:val="28"/>
        </w:rPr>
      </w:pPr>
    </w:p>
    <w:p w:rsidR="00AC5D51" w:rsidRPr="00AC5D51" w:rsidRDefault="00AC5D51" w:rsidP="00AC5D51">
      <w:pPr>
        <w:spacing w:line="240" w:lineRule="auto"/>
        <w:contextualSpacing/>
        <w:jc w:val="both"/>
        <w:rPr>
          <w:rFonts w:ascii="Times New Roman" w:hAnsi="Times New Roman"/>
          <w:sz w:val="28"/>
          <w:szCs w:val="28"/>
        </w:rPr>
      </w:pPr>
      <w:r w:rsidRPr="00AC5D51">
        <w:rPr>
          <w:rFonts w:ascii="Times New Roman" w:hAnsi="Times New Roman"/>
          <w:sz w:val="28"/>
          <w:szCs w:val="28"/>
        </w:rPr>
        <w:t>Έκανε πολλές δουλειές του ποδαριού. Εξασφαλίζει τα απαραίτητα για την οικογένειά του.</w:t>
      </w:r>
    </w:p>
    <w:p w:rsidR="00AC5D51" w:rsidRPr="00AC5D51" w:rsidRDefault="00AC5D51" w:rsidP="00AC5D51">
      <w:pPr>
        <w:spacing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w:t>
      </w:r>
    </w:p>
    <w:p w:rsidR="00AC5D51" w:rsidRPr="00AC5D51" w:rsidRDefault="00AC5D51" w:rsidP="00AC5D51">
      <w:pPr>
        <w:spacing w:line="240" w:lineRule="auto"/>
        <w:contextualSpacing/>
        <w:jc w:val="both"/>
        <w:rPr>
          <w:rFonts w:ascii="Times New Roman" w:hAnsi="Times New Roman"/>
          <w:sz w:val="28"/>
          <w:szCs w:val="28"/>
        </w:rPr>
      </w:pPr>
      <w:r w:rsidRPr="00AC5D51">
        <w:rPr>
          <w:rFonts w:ascii="Times New Roman" w:hAnsi="Times New Roman"/>
          <w:sz w:val="28"/>
          <w:szCs w:val="28"/>
        </w:rPr>
        <w:t>Μελετάει τα μαθήματά του από την Παρασκευή. Μπορεί να παίζει με τους φίλους του το Σαββατοκύριακο.</w:t>
      </w:r>
    </w:p>
    <w:p w:rsidR="00AC5D51" w:rsidRPr="00AC5D51" w:rsidRDefault="00AC5D51" w:rsidP="00AC5D51">
      <w:pPr>
        <w:spacing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w:t>
      </w:r>
    </w:p>
    <w:p w:rsidR="00AC5D51" w:rsidRPr="00AC5D51" w:rsidRDefault="00AC5D51" w:rsidP="00AC5D51">
      <w:pPr>
        <w:spacing w:line="240" w:lineRule="auto"/>
        <w:contextualSpacing/>
        <w:jc w:val="both"/>
        <w:rPr>
          <w:rFonts w:ascii="Times New Roman" w:hAnsi="Times New Roman"/>
          <w:sz w:val="28"/>
          <w:szCs w:val="28"/>
        </w:rPr>
      </w:pPr>
      <w:r w:rsidRPr="00AC5D51">
        <w:rPr>
          <w:rFonts w:ascii="Times New Roman" w:hAnsi="Times New Roman"/>
          <w:sz w:val="28"/>
          <w:szCs w:val="28"/>
        </w:rPr>
        <w:t>Αποταμιεύει χρήματα. Αγοράζει ένα ηλεκτρονικό παιχνίδι.</w:t>
      </w:r>
    </w:p>
    <w:p w:rsidR="00AC5D51" w:rsidRPr="00AC5D51" w:rsidRDefault="00AC5D51" w:rsidP="00AC5D51">
      <w:pPr>
        <w:spacing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w:t>
      </w:r>
    </w:p>
    <w:p w:rsidR="00AC5D51" w:rsidRPr="00AC5D51" w:rsidRDefault="00AC5D51" w:rsidP="00AC5D51">
      <w:pPr>
        <w:spacing w:line="240" w:lineRule="auto"/>
        <w:contextualSpacing/>
        <w:jc w:val="both"/>
        <w:rPr>
          <w:rFonts w:ascii="Times New Roman" w:hAnsi="Times New Roman"/>
          <w:sz w:val="28"/>
          <w:szCs w:val="28"/>
        </w:rPr>
      </w:pPr>
      <w:r w:rsidRPr="00AC5D51">
        <w:rPr>
          <w:rFonts w:ascii="Times New Roman" w:hAnsi="Times New Roman"/>
          <w:sz w:val="28"/>
          <w:szCs w:val="28"/>
        </w:rPr>
        <w:t>Η κατασκευαστική εταιρεία δεσμεύτηκε ότι μπορεί. Παραδίδει το έργο σε τρεις μήνες.</w:t>
      </w:r>
    </w:p>
    <w:p w:rsidR="00AC5D51" w:rsidRPr="00AC5D51" w:rsidRDefault="00AC5D51" w:rsidP="00AC5D51">
      <w:pPr>
        <w:spacing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w:t>
      </w:r>
    </w:p>
    <w:p w:rsidR="00AC5D51" w:rsidRPr="00AC5D51" w:rsidRDefault="00AC5D51" w:rsidP="00AC5D51">
      <w:pPr>
        <w:jc w:val="both"/>
        <w:rPr>
          <w:rFonts w:ascii="Times New Roman" w:hAnsi="Times New Roman"/>
          <w:b/>
          <w:sz w:val="28"/>
          <w:szCs w:val="28"/>
        </w:rPr>
      </w:pPr>
      <w:r w:rsidRPr="00AC5D51">
        <w:rPr>
          <w:rFonts w:ascii="Times New Roman" w:hAnsi="Times New Roman"/>
          <w:b/>
          <w:sz w:val="28"/>
          <w:szCs w:val="28"/>
        </w:rPr>
        <w:t>2.Στις παρακάτω περιόδους να εντοπίσεις τις εξαρτημένες προτάσεις που αρχίζουν με το «να» και να σημειώσεις στις παρενθέσεις αν πρόκειται για τελικές ή βουλητικές (λειτουργούν ως αντικείμενα).</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Πάρε το μεγάλο κόσκινο να κοσκινίσεις το αλεύρι. ( _______________ )</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Δεν πρόκειται να ξαναγίνει κάτι τέτοιο. ( ____________________)</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Η κούραση τον έκανε να σταματήσει το τρέξιμο. ( ________________)</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Ελπίζω να έρθεις μαζί μου στην εκδρομή. ( ____________________ )</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Σας προτείνω να το σκεφτείτε καλύτερα. ( _____________________ )</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Πλήθος ανθρώπων μαζεύτηκε να ακούσει την ομιλία. ( _____________ )</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Ζυγίζει το κρέας να μας πει πόσο κάνει. ( _____________________ )</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Τα παιδιά πότιζαν καθημερινά τα δέντρα να μην ξεραθούν. ( _________)</w:t>
      </w:r>
    </w:p>
    <w:p w:rsidR="00AC5D51" w:rsidRPr="00AC5D51" w:rsidRDefault="00AC5D51" w:rsidP="00AC5D51">
      <w:pPr>
        <w:spacing w:line="360" w:lineRule="auto"/>
        <w:jc w:val="both"/>
        <w:rPr>
          <w:rFonts w:ascii="Times New Roman" w:hAnsi="Times New Roman"/>
          <w:b/>
          <w:sz w:val="28"/>
          <w:szCs w:val="28"/>
        </w:rPr>
      </w:pPr>
      <w:r w:rsidRPr="00AC5D51">
        <w:rPr>
          <w:rFonts w:ascii="Times New Roman" w:hAnsi="Times New Roman"/>
          <w:b/>
          <w:sz w:val="28"/>
          <w:szCs w:val="28"/>
        </w:rPr>
        <w:lastRenderedPageBreak/>
        <w:t>3.Συμπλήρωσε τα κενά της συνταγής με την προστακτική αορίστου των ρημάτων της παρένθεσης στο β΄ πρόσωπο πληθυντικού.</w:t>
      </w:r>
    </w:p>
    <w:p w:rsidR="00AC5D51" w:rsidRPr="00AC5D51" w:rsidRDefault="00AC5D51" w:rsidP="00AC5D51">
      <w:pPr>
        <w:jc w:val="center"/>
        <w:rPr>
          <w:rFonts w:ascii="Times New Roman" w:hAnsi="Times New Roman"/>
          <w:b/>
          <w:sz w:val="28"/>
          <w:szCs w:val="28"/>
        </w:rPr>
      </w:pPr>
      <w:r w:rsidRPr="00AC5D51">
        <w:rPr>
          <w:rFonts w:ascii="Times New Roman" w:hAnsi="Times New Roman"/>
          <w:b/>
          <w:sz w:val="28"/>
          <w:szCs w:val="28"/>
        </w:rPr>
        <w:t>Χυλοπίτες με λουκάνικα και πιπεριές</w:t>
      </w:r>
    </w:p>
    <w:p w:rsidR="00AC5D51" w:rsidRPr="00AC5D51" w:rsidRDefault="00AC5D51" w:rsidP="00AC5D51">
      <w:pPr>
        <w:spacing w:line="360" w:lineRule="auto"/>
        <w:jc w:val="both"/>
        <w:rPr>
          <w:rFonts w:ascii="Times New Roman" w:hAnsi="Times New Roman"/>
          <w:sz w:val="28"/>
          <w:szCs w:val="28"/>
        </w:rPr>
      </w:pPr>
      <w:r w:rsidRPr="00AC5D51">
        <w:rPr>
          <w:rFonts w:ascii="Times New Roman" w:hAnsi="Times New Roman"/>
          <w:sz w:val="28"/>
          <w:szCs w:val="28"/>
        </w:rPr>
        <w:t>………………… (κόβω) τα λουκάνικα σε ροδέλες, ……………………… (τηγανίζω) τα σε μέτρια φωτιά, ………………………… (προσθέτω) το κρεμμύδι και κατόπιν την πιπεριά, το αλατοπίπερο, τα ντοματάκια και 2 ποτήρια νερό. …………………………(βράζω) για 15 λεπτά. ………………………………(τοποθετώ) σε πυρέξ τα λουκάνικα με τη σάλτσα και 3 ποτήρια νερό και ………………….. (βάζω) το σε προθερμασμένο φούρνο. Μόλις αρχίσει να βράζει, ………………………(ρίχνω)τα ζυμαρικά και ……………………(αφήνω) τα 10 λεπτά στους 220 C. ………………………(ανακατεύω) καλά κατά διαστήματα. …………………………… (σβήνω) το φούρνο, ……………………(πασπαλίζω) με το τυρί και σερβίρετε αμέσως.</w:t>
      </w:r>
    </w:p>
    <w:p w:rsidR="00AC5D51" w:rsidRPr="00AC5D51" w:rsidRDefault="00AC5D51" w:rsidP="00AC5D51">
      <w:pPr>
        <w:jc w:val="both"/>
        <w:rPr>
          <w:rFonts w:ascii="Times New Roman" w:hAnsi="Times New Roman"/>
          <w:b/>
          <w:sz w:val="28"/>
          <w:szCs w:val="28"/>
        </w:rPr>
      </w:pPr>
      <w:r w:rsidRPr="00AC5D51">
        <w:rPr>
          <w:rFonts w:ascii="Times New Roman" w:hAnsi="Times New Roman"/>
          <w:b/>
          <w:sz w:val="28"/>
          <w:szCs w:val="28"/>
        </w:rPr>
        <w:t>4.Στις παρακάτω οδηγίες ασφαλείας της τηλεόρασης χρησιμοποιείται άλλοτε προστακτική και άλλοτε υποτακτική έγκλιση. Προσπάθησε να τις ξεχωρίσεις και να τις γράψεις στην κατάλληλη στήλη.</w:t>
      </w:r>
    </w:p>
    <w:p w:rsidR="00AC5D51" w:rsidRPr="00AC5D51" w:rsidRDefault="00AC5D51" w:rsidP="00AC5D51">
      <w:pPr>
        <w:spacing w:line="240" w:lineRule="auto"/>
        <w:jc w:val="both"/>
        <w:rPr>
          <w:rFonts w:ascii="Times New Roman" w:hAnsi="Times New Roman"/>
          <w:bCs/>
          <w:sz w:val="28"/>
          <w:szCs w:val="28"/>
        </w:rPr>
      </w:pPr>
      <w:r w:rsidRPr="00AC5D51">
        <w:rPr>
          <w:rFonts w:ascii="Times New Roman" w:hAnsi="Times New Roman"/>
          <w:bCs/>
          <w:sz w:val="28"/>
          <w:szCs w:val="28"/>
        </w:rPr>
        <w:t>• Να μην ανοίγετε το εξωτερικό περίβλημα και το πίσω κάλυμμα της τηλεόρασης.</w:t>
      </w:r>
    </w:p>
    <w:p w:rsidR="00AC5D51" w:rsidRPr="00AC5D51" w:rsidRDefault="00AC5D51" w:rsidP="00AC5D51">
      <w:pPr>
        <w:spacing w:line="240" w:lineRule="auto"/>
        <w:jc w:val="both"/>
        <w:rPr>
          <w:rFonts w:ascii="Times New Roman" w:hAnsi="Times New Roman"/>
          <w:bCs/>
          <w:sz w:val="28"/>
          <w:szCs w:val="28"/>
        </w:rPr>
      </w:pPr>
      <w:r w:rsidRPr="00AC5D51">
        <w:rPr>
          <w:rFonts w:ascii="Times New Roman" w:hAnsi="Times New Roman"/>
          <w:bCs/>
          <w:sz w:val="28"/>
          <w:szCs w:val="28"/>
        </w:rPr>
        <w:t>• Για τη συντήρησή της να απευθύνεστε μόνο σε ειδικευμένους τεχνίτες.</w:t>
      </w:r>
    </w:p>
    <w:p w:rsidR="00AC5D51" w:rsidRPr="00AC5D51" w:rsidRDefault="00AC5D51" w:rsidP="00AC5D51">
      <w:pPr>
        <w:spacing w:line="240" w:lineRule="auto"/>
        <w:jc w:val="both"/>
        <w:rPr>
          <w:rFonts w:ascii="Times New Roman" w:hAnsi="Times New Roman"/>
          <w:bCs/>
          <w:sz w:val="28"/>
          <w:szCs w:val="28"/>
        </w:rPr>
      </w:pPr>
      <w:r w:rsidRPr="00AC5D51">
        <w:rPr>
          <w:rFonts w:ascii="Times New Roman" w:hAnsi="Times New Roman"/>
          <w:bCs/>
          <w:sz w:val="28"/>
          <w:szCs w:val="28"/>
        </w:rPr>
        <w:t>• Καθαρίστε την τηλεόραση μ’ ένα ελαφρά υγρό ύφασμα και τοποθετήστε την σε μια ασφαλή και στέρεη βάση.</w:t>
      </w:r>
    </w:p>
    <w:p w:rsidR="00AC5D51" w:rsidRPr="00AC5D51" w:rsidRDefault="00AC5D51" w:rsidP="00AC5D51">
      <w:pPr>
        <w:spacing w:line="240" w:lineRule="auto"/>
        <w:jc w:val="both"/>
        <w:rPr>
          <w:rFonts w:ascii="Times New Roman" w:hAnsi="Times New Roman"/>
          <w:bCs/>
          <w:sz w:val="28"/>
          <w:szCs w:val="28"/>
        </w:rPr>
      </w:pPr>
      <w:r w:rsidRPr="00AC5D51">
        <w:rPr>
          <w:rFonts w:ascii="Times New Roman" w:hAnsi="Times New Roman"/>
          <w:bCs/>
          <w:sz w:val="28"/>
          <w:szCs w:val="28"/>
        </w:rPr>
        <w:t>• Για να αποσυνδέσετε την τηλεόραση από την πρίζα, τραβήξτε την από το φις και ποτέ από το καλώδιο.</w:t>
      </w:r>
    </w:p>
    <w:p w:rsidR="00AC5D51" w:rsidRPr="00AC5D51" w:rsidRDefault="00AC5D51" w:rsidP="00AC5D51">
      <w:pPr>
        <w:spacing w:line="240" w:lineRule="auto"/>
        <w:jc w:val="both"/>
        <w:rPr>
          <w:rFonts w:ascii="Times New Roman" w:hAnsi="Times New Roman"/>
          <w:bCs/>
          <w:sz w:val="28"/>
          <w:szCs w:val="28"/>
        </w:rPr>
      </w:pPr>
      <w:r w:rsidRPr="00AC5D51">
        <w:rPr>
          <w:rFonts w:ascii="Times New Roman" w:hAnsi="Times New Roman"/>
          <w:bCs/>
          <w:sz w:val="28"/>
          <w:szCs w:val="28"/>
        </w:rPr>
        <w:t>• Να μην τοποθετείτε βαριά αντικείμενα πάνω στην τηλεόραση. Κρατήστε την μακριά από θερμά και υγρά μέρη.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C5D51" w:rsidRPr="00AC5D51" w:rsidTr="001F090A">
        <w:trPr>
          <w:trHeight w:val="436"/>
        </w:trPr>
        <w:tc>
          <w:tcPr>
            <w:tcW w:w="4785" w:type="dxa"/>
            <w:shd w:val="clear" w:color="auto" w:fill="auto"/>
          </w:tcPr>
          <w:p w:rsidR="00AC5D51" w:rsidRPr="00AC5D51" w:rsidRDefault="00AC5D51" w:rsidP="001F090A">
            <w:pPr>
              <w:jc w:val="center"/>
              <w:rPr>
                <w:rFonts w:ascii="Times New Roman" w:hAnsi="Times New Roman"/>
                <w:sz w:val="28"/>
                <w:szCs w:val="28"/>
              </w:rPr>
            </w:pPr>
            <w:r w:rsidRPr="00AC5D51">
              <w:rPr>
                <w:rFonts w:ascii="Times New Roman" w:hAnsi="Times New Roman"/>
                <w:sz w:val="28"/>
                <w:szCs w:val="28"/>
              </w:rPr>
              <w:t>Υποτακτική  έγκλιση</w:t>
            </w:r>
          </w:p>
        </w:tc>
        <w:tc>
          <w:tcPr>
            <w:tcW w:w="4785" w:type="dxa"/>
            <w:shd w:val="clear" w:color="auto" w:fill="auto"/>
          </w:tcPr>
          <w:p w:rsidR="00AC5D51" w:rsidRPr="00AC5D51" w:rsidRDefault="00AC5D51" w:rsidP="001F090A">
            <w:pPr>
              <w:jc w:val="center"/>
              <w:rPr>
                <w:rFonts w:ascii="Times New Roman" w:hAnsi="Times New Roman"/>
                <w:sz w:val="28"/>
                <w:szCs w:val="28"/>
              </w:rPr>
            </w:pPr>
            <w:r w:rsidRPr="00AC5D51">
              <w:rPr>
                <w:rFonts w:ascii="Times New Roman" w:hAnsi="Times New Roman"/>
                <w:sz w:val="28"/>
                <w:szCs w:val="28"/>
              </w:rPr>
              <w:t>Προστακτική έγκλιση</w:t>
            </w:r>
          </w:p>
        </w:tc>
      </w:tr>
      <w:tr w:rsidR="00AC5D51" w:rsidRPr="00AC5D51" w:rsidTr="001F090A">
        <w:tc>
          <w:tcPr>
            <w:tcW w:w="4785" w:type="dxa"/>
            <w:shd w:val="clear" w:color="auto" w:fill="auto"/>
          </w:tcPr>
          <w:p w:rsidR="00AC5D51" w:rsidRPr="00AC5D51" w:rsidRDefault="00AC5D51" w:rsidP="001F090A">
            <w:pPr>
              <w:jc w:val="both"/>
              <w:rPr>
                <w:rFonts w:ascii="Times New Roman" w:hAnsi="Times New Roman"/>
                <w:sz w:val="28"/>
                <w:szCs w:val="28"/>
              </w:rPr>
            </w:pPr>
          </w:p>
        </w:tc>
        <w:tc>
          <w:tcPr>
            <w:tcW w:w="4785" w:type="dxa"/>
            <w:shd w:val="clear" w:color="auto" w:fill="auto"/>
          </w:tcPr>
          <w:p w:rsidR="00AC5D51" w:rsidRPr="00AC5D51" w:rsidRDefault="00AC5D51" w:rsidP="001F090A">
            <w:pPr>
              <w:jc w:val="both"/>
              <w:rPr>
                <w:rFonts w:ascii="Times New Roman" w:hAnsi="Times New Roman"/>
                <w:sz w:val="28"/>
                <w:szCs w:val="28"/>
              </w:rPr>
            </w:pPr>
          </w:p>
        </w:tc>
      </w:tr>
      <w:tr w:rsidR="00AC5D51" w:rsidRPr="00AC5D51" w:rsidTr="001F090A">
        <w:tc>
          <w:tcPr>
            <w:tcW w:w="4785" w:type="dxa"/>
            <w:shd w:val="clear" w:color="auto" w:fill="auto"/>
          </w:tcPr>
          <w:p w:rsidR="00AC5D51" w:rsidRPr="00AC5D51" w:rsidRDefault="00AC5D51" w:rsidP="001F090A">
            <w:pPr>
              <w:jc w:val="both"/>
              <w:rPr>
                <w:rFonts w:ascii="Times New Roman" w:hAnsi="Times New Roman"/>
                <w:sz w:val="28"/>
                <w:szCs w:val="28"/>
              </w:rPr>
            </w:pPr>
          </w:p>
        </w:tc>
        <w:tc>
          <w:tcPr>
            <w:tcW w:w="4785" w:type="dxa"/>
            <w:shd w:val="clear" w:color="auto" w:fill="auto"/>
          </w:tcPr>
          <w:p w:rsidR="00AC5D51" w:rsidRPr="00AC5D51" w:rsidRDefault="00AC5D51" w:rsidP="001F090A">
            <w:pPr>
              <w:jc w:val="both"/>
              <w:rPr>
                <w:rFonts w:ascii="Times New Roman" w:hAnsi="Times New Roman"/>
                <w:sz w:val="28"/>
                <w:szCs w:val="28"/>
              </w:rPr>
            </w:pPr>
          </w:p>
        </w:tc>
      </w:tr>
      <w:tr w:rsidR="00AC5D51" w:rsidRPr="00AC5D51" w:rsidTr="001F090A">
        <w:tc>
          <w:tcPr>
            <w:tcW w:w="4785" w:type="dxa"/>
            <w:shd w:val="clear" w:color="auto" w:fill="auto"/>
          </w:tcPr>
          <w:p w:rsidR="00AC5D51" w:rsidRPr="00AC5D51" w:rsidRDefault="00AC5D51" w:rsidP="001F090A">
            <w:pPr>
              <w:jc w:val="both"/>
              <w:rPr>
                <w:rFonts w:ascii="Times New Roman" w:hAnsi="Times New Roman"/>
                <w:sz w:val="28"/>
                <w:szCs w:val="28"/>
              </w:rPr>
            </w:pPr>
          </w:p>
        </w:tc>
        <w:tc>
          <w:tcPr>
            <w:tcW w:w="4785" w:type="dxa"/>
            <w:shd w:val="clear" w:color="auto" w:fill="auto"/>
          </w:tcPr>
          <w:p w:rsidR="00AC5D51" w:rsidRPr="00AC5D51" w:rsidRDefault="00AC5D51" w:rsidP="001F090A">
            <w:pPr>
              <w:jc w:val="both"/>
              <w:rPr>
                <w:rFonts w:ascii="Times New Roman" w:hAnsi="Times New Roman"/>
                <w:sz w:val="28"/>
                <w:szCs w:val="28"/>
              </w:rPr>
            </w:pPr>
          </w:p>
        </w:tc>
      </w:tr>
      <w:tr w:rsidR="00AC5D51" w:rsidRPr="00AC5D51" w:rsidTr="001F090A">
        <w:tc>
          <w:tcPr>
            <w:tcW w:w="4785" w:type="dxa"/>
            <w:shd w:val="clear" w:color="auto" w:fill="auto"/>
          </w:tcPr>
          <w:p w:rsidR="00AC5D51" w:rsidRPr="00AC5D51" w:rsidRDefault="00AC5D51" w:rsidP="001F090A">
            <w:pPr>
              <w:jc w:val="both"/>
              <w:rPr>
                <w:rFonts w:ascii="Times New Roman" w:hAnsi="Times New Roman"/>
                <w:sz w:val="28"/>
                <w:szCs w:val="28"/>
              </w:rPr>
            </w:pPr>
          </w:p>
        </w:tc>
        <w:tc>
          <w:tcPr>
            <w:tcW w:w="4785" w:type="dxa"/>
            <w:shd w:val="clear" w:color="auto" w:fill="auto"/>
          </w:tcPr>
          <w:p w:rsidR="00AC5D51" w:rsidRPr="00AC5D51" w:rsidRDefault="00AC5D51" w:rsidP="001F090A">
            <w:pPr>
              <w:jc w:val="both"/>
              <w:rPr>
                <w:rFonts w:ascii="Times New Roman" w:hAnsi="Times New Roman"/>
                <w:sz w:val="28"/>
                <w:szCs w:val="28"/>
              </w:rPr>
            </w:pPr>
          </w:p>
        </w:tc>
      </w:tr>
    </w:tbl>
    <w:p w:rsidR="00C2752E" w:rsidRPr="00AC5D51" w:rsidRDefault="00C2752E">
      <w:pPr>
        <w:rPr>
          <w:rFonts w:ascii="Times New Roman" w:hAnsi="Times New Roman"/>
        </w:rPr>
      </w:pPr>
    </w:p>
    <w:sectPr w:rsidR="00C2752E" w:rsidRPr="00AC5D51" w:rsidSect="00AC5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C5D51"/>
    <w:rsid w:val="008C7CAC"/>
    <w:rsid w:val="00AC5D51"/>
    <w:rsid w:val="00C2752E"/>
    <w:rsid w:val="00CE79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41BA"/>
  <w15:docId w15:val="{AB19B4B8-0301-4C79-AC3B-F67156D4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7C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C7C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2723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teacher</cp:lastModifiedBy>
  <cp:revision>4</cp:revision>
  <cp:lastPrinted>2022-01-27T04:34:00Z</cp:lastPrinted>
  <dcterms:created xsi:type="dcterms:W3CDTF">2021-01-16T08:46:00Z</dcterms:created>
  <dcterms:modified xsi:type="dcterms:W3CDTF">2022-01-27T04:35:00Z</dcterms:modified>
</cp:coreProperties>
</file>