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1C1F39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Ονοματεπώνυμο:________________________________________________</w:t>
      </w:r>
      <w:r w:rsidR="00993C54">
        <w:rPr>
          <w:rFonts w:ascii="Times New Roman" w:hAnsi="Times New Roman" w:cs="Times New Roman"/>
          <w:sz w:val="28"/>
          <w:szCs w:val="28"/>
          <w:lang w:val="el-GR"/>
        </w:rPr>
        <w:t>20/3/24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1.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Οι μαθητές  ενός σχολείου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αυξήθηκαν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φέτος κατά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2,5%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. Πόσους μαθητές είχε πέρυσι το σχολείο , αν φέτος έχει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7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μαθητές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περισσότερους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;</w:t>
      </w: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1C1F3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Απάντηση:______________________________________________________________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2.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Ένας εμπορικός αντιπρόσωπος δουλεύει με ποσοστά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12%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πάνω στις παραγγελίες που παίρνει. Αν για ποσοστά ενός μηνός πήρε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1500 €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, πόσα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€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 ήταν οι παραγγελίες που πήρε ;</w:t>
      </w: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1C1F3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Απάντηση:______________________________________________________________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3.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Ένα κατάστημα πούλησε ένα πουλόβερ μάλλινο με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κέρδος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50%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 και εισέπραξε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135  €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. Πόσα  €  το είχε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αγοράσει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;</w:t>
      </w: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1C1F3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4.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Το ίδιο κατάστημα πούλησε ένα ίδιο πουλόβερ με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κέρδος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50%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και κέρδισε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45 €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. Πόσα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€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 το είχε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αγοράσει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;</w:t>
      </w: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14C8D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1C1F3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Απάντηση:______________________________________________________________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5.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Ένας βιοτέχνης πήρε από την τράπεζα ένα δάνειο με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επιτόκιο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12,5 %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 και σε ένα χρόνο πλήρωσε για να το εξοφλήσει 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12.500 €.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Πόσο δάνειο είχε πάρει;</w:t>
      </w: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1005"/>
        <w:gridCol w:w="1095"/>
      </w:tblGrid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F39">
              <w:rPr>
                <w:rFonts w:ascii="Times New Roman" w:hAnsi="Times New Roman" w:cs="Times New Roman"/>
                <w:sz w:val="28"/>
                <w:szCs w:val="28"/>
              </w:rPr>
              <w:t xml:space="preserve">Ποσά </w:t>
            </w:r>
          </w:p>
        </w:tc>
        <w:tc>
          <w:tcPr>
            <w:tcW w:w="2100" w:type="dxa"/>
            <w:gridSpan w:val="2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F39">
              <w:rPr>
                <w:rFonts w:ascii="Times New Roman" w:hAnsi="Times New Roman" w:cs="Times New Roman"/>
                <w:sz w:val="28"/>
                <w:szCs w:val="28"/>
              </w:rPr>
              <w:t>Τιμές</w:t>
            </w:r>
            <w:proofErr w:type="spellEnd"/>
            <w:r w:rsidRPr="001C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14C8D" w:rsidRPr="00993C54" w:rsidRDefault="00A14C8D" w:rsidP="00A14C8D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1C1F3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Απάντηση:______________________________________________________________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6.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Ο μισθός ενός υπαλλήλου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αυξήθηκε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κατά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5%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 και έγινε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1428 €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. Πόσος ήταν ο μισθός του </w:t>
      </w:r>
      <w:r>
        <w:rPr>
          <w:rFonts w:ascii="Times New Roman" w:hAnsi="Times New Roman" w:cs="Times New Roman"/>
          <w:sz w:val="28"/>
          <w:szCs w:val="28"/>
          <w:lang w:val="el-GR"/>
        </w:rPr>
        <w:t>υπαλλήλου πριν από την αύξηση ;</w:t>
      </w: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1005"/>
        <w:gridCol w:w="1095"/>
      </w:tblGrid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1C1F39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Ποσά </w:t>
            </w:r>
          </w:p>
        </w:tc>
        <w:tc>
          <w:tcPr>
            <w:tcW w:w="2100" w:type="dxa"/>
            <w:gridSpan w:val="2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1C1F39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Τιμές </w:t>
            </w:r>
          </w:p>
        </w:tc>
      </w:tr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00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09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00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09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</w:tbl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1C1F3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Απάντηση:______________________________________________________________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7.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Ο </w:t>
      </w:r>
      <w:r w:rsidRPr="001C1F39">
        <w:rPr>
          <w:rFonts w:ascii="Times New Roman" w:hAnsi="Times New Roman" w:cs="Times New Roman"/>
          <w:sz w:val="28"/>
          <w:szCs w:val="28"/>
          <w:u w:val="single"/>
          <w:lang w:val="el-GR"/>
        </w:rPr>
        <w:t>καθαρός μηνιαίος μισθός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ενός υπαλλήλου είναι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1450 €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. Του κάνουν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κρατήσεις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15%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 επί του </w:t>
      </w:r>
      <w:r w:rsidRPr="001C1F39">
        <w:rPr>
          <w:rFonts w:ascii="Times New Roman" w:hAnsi="Times New Roman" w:cs="Times New Roman"/>
          <w:sz w:val="28"/>
          <w:szCs w:val="28"/>
          <w:u w:val="single"/>
          <w:lang w:val="el-GR"/>
        </w:rPr>
        <w:t>ακαθάριστου ποσού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Pr="001C1F39">
        <w:rPr>
          <w:rFonts w:ascii="Times New Roman" w:hAnsi="Times New Roman" w:cs="Times New Roman"/>
          <w:sz w:val="28"/>
          <w:szCs w:val="28"/>
        </w:rPr>
        <w:t xml:space="preserve">Πόσο </w:t>
      </w:r>
      <w:proofErr w:type="spellStart"/>
      <w:r w:rsidRPr="001C1F39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1C1F39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1C1F39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1C1F39">
        <w:rPr>
          <w:rFonts w:ascii="Times New Roman" w:hAnsi="Times New Roman" w:cs="Times New Roman"/>
          <w:sz w:val="28"/>
          <w:szCs w:val="28"/>
        </w:rPr>
        <w:t xml:space="preserve"> ακα</w:t>
      </w:r>
      <w:proofErr w:type="spellStart"/>
      <w:r w:rsidRPr="001C1F39">
        <w:rPr>
          <w:rFonts w:ascii="Times New Roman" w:hAnsi="Times New Roman" w:cs="Times New Roman"/>
          <w:sz w:val="28"/>
          <w:szCs w:val="28"/>
        </w:rPr>
        <w:t>θάριστο</w:t>
      </w:r>
      <w:proofErr w:type="spellEnd"/>
      <w:r w:rsidRPr="001C1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F39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1C1F39">
        <w:rPr>
          <w:rFonts w:ascii="Times New Roman" w:hAnsi="Times New Roman" w:cs="Times New Roman"/>
          <w:sz w:val="28"/>
          <w:szCs w:val="28"/>
        </w:rPr>
        <w:t>οσό</w:t>
      </w:r>
      <w:proofErr w:type="spellEnd"/>
      <w:r w:rsidRPr="001C1F3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4C8D" w:rsidRPr="001C1F39" w:rsidRDefault="00A14C8D" w:rsidP="00993C54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1005"/>
        <w:gridCol w:w="1095"/>
      </w:tblGrid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F39">
              <w:rPr>
                <w:rFonts w:ascii="Times New Roman" w:hAnsi="Times New Roman" w:cs="Times New Roman"/>
                <w:sz w:val="28"/>
                <w:szCs w:val="28"/>
              </w:rPr>
              <w:t xml:space="preserve">Ποσά </w:t>
            </w:r>
          </w:p>
        </w:tc>
        <w:tc>
          <w:tcPr>
            <w:tcW w:w="2100" w:type="dxa"/>
            <w:gridSpan w:val="2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F39">
              <w:rPr>
                <w:rFonts w:ascii="Times New Roman" w:hAnsi="Times New Roman" w:cs="Times New Roman"/>
                <w:sz w:val="28"/>
                <w:szCs w:val="28"/>
              </w:rPr>
              <w:t>Τιμές</w:t>
            </w:r>
            <w:proofErr w:type="spellEnd"/>
            <w:r w:rsidRPr="001C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</w:rPr>
      </w:pPr>
    </w:p>
    <w:p w:rsidR="00A14C8D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993C54" w:rsidRDefault="00993C54" w:rsidP="00A14C8D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bookmarkStart w:id="0" w:name="_GoBack"/>
      <w:bookmarkEnd w:id="0"/>
      <w:r w:rsidRPr="001C1F3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Απάντηση:______________________________________________________________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8.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Ένας κτηνοτρόφος κατανάλωσε το χειμώνα που πέρασε το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76%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 xml:space="preserve">  των τροφών , που είχε για τα ζώα του , και του έμειναν </w:t>
      </w:r>
      <w:r w:rsidRPr="001C1F39">
        <w:rPr>
          <w:rFonts w:ascii="Times New Roman" w:hAnsi="Times New Roman" w:cs="Times New Roman"/>
          <w:b/>
          <w:bCs/>
          <w:sz w:val="28"/>
          <w:szCs w:val="28"/>
          <w:lang w:val="el-GR"/>
        </w:rPr>
        <w:t>840 κιλά</w:t>
      </w:r>
      <w:r w:rsidRPr="001C1F39">
        <w:rPr>
          <w:rFonts w:ascii="Times New Roman" w:hAnsi="Times New Roman" w:cs="Times New Roman"/>
          <w:sz w:val="28"/>
          <w:szCs w:val="28"/>
          <w:lang w:val="el-GR"/>
        </w:rPr>
        <w:t>. Πόσα κιλά τροφές κατανάλωσε ;</w:t>
      </w: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14C8D" w:rsidRPr="001C1F39" w:rsidRDefault="00A14C8D" w:rsidP="00A14C8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1005"/>
        <w:gridCol w:w="1095"/>
      </w:tblGrid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F39">
              <w:rPr>
                <w:rFonts w:ascii="Times New Roman" w:hAnsi="Times New Roman" w:cs="Times New Roman"/>
                <w:sz w:val="28"/>
                <w:szCs w:val="28"/>
              </w:rPr>
              <w:t xml:space="preserve">Ποσά </w:t>
            </w:r>
          </w:p>
        </w:tc>
        <w:tc>
          <w:tcPr>
            <w:tcW w:w="2100" w:type="dxa"/>
            <w:gridSpan w:val="2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F39">
              <w:rPr>
                <w:rFonts w:ascii="Times New Roman" w:hAnsi="Times New Roman" w:cs="Times New Roman"/>
                <w:sz w:val="28"/>
                <w:szCs w:val="28"/>
              </w:rPr>
              <w:t>Τιμές</w:t>
            </w:r>
            <w:proofErr w:type="spellEnd"/>
            <w:r w:rsidRPr="001C1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C8D" w:rsidRPr="001C1F39" w:rsidTr="00A1284E">
        <w:tc>
          <w:tcPr>
            <w:tcW w:w="2308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A14C8D" w:rsidRPr="001C1F39" w:rsidRDefault="00A14C8D" w:rsidP="00A1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1C1F39">
        <w:rPr>
          <w:rFonts w:ascii="Times New Roman" w:hAnsi="Times New Roman" w:cs="Times New Roman"/>
          <w:iCs/>
          <w:sz w:val="28"/>
          <w:szCs w:val="28"/>
          <w:lang w:val="el-GR"/>
        </w:rPr>
        <w:t>Απάντηση:______________________________________________________________</w:t>
      </w:r>
    </w:p>
    <w:p w:rsidR="00A14C8D" w:rsidRPr="001C1F39" w:rsidRDefault="00A14C8D" w:rsidP="00A14C8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14C8D" w:rsidRPr="001C1F39" w:rsidRDefault="00A14C8D" w:rsidP="00A14C8D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A0429F" w:rsidRDefault="00A0429F"/>
    <w:sectPr w:rsidR="00A0429F" w:rsidSect="001C1F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4C8D"/>
    <w:rsid w:val="000C466E"/>
    <w:rsid w:val="00993C54"/>
    <w:rsid w:val="00A0429F"/>
    <w:rsid w:val="00A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E723"/>
  <w15:docId w15:val="{EDD3D789-EDD8-4945-93BB-3CF60AB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8D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3C54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2024-03-20T05:36:00Z</cp:lastPrinted>
  <dcterms:created xsi:type="dcterms:W3CDTF">2021-03-30T06:01:00Z</dcterms:created>
  <dcterms:modified xsi:type="dcterms:W3CDTF">2024-03-20T05:39:00Z</dcterms:modified>
</cp:coreProperties>
</file>