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CE" w:rsidRPr="00501FCE" w:rsidRDefault="00501FCE" w:rsidP="00501FCE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Ονοματεπώνυμο:_____________________________________</w:t>
      </w:r>
      <w:r w:rsidR="00AD1C08">
        <w:rPr>
          <w:i w:val="0"/>
          <w:sz w:val="28"/>
          <w:szCs w:val="28"/>
        </w:rPr>
        <w:t>18</w:t>
      </w:r>
      <w:r w:rsidR="00A74519">
        <w:rPr>
          <w:i w:val="0"/>
          <w:sz w:val="28"/>
          <w:szCs w:val="28"/>
        </w:rPr>
        <w:t>/1/24</w:t>
      </w:r>
    </w:p>
    <w:p w:rsidR="00501FCE" w:rsidRPr="00A015DB" w:rsidRDefault="00501FCE" w:rsidP="00501FCE">
      <w:pPr>
        <w:pStyle w:val="a3"/>
        <w:rPr>
          <w:sz w:val="28"/>
          <w:szCs w:val="28"/>
        </w:rPr>
      </w:pPr>
      <w:r w:rsidRPr="00A015DB">
        <w:rPr>
          <w:i w:val="0"/>
          <w:sz w:val="28"/>
          <w:szCs w:val="28"/>
        </w:rPr>
        <w:t>Λύνω τα παρακάτω προβλήματα σχηματίζοντας ισότητα με τον άγνωστο προσθετέο (Χ)</w:t>
      </w:r>
      <w:r w:rsidRPr="00A015DB">
        <w:rPr>
          <w:sz w:val="28"/>
          <w:szCs w:val="28"/>
        </w:rPr>
        <w:t xml:space="preserve"> :  </w:t>
      </w: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015DB">
        <w:rPr>
          <w:rFonts w:ascii="Times New Roman" w:hAnsi="Times New Roman" w:cs="Times New Roman"/>
          <w:sz w:val="28"/>
          <w:szCs w:val="28"/>
          <w:lang w:val="el-GR"/>
        </w:rPr>
        <w:t>α) Η Κατερίνα αγόρασε μια τσάντα και ένα ζευγάρι παπούτσια και έδωσε και για τα δυο είδη   145,35  € . Αν για τα παπούτσια έδωσε  95,70  €  ,  πόσα   €  έδωσε για την τσάντα ;</w:t>
      </w:r>
    </w:p>
    <w:p w:rsidR="00501FCE" w:rsidRPr="00A015DB" w:rsidRDefault="00AD1C08" w:rsidP="00501FC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-2.5pt;margin-top:5.85pt;width:7in;height:2in;z-index:251660288">
            <v:textbox>
              <w:txbxContent>
                <w:p w:rsidR="00501FCE" w:rsidRPr="00A015DB" w:rsidRDefault="00501FCE" w:rsidP="00501FCE">
                  <w:pPr>
                    <w:pStyle w:val="1"/>
                    <w:rPr>
                      <w:rFonts w:ascii="Times New Roman" w:hAnsi="Times New Roman" w:cs="Times New Roman"/>
                      <w:color w:val="auto"/>
                      <w:lang w:val="el-GR"/>
                    </w:rPr>
                  </w:pPr>
                  <w:r w:rsidRPr="00A015DB">
                    <w:rPr>
                      <w:rFonts w:ascii="Times New Roman" w:hAnsi="Times New Roman" w:cs="Times New Roman"/>
                      <w:color w:val="auto"/>
                      <w:lang w:val="el-GR"/>
                    </w:rPr>
                    <w:t xml:space="preserve">Λύση </w:t>
                  </w:r>
                </w:p>
                <w:p w:rsidR="00501FCE" w:rsidRPr="00A015DB" w:rsidRDefault="00501FCE" w:rsidP="00501FCE">
                  <w:pPr>
                    <w:pStyle w:val="2"/>
                    <w:rPr>
                      <w:sz w:val="28"/>
                      <w:szCs w:val="28"/>
                    </w:rPr>
                  </w:pPr>
                </w:p>
                <w:p w:rsidR="00501FCE" w:rsidRPr="00A015DB" w:rsidRDefault="00501FCE" w:rsidP="00501FCE">
                  <w:pPr>
                    <w:pStyle w:val="2"/>
                    <w:rPr>
                      <w:sz w:val="28"/>
                      <w:szCs w:val="28"/>
                    </w:rPr>
                  </w:pPr>
                  <w:r w:rsidRPr="00A015DB">
                    <w:rPr>
                      <w:sz w:val="28"/>
                      <w:szCs w:val="28"/>
                    </w:rPr>
                    <w:t>Χ + ………… = …………    ,   οπότε   Χ = ………………………</w:t>
                  </w:r>
                </w:p>
                <w:p w:rsidR="00501FCE" w:rsidRPr="00A015DB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 w:rsidRPr="00A015DB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                                                      ή       Χ = ……………  </w:t>
                  </w:r>
                </w:p>
                <w:p w:rsidR="00501FCE" w:rsidRPr="00A015DB" w:rsidRDefault="00501FCE" w:rsidP="00501FCE">
                  <w:pPr>
                    <w:rPr>
                      <w:sz w:val="36"/>
                      <w:lang w:val="el-GR"/>
                    </w:rPr>
                  </w:pPr>
                  <w:r w:rsidRPr="00A015DB">
                    <w:rPr>
                      <w:sz w:val="36"/>
                      <w:lang w:val="el-GR"/>
                    </w:rPr>
                    <w:t xml:space="preserve">                                                       </w:t>
                  </w:r>
                </w:p>
                <w:p w:rsidR="00501FCE" w:rsidRDefault="00501FCE" w:rsidP="00501FCE">
                  <w:pPr>
                    <w:pStyle w:val="3"/>
                    <w:rPr>
                      <w:i/>
                      <w:iCs/>
                    </w:rPr>
                  </w:pPr>
                  <w:r w:rsidRPr="00A015DB">
                    <w:rPr>
                      <w:lang w:val="el-GR"/>
                    </w:rPr>
                    <w:t xml:space="preserve">Απάντηση : </w:t>
                  </w:r>
                  <w:r w:rsidRPr="00A015DB">
                    <w:rPr>
                      <w:i/>
                      <w:iCs/>
                      <w:lang w:val="el-GR"/>
                    </w:rPr>
                    <w:t xml:space="preserve">Για την τσάντα  έδωσε ………… </w:t>
                  </w:r>
                  <w:r>
                    <w:rPr>
                      <w:i/>
                      <w:iCs/>
                    </w:rPr>
                    <w:t>€ .</w:t>
                  </w:r>
                </w:p>
                <w:p w:rsidR="00501FCE" w:rsidRDefault="00501FCE" w:rsidP="00501FCE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 </w:t>
                  </w:r>
                </w:p>
              </w:txbxContent>
            </v:textbox>
          </v:rect>
        </w:pict>
      </w: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015DB">
        <w:rPr>
          <w:rFonts w:ascii="Times New Roman" w:hAnsi="Times New Roman" w:cs="Times New Roman"/>
          <w:sz w:val="28"/>
          <w:szCs w:val="28"/>
          <w:lang w:val="el-GR"/>
        </w:rPr>
        <w:t xml:space="preserve">β) </w:t>
      </w:r>
      <w:r w:rsidR="0073042C">
        <w:rPr>
          <w:rFonts w:ascii="Times New Roman" w:hAnsi="Times New Roman" w:cs="Times New Roman"/>
          <w:sz w:val="28"/>
          <w:szCs w:val="28"/>
          <w:lang w:val="el-GR"/>
        </w:rPr>
        <w:t>Ένας γεωργός έχει  870  δέντρα</w:t>
      </w:r>
      <w:r w:rsidRPr="00A015DB">
        <w:rPr>
          <w:rFonts w:ascii="Times New Roman" w:hAnsi="Times New Roman" w:cs="Times New Roman"/>
          <w:sz w:val="28"/>
          <w:szCs w:val="28"/>
          <w:lang w:val="el-GR"/>
        </w:rPr>
        <w:t>, ελιές και κασταν</w:t>
      </w:r>
      <w:r w:rsidR="0073042C">
        <w:rPr>
          <w:rFonts w:ascii="Times New Roman" w:hAnsi="Times New Roman" w:cs="Times New Roman"/>
          <w:sz w:val="28"/>
          <w:szCs w:val="28"/>
          <w:lang w:val="el-GR"/>
        </w:rPr>
        <w:t>ιές . Αν οι  ελιές είναι  695,</w:t>
      </w:r>
      <w:r w:rsidRPr="00A015DB">
        <w:rPr>
          <w:rFonts w:ascii="Times New Roman" w:hAnsi="Times New Roman" w:cs="Times New Roman"/>
          <w:sz w:val="28"/>
          <w:szCs w:val="28"/>
          <w:lang w:val="el-GR"/>
        </w:rPr>
        <w:t xml:space="preserve">   πόσες είναι οι καστανιές ;</w:t>
      </w:r>
    </w:p>
    <w:p w:rsidR="00501FCE" w:rsidRPr="00A015DB" w:rsidRDefault="00AD1C08" w:rsidP="00501FC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-2.5pt;margin-top:8.35pt;width:7in;height:2in;z-index:251661312">
            <v:textbox>
              <w:txbxContent>
                <w:p w:rsidR="00501FCE" w:rsidRPr="00A015DB" w:rsidRDefault="00501FCE" w:rsidP="00501FCE">
                  <w:pPr>
                    <w:pStyle w:val="1"/>
                    <w:rPr>
                      <w:color w:val="auto"/>
                    </w:rPr>
                  </w:pPr>
                  <w:proofErr w:type="spellStart"/>
                  <w:r w:rsidRPr="00A015DB">
                    <w:rPr>
                      <w:color w:val="auto"/>
                    </w:rPr>
                    <w:t>Λύση</w:t>
                  </w:r>
                  <w:proofErr w:type="spellEnd"/>
                  <w:r w:rsidRPr="00A015DB">
                    <w:rPr>
                      <w:color w:val="auto"/>
                    </w:rPr>
                    <w:t xml:space="preserve"> </w:t>
                  </w:r>
                </w:p>
                <w:p w:rsidR="00501FCE" w:rsidRDefault="00501FCE" w:rsidP="00501FCE">
                  <w:pPr>
                    <w:rPr>
                      <w:i/>
                      <w:iCs/>
                      <w:sz w:val="36"/>
                    </w:rPr>
                  </w:pPr>
                </w:p>
                <w:p w:rsidR="00501FCE" w:rsidRDefault="00501FCE" w:rsidP="00501FCE">
                  <w:pPr>
                    <w:rPr>
                      <w:i/>
                      <w:iCs/>
                      <w:sz w:val="36"/>
                    </w:rPr>
                  </w:pPr>
                </w:p>
                <w:p w:rsidR="00501FCE" w:rsidRDefault="00501FCE" w:rsidP="00501FCE">
                  <w:pPr>
                    <w:rPr>
                      <w:i/>
                      <w:iCs/>
                      <w:sz w:val="36"/>
                    </w:rPr>
                  </w:pPr>
                </w:p>
                <w:p w:rsidR="00501FCE" w:rsidRDefault="00501FCE" w:rsidP="00501FCE">
                  <w:pPr>
                    <w:rPr>
                      <w:i/>
                      <w:iCs/>
                      <w:sz w:val="36"/>
                    </w:rPr>
                  </w:pPr>
                </w:p>
                <w:p w:rsidR="00501FCE" w:rsidRDefault="00501FCE" w:rsidP="00501FCE">
                  <w:pPr>
                    <w:rPr>
                      <w:i/>
                      <w:iCs/>
                      <w:sz w:val="36"/>
                    </w:rPr>
                  </w:pPr>
                  <w:proofErr w:type="gramStart"/>
                  <w:r>
                    <w:rPr>
                      <w:i/>
                      <w:iCs/>
                      <w:sz w:val="36"/>
                    </w:rPr>
                    <w:t>Απ</w:t>
                  </w:r>
                  <w:proofErr w:type="spellStart"/>
                  <w:r>
                    <w:rPr>
                      <w:i/>
                      <w:iCs/>
                      <w:sz w:val="36"/>
                    </w:rPr>
                    <w:t>άντηση</w:t>
                  </w:r>
                  <w:proofErr w:type="spellEnd"/>
                  <w:r>
                    <w:rPr>
                      <w:i/>
                      <w:iCs/>
                      <w:sz w:val="36"/>
                    </w:rPr>
                    <w:t xml:space="preserve"> :</w:t>
                  </w:r>
                  <w:proofErr w:type="gramEnd"/>
                  <w:r>
                    <w:rPr>
                      <w:i/>
                      <w:iCs/>
                      <w:sz w:val="36"/>
                    </w:rPr>
                    <w:t xml:space="preserve"> ………………………………</w:t>
                  </w:r>
                </w:p>
                <w:p w:rsidR="00501FCE" w:rsidRDefault="00501FCE" w:rsidP="00501FCE">
                  <w:pPr>
                    <w:rPr>
                      <w:i/>
                      <w:iCs/>
                      <w:sz w:val="36"/>
                    </w:rPr>
                  </w:pPr>
                </w:p>
              </w:txbxContent>
            </v:textbox>
          </v:rect>
        </w:pict>
      </w: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  <w:bookmarkStart w:id="0" w:name="_GoBack"/>
      <w:bookmarkEnd w:id="0"/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015DB">
        <w:rPr>
          <w:rFonts w:ascii="Times New Roman" w:hAnsi="Times New Roman" w:cs="Times New Roman"/>
          <w:sz w:val="28"/>
          <w:szCs w:val="28"/>
          <w:lang w:val="el-GR"/>
        </w:rPr>
        <w:t xml:space="preserve">γ*) Ένας ψαράς έπιασε  15,5  κιλά ψάρια , γόπες , μαρίδες και μπαρμπούνια . Αν οι γόπες ήταν   7  κιλά  και οι μαρίδες  3,750  κιλά , πόσα κιλά ήταν τα μπαρμπούνια ; </w:t>
      </w:r>
    </w:p>
    <w:p w:rsidR="00501FCE" w:rsidRPr="00A015DB" w:rsidRDefault="00AD1C08" w:rsidP="00501FCE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-2.5pt;margin-top:5.65pt;width:7in;height:180pt;z-index:251662336">
            <v:textbox>
              <w:txbxContent>
                <w:p w:rsidR="00501FCE" w:rsidRPr="00A015DB" w:rsidRDefault="00501FCE" w:rsidP="00501FCE">
                  <w:pPr>
                    <w:pStyle w:val="1"/>
                    <w:rPr>
                      <w:color w:val="auto"/>
                    </w:rPr>
                  </w:pPr>
                  <w:proofErr w:type="spellStart"/>
                  <w:r w:rsidRPr="00A015DB">
                    <w:rPr>
                      <w:color w:val="auto"/>
                    </w:rPr>
                    <w:t>Λύση</w:t>
                  </w:r>
                  <w:proofErr w:type="spellEnd"/>
                  <w:r w:rsidRPr="00A015DB">
                    <w:rPr>
                      <w:color w:val="auto"/>
                    </w:rPr>
                    <w:t xml:space="preserve"> </w:t>
                  </w:r>
                </w:p>
                <w:p w:rsidR="00501FCE" w:rsidRDefault="00501FCE" w:rsidP="00501FCE">
                  <w:pPr>
                    <w:rPr>
                      <w:i/>
                      <w:iCs/>
                      <w:sz w:val="36"/>
                    </w:rPr>
                  </w:pPr>
                </w:p>
                <w:p w:rsidR="00501FCE" w:rsidRDefault="00501FCE" w:rsidP="00501FCE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( …….. + ……… ) + …… = …………</w:t>
                  </w:r>
                </w:p>
                <w:p w:rsidR="00501FCE" w:rsidRDefault="00501FCE" w:rsidP="00501FCE">
                  <w:pPr>
                    <w:rPr>
                      <w:sz w:val="36"/>
                    </w:rPr>
                  </w:pPr>
                </w:p>
                <w:p w:rsidR="00501FCE" w:rsidRDefault="00501FCE" w:rsidP="00501FCE">
                  <w:pPr>
                    <w:rPr>
                      <w:i/>
                      <w:iCs/>
                      <w:sz w:val="36"/>
                    </w:rPr>
                  </w:pPr>
                </w:p>
                <w:p w:rsidR="00501FCE" w:rsidRDefault="00501FCE" w:rsidP="00501FCE">
                  <w:pPr>
                    <w:rPr>
                      <w:i/>
                      <w:iCs/>
                      <w:sz w:val="36"/>
                    </w:rPr>
                  </w:pPr>
                </w:p>
                <w:p w:rsidR="00501FCE" w:rsidRDefault="00501FCE" w:rsidP="00501FCE">
                  <w:pPr>
                    <w:rPr>
                      <w:i/>
                      <w:iCs/>
                      <w:sz w:val="36"/>
                    </w:rPr>
                  </w:pPr>
                </w:p>
                <w:p w:rsidR="00501FCE" w:rsidRDefault="00501FCE" w:rsidP="00501FCE">
                  <w:pPr>
                    <w:pStyle w:val="a3"/>
                  </w:pPr>
                  <w:r>
                    <w:t>Απάντηση : …………………………………..</w:t>
                  </w:r>
                </w:p>
              </w:txbxContent>
            </v:textbox>
          </v:rect>
        </w:pict>
      </w: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501FCE" w:rsidRPr="00A015DB" w:rsidRDefault="00501FCE" w:rsidP="00501FCE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C4A58" w:rsidRPr="00501FCE" w:rsidRDefault="00AD1C08">
      <w:pPr>
        <w:rPr>
          <w:lang w:val="el-GR"/>
        </w:rPr>
      </w:pPr>
      <w:r>
        <w:rPr>
          <w:noProof/>
          <w:lang w:val="el-GR" w:eastAsia="el-GR"/>
        </w:rPr>
        <w:pict>
          <v:roundrect id="_x0000_s1029" style="position:absolute;margin-left:66.55pt;margin-top:30.7pt;width:414pt;height:634.7pt;z-index:251663360" arcsize="2382f" strokeweight="2pt">
            <v:stroke dashstyle="1 1"/>
            <v:textbox style="mso-next-textbox:#_x0000_s1029">
              <w:txbxContent>
                <w:p w:rsidR="00501FCE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 w:rsidRPr="00AB1507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el-GR"/>
                    </w:rPr>
                    <w:t xml:space="preserve">Βρίσκω τον άγνωστο προσθετέο (Χ) στις ισότητες : </w:t>
                  </w:r>
                </w:p>
                <w:p w:rsidR="00501FCE" w:rsidRPr="00391321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α</w:t>
                  </w:r>
                  <w:r w:rsidRPr="00391321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)  </w:t>
                  </w:r>
                  <w:r w:rsidRPr="00391321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1440" w:dyaOrig="8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1.15pt">
                        <v:imagedata r:id="rId4" o:title=""/>
                      </v:shape>
                      <o:OLEObject Type="Embed" ProgID="Equation.3" ShapeID="_x0000_i1026" DrawAspect="Content" ObjectID="_1766986301" r:id="rId5"/>
                    </w:object>
                  </w:r>
                </w:p>
                <w:p w:rsidR="00501FCE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β</w:t>
                  </w:r>
                  <w:r w:rsidRPr="00391321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)  </w:t>
                  </w:r>
                  <w:r w:rsidRPr="00391321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2169" w:dyaOrig="954">
                      <v:shape id="_x0000_i1028" type="#_x0000_t75" style="width:108.45pt;height:47.7pt">
                        <v:imagedata r:id="rId6" o:title=""/>
                      </v:shape>
                      <o:OLEObject Type="Embed" ProgID="Equation.3" ShapeID="_x0000_i1028" DrawAspect="Content" ObjectID="_1766986302" r:id="rId7"/>
                    </w:object>
                  </w:r>
                  <w:r w:rsidRPr="00391321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 </w:t>
                  </w:r>
                </w:p>
                <w:p w:rsidR="00501FCE" w:rsidRPr="00391321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γ</w:t>
                  </w:r>
                  <w:r w:rsidRPr="00391321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)  </w:t>
                  </w:r>
                  <w:r w:rsidRPr="00391321">
                    <w:rPr>
                      <w:rFonts w:ascii="Times New Roman" w:hAnsi="Times New Roman" w:cs="Times New Roman"/>
                      <w:position w:val="-24"/>
                      <w:sz w:val="28"/>
                      <w:szCs w:val="28"/>
                    </w:rPr>
                    <w:object w:dxaOrig="1421" w:dyaOrig="823">
                      <v:shape id="_x0000_i1030" type="#_x0000_t75" style="width:71.05pt;height:41.15pt">
                        <v:imagedata r:id="rId8" o:title=""/>
                      </v:shape>
                      <o:OLEObject Type="Embed" ProgID="Equation.3" ShapeID="_x0000_i1030" DrawAspect="Content" ObjectID="_1766986303" r:id="rId9"/>
                    </w:object>
                  </w:r>
                </w:p>
                <w:p w:rsidR="00501FCE" w:rsidRPr="000478C9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δ</w:t>
                  </w:r>
                  <w:r w:rsidRPr="00391321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)  </w:t>
                  </w:r>
                  <w:r w:rsidRPr="00391321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2319" w:dyaOrig="954">
                      <v:shape id="_x0000_i1032" type="#_x0000_t75" style="width:115.95pt;height:47.7pt">
                        <v:imagedata r:id="rId10" o:title=""/>
                      </v:shape>
                      <o:OLEObject Type="Embed" ProgID="Equation.3" ShapeID="_x0000_i1032" DrawAspect="Content" ObjectID="_1766986304" r:id="rId11"/>
                    </w:object>
                  </w:r>
                </w:p>
                <w:p w:rsidR="00501FCE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ε)Χ + 37,25 = 120  </w:t>
                  </w:r>
                  <w:r w:rsidRPr="00AB1507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 </w:t>
                  </w:r>
                </w:p>
                <w:p w:rsidR="00501FCE" w:rsidRPr="00AB1507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501FCE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στ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))  185 + Χ = 325,5  </w:t>
                  </w:r>
                </w:p>
                <w:p w:rsidR="00501FCE" w:rsidRPr="00AB1507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501FCE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ζ</w:t>
                  </w:r>
                  <w:r w:rsidRPr="00AB1507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)  </w:t>
                  </w:r>
                  <w:r w:rsidRPr="00AB1507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1870" w:dyaOrig="785">
                      <v:shape id="_x0000_i1034" type="#_x0000_t75" style="width:93.5pt;height:39.25pt">
                        <v:imagedata r:id="rId12" o:title=""/>
                      </v:shape>
                      <o:OLEObject Type="Embed" ProgID="Equation.3" ShapeID="_x0000_i1034" DrawAspect="Content" ObjectID="_1766986305" r:id="rId13"/>
                    </w:objec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 </w:t>
                  </w:r>
                </w:p>
                <w:p w:rsidR="00501FCE" w:rsidRPr="00AB1507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</w:p>
                <w:p w:rsidR="00501FCE" w:rsidRPr="00A015DB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η</w:t>
                  </w:r>
                  <w:r w:rsidRPr="00AB1507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 xml:space="preserve">)  </w:t>
                  </w:r>
                  <w:r w:rsidRPr="00AB1507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2001" w:dyaOrig="785">
                      <v:shape id="_x0000_i1036" type="#_x0000_t75" style="width:100.05pt;height:39.25pt">
                        <v:imagedata r:id="rId14" o:title=""/>
                      </v:shape>
                      <o:OLEObject Type="Embed" ProgID="Equation.3" ShapeID="_x0000_i1036" DrawAspect="Content" ObjectID="_1766986306" r:id="rId15"/>
                    </w:object>
                  </w:r>
                </w:p>
                <w:p w:rsidR="00501FCE" w:rsidRPr="00A015DB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θ</w:t>
                  </w:r>
                  <w:r w:rsidRPr="00AB1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 </w:t>
                  </w:r>
                  <w:r w:rsidRPr="00AB1507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2188" w:dyaOrig="804">
                      <v:shape id="_x0000_i1038" type="#_x0000_t75" style="width:109.4pt;height:40.2pt">
                        <v:imagedata r:id="rId16" o:title=""/>
                      </v:shape>
                      <o:OLEObject Type="Embed" ProgID="Equation.3" ShapeID="_x0000_i1038" DrawAspect="Content" ObjectID="_1766986307" r:id="rId17"/>
                    </w:objec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01FCE" w:rsidRPr="00A015DB" w:rsidRDefault="00501FCE" w:rsidP="00501FC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ι</w:t>
                  </w:r>
                  <w:r w:rsidRPr="00AB1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 </w:t>
                  </w:r>
                  <w:r w:rsidRPr="00AB1507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2169" w:dyaOrig="860">
                      <v:shape id="_x0000_i1040" type="#_x0000_t75" style="width:108.45pt;height:43pt">
                        <v:imagedata r:id="rId18" o:title=""/>
                      </v:shape>
                      <o:OLEObject Type="Embed" ProgID="Equation.3" ShapeID="_x0000_i1040" DrawAspect="Content" ObjectID="_1766986308" r:id="rId19"/>
                    </w:object>
                  </w:r>
                </w:p>
                <w:p w:rsidR="00501FCE" w:rsidRPr="00163D85" w:rsidRDefault="00501FCE" w:rsidP="00501FCE">
                  <w:pPr>
                    <w:tabs>
                      <w:tab w:val="left" w:pos="240"/>
                    </w:tabs>
                    <w:rPr>
                      <w:lang w:val="el-GR"/>
                    </w:rPr>
                  </w:pPr>
                </w:p>
                <w:p w:rsidR="00501FCE" w:rsidRPr="00163D85" w:rsidRDefault="00501FCE" w:rsidP="00501FCE">
                  <w:pPr>
                    <w:tabs>
                      <w:tab w:val="left" w:pos="240"/>
                    </w:tabs>
                    <w:rPr>
                      <w:lang w:val="el-GR"/>
                    </w:rPr>
                  </w:pPr>
                </w:p>
                <w:p w:rsidR="00501FCE" w:rsidRPr="00163D85" w:rsidRDefault="00501FCE" w:rsidP="00501FCE">
                  <w:pPr>
                    <w:tabs>
                      <w:tab w:val="left" w:pos="240"/>
                    </w:tabs>
                    <w:rPr>
                      <w:lang w:val="el-GR"/>
                    </w:rPr>
                  </w:pPr>
                </w:p>
                <w:p w:rsidR="00501FCE" w:rsidRPr="00163D85" w:rsidRDefault="00501FCE" w:rsidP="00501FCE">
                  <w:pPr>
                    <w:tabs>
                      <w:tab w:val="left" w:pos="240"/>
                    </w:tabs>
                    <w:rPr>
                      <w:lang w:val="el-GR"/>
                    </w:rPr>
                  </w:pPr>
                </w:p>
                <w:p w:rsidR="00501FCE" w:rsidRPr="00163D85" w:rsidRDefault="00501FCE" w:rsidP="00501FCE">
                  <w:pPr>
                    <w:tabs>
                      <w:tab w:val="left" w:pos="240"/>
                    </w:tabs>
                    <w:rPr>
                      <w:lang w:val="el-GR"/>
                    </w:rPr>
                  </w:pPr>
                </w:p>
                <w:p w:rsidR="00501FCE" w:rsidRPr="00163D85" w:rsidRDefault="00501FCE" w:rsidP="00501FCE">
                  <w:pPr>
                    <w:tabs>
                      <w:tab w:val="left" w:pos="240"/>
                    </w:tabs>
                    <w:rPr>
                      <w:lang w:val="el-GR"/>
                    </w:rPr>
                  </w:pPr>
                </w:p>
                <w:p w:rsidR="00501FCE" w:rsidRPr="00A015DB" w:rsidRDefault="00501FCE" w:rsidP="00501FCE">
                  <w:pPr>
                    <w:tabs>
                      <w:tab w:val="left" w:pos="240"/>
                    </w:tabs>
                    <w:rPr>
                      <w:lang w:val="el-GR"/>
                    </w:rPr>
                  </w:pPr>
                </w:p>
                <w:p w:rsidR="00501FCE" w:rsidRDefault="00501FCE" w:rsidP="00501FCE">
                  <w:pPr>
                    <w:tabs>
                      <w:tab w:val="left" w:pos="240"/>
                    </w:tabs>
                  </w:pPr>
                </w:p>
                <w:p w:rsidR="00501FCE" w:rsidRDefault="00501FCE" w:rsidP="00501FCE">
                  <w:pPr>
                    <w:tabs>
                      <w:tab w:val="left" w:pos="240"/>
                    </w:tabs>
                  </w:pPr>
                </w:p>
                <w:p w:rsidR="00501FCE" w:rsidRDefault="00501FCE" w:rsidP="00501FCE">
                  <w:pPr>
                    <w:tabs>
                      <w:tab w:val="left" w:pos="240"/>
                    </w:tabs>
                  </w:pPr>
                </w:p>
              </w:txbxContent>
            </v:textbox>
          </v:roundrect>
        </w:pict>
      </w:r>
    </w:p>
    <w:sectPr w:rsidR="004C4A58" w:rsidRPr="00501FCE" w:rsidSect="003913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FCE"/>
    <w:rsid w:val="004C4A58"/>
    <w:rsid w:val="00501FCE"/>
    <w:rsid w:val="0072707D"/>
    <w:rsid w:val="0073042C"/>
    <w:rsid w:val="00A74519"/>
    <w:rsid w:val="00A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89F496F"/>
  <w15:docId w15:val="{D6A55F40-1C06-4EF2-9E4B-9A49302F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CE"/>
    <w:rPr>
      <w:rFonts w:eastAsiaTheme="minorEastAsia"/>
      <w:lang w:val="en-US" w:eastAsia="zh-TW"/>
    </w:rPr>
  </w:style>
  <w:style w:type="paragraph" w:styleId="1">
    <w:name w:val="heading 1"/>
    <w:basedOn w:val="a"/>
    <w:next w:val="a"/>
    <w:link w:val="1Char"/>
    <w:uiPriority w:val="9"/>
    <w:qFormat/>
    <w:rsid w:val="00501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501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36"/>
      <w:szCs w:val="20"/>
      <w:lang w:val="el-GR"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1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1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TW"/>
    </w:rPr>
  </w:style>
  <w:style w:type="character" w:customStyle="1" w:styleId="2Char">
    <w:name w:val="Επικεφαλίδα 2 Char"/>
    <w:basedOn w:val="a0"/>
    <w:link w:val="2"/>
    <w:rsid w:val="00501FCE"/>
    <w:rPr>
      <w:rFonts w:ascii="Times New Roman" w:eastAsia="Times New Roman" w:hAnsi="Times New Roman" w:cs="Times New Roman"/>
      <w:i/>
      <w:iCs/>
      <w:sz w:val="36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501FCE"/>
    <w:rPr>
      <w:rFonts w:asciiTheme="majorHAnsi" w:eastAsiaTheme="majorEastAsia" w:hAnsiTheme="majorHAnsi" w:cstheme="majorBidi"/>
      <w:b/>
      <w:bCs/>
      <w:color w:val="4F81BD" w:themeColor="accent1"/>
      <w:lang w:val="en-US" w:eastAsia="zh-TW"/>
    </w:rPr>
  </w:style>
  <w:style w:type="paragraph" w:styleId="a3">
    <w:name w:val="Body Text"/>
    <w:basedOn w:val="a"/>
    <w:link w:val="Char"/>
    <w:semiHidden/>
    <w:rsid w:val="00501FCE"/>
    <w:pPr>
      <w:spacing w:after="0" w:line="240" w:lineRule="auto"/>
    </w:pPr>
    <w:rPr>
      <w:rFonts w:ascii="Times New Roman" w:eastAsia="Times New Roman" w:hAnsi="Times New Roman" w:cs="Times New Roman"/>
      <w:i/>
      <w:iCs/>
      <w:sz w:val="36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501FCE"/>
    <w:rPr>
      <w:rFonts w:ascii="Times New Roman" w:eastAsia="Times New Roman" w:hAnsi="Times New Roman" w:cs="Times New Roman"/>
      <w:i/>
      <w:iCs/>
      <w:sz w:val="36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D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D1C08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5</cp:revision>
  <cp:lastPrinted>2024-01-17T06:43:00Z</cp:lastPrinted>
  <dcterms:created xsi:type="dcterms:W3CDTF">2020-11-13T16:45:00Z</dcterms:created>
  <dcterms:modified xsi:type="dcterms:W3CDTF">2024-01-17T06:45:00Z</dcterms:modified>
</cp:coreProperties>
</file>