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0A" w:rsidRPr="00016B0A" w:rsidRDefault="00016B0A" w:rsidP="00016B0A">
      <w:pPr>
        <w:pStyle w:val="Web"/>
        <w:spacing w:before="0" w:beforeAutospacing="0" w:after="360" w:afterAutospacing="0"/>
        <w:rPr>
          <w:rFonts w:ascii="Comic Sans MS" w:hAnsi="Comic Sans MS" w:cs="Helvetica"/>
          <w:color w:val="000000"/>
          <w:sz w:val="34"/>
          <w:szCs w:val="34"/>
        </w:rPr>
      </w:pPr>
      <w:r>
        <w:rPr>
          <w:rFonts w:ascii="Comic Sans MS" w:hAnsi="Comic Sans MS" w:cs="Helvetica"/>
          <w:color w:val="000000"/>
          <w:sz w:val="34"/>
          <w:szCs w:val="34"/>
          <w:lang w:val="en-US"/>
        </w:rPr>
        <w:t>T</w:t>
      </w:r>
      <w:proofErr w:type="spellStart"/>
      <w:r>
        <w:rPr>
          <w:rFonts w:ascii="Comic Sans MS" w:hAnsi="Comic Sans MS" w:cs="Helvetica"/>
          <w:color w:val="000000"/>
          <w:sz w:val="34"/>
          <w:szCs w:val="34"/>
        </w:rPr>
        <w:t>άνγκραμ</w:t>
      </w:r>
      <w:proofErr w:type="spellEnd"/>
    </w:p>
    <w:p w:rsidR="00016B0A" w:rsidRDefault="00016B0A" w:rsidP="00016B0A">
      <w:pPr>
        <w:pStyle w:val="Web"/>
        <w:spacing w:before="0" w:beforeAutospacing="0" w:after="360" w:afterAutospacing="0"/>
        <w:rPr>
          <w:rFonts w:ascii="Comic Sans MS" w:hAnsi="Comic Sans MS" w:cs="Helvetica"/>
          <w:color w:val="000000"/>
          <w:sz w:val="34"/>
          <w:szCs w:val="34"/>
          <w:lang w:val="en-US"/>
        </w:rPr>
      </w:pPr>
      <w:r>
        <w:rPr>
          <w:rFonts w:ascii="Comic Sans MS" w:hAnsi="Comic Sans MS" w:cs="Helvetica"/>
          <w:noProof/>
          <w:color w:val="000000"/>
          <w:sz w:val="34"/>
          <w:szCs w:val="34"/>
        </w:rPr>
        <w:drawing>
          <wp:inline distT="0" distB="0" distL="0" distR="0">
            <wp:extent cx="3095625" cy="3151014"/>
            <wp:effectExtent l="19050" t="0" r="9525" b="0"/>
            <wp:docPr id="1" name="Εικόνα 1" descr="C:\Users\Katerina\Desktop\tan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esktop\tangr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5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0A" w:rsidRDefault="00016B0A" w:rsidP="00016B0A">
      <w:pPr>
        <w:pStyle w:val="Web"/>
        <w:spacing w:before="0" w:beforeAutospacing="0" w:after="360" w:afterAutospacing="0"/>
        <w:rPr>
          <w:rFonts w:ascii="Helvetica" w:hAnsi="Helvetica" w:cs="Helvetica"/>
          <w:color w:val="6C6868"/>
          <w:sz w:val="34"/>
          <w:szCs w:val="34"/>
        </w:rPr>
      </w:pPr>
      <w:r>
        <w:rPr>
          <w:rFonts w:ascii="Comic Sans MS" w:hAnsi="Comic Sans MS" w:cs="Helvetica"/>
          <w:color w:val="000000"/>
          <w:sz w:val="34"/>
          <w:szCs w:val="34"/>
        </w:rPr>
        <w:t xml:space="preserve">Το </w:t>
      </w:r>
      <w:proofErr w:type="spellStart"/>
      <w:r>
        <w:rPr>
          <w:rFonts w:ascii="Comic Sans MS" w:hAnsi="Comic Sans MS" w:cs="Helvetica"/>
          <w:color w:val="000000"/>
          <w:sz w:val="34"/>
          <w:szCs w:val="34"/>
        </w:rPr>
        <w:t>τάνγκραμ</w:t>
      </w:r>
      <w:proofErr w:type="spellEnd"/>
      <w:r>
        <w:rPr>
          <w:rFonts w:ascii="Comic Sans MS" w:hAnsi="Comic Sans MS" w:cs="Helvetica"/>
          <w:color w:val="000000"/>
          <w:sz w:val="34"/>
          <w:szCs w:val="34"/>
        </w:rPr>
        <w:t xml:space="preserve">  είναι ένα κινέζικο παιχνίδι σαν </w:t>
      </w:r>
      <w:proofErr w:type="spellStart"/>
      <w:r>
        <w:rPr>
          <w:rFonts w:ascii="Comic Sans MS" w:hAnsi="Comic Sans MS" w:cs="Helvetica"/>
          <w:color w:val="000000"/>
          <w:sz w:val="34"/>
          <w:szCs w:val="34"/>
        </w:rPr>
        <w:t>παζλ</w:t>
      </w:r>
      <w:proofErr w:type="spellEnd"/>
      <w:r>
        <w:rPr>
          <w:rFonts w:ascii="Comic Sans MS" w:hAnsi="Comic Sans MS" w:cs="Helvetica"/>
          <w:color w:val="000000"/>
          <w:sz w:val="34"/>
          <w:szCs w:val="34"/>
        </w:rPr>
        <w:t>. Δημιουργείται  από ένα τετράγωνο που κόβεται σε επτά άλλα μικρότερα σχήματα : 5 τρίγωνα, 1 πλάγιο παραλληλόγραμμο και 1 τετράγωνο. </w:t>
      </w:r>
    </w:p>
    <w:p w:rsidR="00016B0A" w:rsidRDefault="00016B0A" w:rsidP="00016B0A">
      <w:pPr>
        <w:pStyle w:val="Web"/>
        <w:spacing w:before="0" w:beforeAutospacing="0" w:after="360" w:afterAutospacing="0"/>
        <w:rPr>
          <w:rFonts w:ascii="Comic Sans MS" w:hAnsi="Comic Sans MS" w:cs="Helvetica"/>
          <w:color w:val="000000"/>
          <w:sz w:val="34"/>
          <w:szCs w:val="34"/>
        </w:rPr>
      </w:pPr>
      <w:r>
        <w:rPr>
          <w:rFonts w:ascii="Comic Sans MS" w:hAnsi="Comic Sans MS" w:cs="Helvetica"/>
          <w:color w:val="000000"/>
          <w:sz w:val="34"/>
          <w:szCs w:val="34"/>
        </w:rPr>
        <w:t>Με αυτά μπορούμε να δημιουργήσουμε άλλα σχήματα και εικόνες</w:t>
      </w:r>
      <w:r w:rsidRPr="00016B0A">
        <w:rPr>
          <w:rFonts w:ascii="Comic Sans MS" w:hAnsi="Comic Sans MS" w:cs="Helvetica"/>
          <w:color w:val="000000"/>
          <w:sz w:val="34"/>
          <w:szCs w:val="34"/>
        </w:rPr>
        <w:t>.</w:t>
      </w:r>
    </w:p>
    <w:p w:rsidR="006874D9" w:rsidRPr="00016B0A" w:rsidRDefault="00016B0A" w:rsidP="00016B0A">
      <w:pPr>
        <w:pStyle w:val="Web"/>
        <w:spacing w:before="0" w:beforeAutospacing="0" w:after="360" w:afterAutospacing="0"/>
        <w:rPr>
          <w:rFonts w:ascii="Helvetica" w:hAnsi="Helvetica" w:cs="Helvetica"/>
          <w:color w:val="6C6868"/>
          <w:sz w:val="34"/>
          <w:szCs w:val="34"/>
        </w:rPr>
      </w:pPr>
      <w:r>
        <w:rPr>
          <w:rFonts w:ascii="Helvetica" w:hAnsi="Helvetica" w:cs="Helvetica"/>
          <w:noProof/>
          <w:color w:val="6C6868"/>
          <w:sz w:val="34"/>
          <w:szCs w:val="34"/>
        </w:rPr>
        <w:drawing>
          <wp:inline distT="0" distB="0" distL="0" distR="0">
            <wp:extent cx="5324475" cy="4019550"/>
            <wp:effectExtent l="19050" t="0" r="9525" b="0"/>
            <wp:docPr id="2" name="Εικόνα 2" descr="C:\Users\Katerina\Desktop\Σχέδια τάνγκρα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\Desktop\Σχέδια τάνγκρα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4D9" w:rsidRPr="00016B0A" w:rsidSect="00016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16B0A"/>
    <w:rsid w:val="00016B0A"/>
    <w:rsid w:val="0068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1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2024-12-08T07:28:00Z</dcterms:created>
  <dcterms:modified xsi:type="dcterms:W3CDTF">2024-12-08T07:32:00Z</dcterms:modified>
</cp:coreProperties>
</file>