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56" w:rsidRPr="006621C3" w:rsidRDefault="00810B2E" w:rsidP="006621C3">
      <w:pPr>
        <w:jc w:val="center"/>
        <w:rPr>
          <w:b/>
        </w:rPr>
      </w:pPr>
      <w:r w:rsidRPr="006621C3">
        <w:rPr>
          <w:b/>
        </w:rPr>
        <w:t>ΝΟΜΟΣ ΤΗΣ ΑΔΡΑΝΕΙΑΣ</w:t>
      </w:r>
    </w:p>
    <w:p w:rsidR="00810B2E" w:rsidRPr="006621C3" w:rsidRDefault="00810B2E" w:rsidP="006621C3">
      <w:pPr>
        <w:jc w:val="center"/>
        <w:rPr>
          <w:b/>
        </w:rPr>
      </w:pPr>
      <w:r w:rsidRPr="006621C3">
        <w:rPr>
          <w:b/>
        </w:rPr>
        <w:t>ΘΕΜΑΤΑ ΑΠΟ ΤΡΑΠΕΖΑ ΘΕΜΑΤΩΝ</w:t>
      </w:r>
      <w:bookmarkStart w:id="0" w:name="_GoBack"/>
      <w:bookmarkEnd w:id="0"/>
    </w:p>
    <w:p w:rsidR="00810B2E" w:rsidRDefault="00810B2E">
      <w:r>
        <w:t>ΘΕΜΑ Β</w:t>
      </w:r>
    </w:p>
    <w:p w:rsidR="00810B2E" w:rsidRDefault="00D87543" w:rsidP="00810B2E">
      <w:pPr>
        <w:spacing w:line="360" w:lineRule="auto"/>
        <w:rPr>
          <w:rFonts w:cstheme="minorHAnsi"/>
          <w:noProof/>
        </w:rPr>
      </w:pPr>
      <w:r>
        <w:t>1.</w:t>
      </w:r>
      <w:r w:rsidR="00810B2E">
        <w:br/>
      </w:r>
      <w:r w:rsidR="00810B2E">
        <w:rPr>
          <w:rFonts w:cstheme="minorHAnsi"/>
          <w:b/>
        </w:rPr>
        <w:t xml:space="preserve">2.1 </w:t>
      </w:r>
      <w:r w:rsidR="00810B2E">
        <w:rPr>
          <w:rFonts w:cstheme="minorHAnsi"/>
          <w:noProof/>
        </w:rPr>
        <w:t xml:space="preserve">Σώμα Α είναι ακίνητο. Από τη χρονική στιγμή </w:t>
      </w:r>
      <m:oMath>
        <m:r>
          <w:rPr>
            <w:rFonts w:ascii="Cambria Math" w:hAnsi="Cambria Math" w:cstheme="minorHAnsi"/>
            <w:noProof/>
            <w:lang w:val="en-US"/>
          </w:rPr>
          <m:t>t</m:t>
        </m:r>
        <m:r>
          <w:rPr>
            <w:rFonts w:ascii="Cambria Math" w:hAnsi="Cambria Math" w:cstheme="minorHAnsi"/>
            <w:noProof/>
          </w:rPr>
          <m:t>=0</m:t>
        </m:r>
        <m:r>
          <w:rPr>
            <w:rFonts w:ascii="Cambria Math" w:hAnsi="Cambria Math" w:cstheme="minorHAnsi"/>
            <w:noProof/>
            <w:lang w:val="en-US"/>
          </w:rPr>
          <m:t>s</m:t>
        </m:r>
      </m:oMath>
      <w:r w:rsidR="00810B2E">
        <w:rPr>
          <w:rFonts w:cstheme="minorHAnsi"/>
          <w:noProof/>
        </w:rPr>
        <w:t xml:space="preserve"> ασκούνται σε αυτό μόνο δυο δυνάμεις ίσων μέτρων και αντίθετων κατευθύνσεων.</w:t>
      </w:r>
      <w:r w:rsidR="00810B2E">
        <w:rPr>
          <w:rFonts w:cstheme="minorHAnsi"/>
          <w:noProof/>
        </w:rPr>
        <w:br/>
      </w:r>
      <w:r w:rsidR="00810B2E">
        <w:rPr>
          <w:rFonts w:cstheme="minorHAnsi"/>
          <w:b/>
        </w:rPr>
        <w:t>2.1</w:t>
      </w:r>
      <w:r w:rsidR="00810B2E">
        <w:rPr>
          <w:rFonts w:cstheme="minorHAnsi"/>
          <w:b/>
          <w:bCs/>
          <w:noProof/>
        </w:rPr>
        <w:t>Α</w:t>
      </w:r>
      <w:r w:rsidR="00810B2E">
        <w:rPr>
          <w:rFonts w:cstheme="minorHAnsi"/>
          <w:noProof/>
        </w:rPr>
        <w:t xml:space="preserve"> Από τις παρακάτω τρεις προτάσεις να επιλέξετε την επιστημονικά ορθή: </w:t>
      </w:r>
      <w:r w:rsidR="00810B2E">
        <w:rPr>
          <w:rFonts w:cstheme="minorHAnsi"/>
          <w:noProof/>
        </w:rPr>
        <w:br/>
      </w:r>
      <w:r w:rsidR="00810B2E">
        <w:rPr>
          <w:rFonts w:cstheme="minorHAnsi"/>
          <w:noProof/>
        </w:rPr>
        <w:t>Το σώμα Α</w:t>
      </w:r>
      <w:r w:rsidR="00810B2E">
        <w:rPr>
          <w:rFonts w:cstheme="minorHAnsi"/>
          <w:noProof/>
        </w:rPr>
        <w:br/>
      </w:r>
      <w:r w:rsidR="00810B2E">
        <w:rPr>
          <w:rFonts w:cstheme="minorHAnsi"/>
          <w:b/>
          <w:bCs/>
          <w:noProof/>
        </w:rPr>
        <w:t>(α)</w:t>
      </w:r>
      <w:r w:rsidR="00810B2E">
        <w:rPr>
          <w:rFonts w:cstheme="minorHAnsi"/>
          <w:noProof/>
        </w:rPr>
        <w:t xml:space="preserve"> </w:t>
      </w:r>
      <w:r w:rsidR="00810B2E">
        <w:rPr>
          <w:rFonts w:cstheme="minorHAnsi"/>
        </w:rPr>
        <w:t>παραμένει ακίνητο</w:t>
      </w:r>
      <w:r w:rsidR="00810B2E">
        <w:rPr>
          <w:rFonts w:cstheme="minorHAnsi"/>
        </w:rPr>
        <w:br/>
      </w:r>
      <w:r w:rsidR="00810B2E">
        <w:rPr>
          <w:rFonts w:cstheme="minorHAnsi"/>
          <w:b/>
          <w:bCs/>
          <w:noProof/>
        </w:rPr>
        <w:t>(β)</w:t>
      </w:r>
      <w:r w:rsidR="00810B2E">
        <w:rPr>
          <w:rFonts w:cstheme="minorHAnsi"/>
          <w:noProof/>
        </w:rPr>
        <w:t xml:space="preserve"> </w:t>
      </w:r>
      <w:r w:rsidR="00810B2E">
        <w:rPr>
          <w:rFonts w:cstheme="minorHAnsi"/>
        </w:rPr>
        <w:t>κινείται ευθύγραμμα και ομαλά</w:t>
      </w:r>
      <w:r w:rsidR="00810B2E">
        <w:rPr>
          <w:rFonts w:cstheme="minorHAnsi"/>
        </w:rPr>
        <w:br/>
      </w:r>
      <w:r w:rsidR="00810B2E">
        <w:rPr>
          <w:rFonts w:cstheme="minorHAnsi"/>
          <w:b/>
          <w:bCs/>
          <w:noProof/>
        </w:rPr>
        <w:t>(γ)</w:t>
      </w:r>
      <w:r w:rsidR="00810B2E">
        <w:rPr>
          <w:rFonts w:cstheme="minorHAnsi"/>
          <w:noProof/>
        </w:rPr>
        <w:t xml:space="preserve"> </w:t>
      </w:r>
      <w:r w:rsidR="00810B2E">
        <w:rPr>
          <w:rFonts w:cstheme="minorHAnsi"/>
        </w:rPr>
        <w:t>κινείται με σταθερή επιτάχυνση</w:t>
      </w:r>
    </w:p>
    <w:p w:rsidR="00D237B1" w:rsidRPr="00D237B1" w:rsidRDefault="00A253AB" w:rsidP="00D237B1">
      <w:pPr>
        <w:spacing w:line="360" w:lineRule="auto"/>
        <w:jc w:val="both"/>
        <w:rPr>
          <w:rFonts w:ascii="Calibri" w:eastAsia="Times New Roman" w:hAnsi="Calibri" w:cs="Calibri"/>
          <w:noProof/>
          <w:lang w:eastAsia="el-GR"/>
        </w:rPr>
      </w:pPr>
      <w:r>
        <w:t>2.</w:t>
      </w:r>
      <w:r>
        <w:br/>
      </w:r>
      <w:r w:rsidR="00D237B1" w:rsidRPr="00D237B1">
        <w:rPr>
          <w:rFonts w:ascii="Calibri" w:eastAsia="Times New Roman" w:hAnsi="Calibri" w:cs="Calibri"/>
          <w:b/>
          <w:lang w:eastAsia="el-GR"/>
        </w:rPr>
        <w:t xml:space="preserve">2.1 </w:t>
      </w:r>
      <w:r w:rsidR="00D237B1" w:rsidRPr="00D237B1">
        <w:rPr>
          <w:rFonts w:ascii="Calibri" w:eastAsia="Times New Roman" w:hAnsi="Calibri" w:cs="Calibri"/>
          <w:noProof/>
          <w:lang w:eastAsia="el-GR"/>
        </w:rPr>
        <w:t xml:space="preserve">Ένας αφηρημένος επιβάτης αεροπλάνου ξεχνάει να δέσει τη ζώνη του και η αεροσυνοδός δεν το αντιλαμβάνεται. </w:t>
      </w:r>
    </w:p>
    <w:p w:rsidR="00D237B1" w:rsidRPr="00D237B1" w:rsidRDefault="00D237B1" w:rsidP="00D237B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D237B1">
        <w:rPr>
          <w:rFonts w:ascii="Calibri" w:eastAsia="Times New Roman" w:hAnsi="Calibri" w:cs="Calibri"/>
          <w:b/>
          <w:lang w:eastAsia="el-GR"/>
        </w:rPr>
        <w:t>2.1Α</w:t>
      </w:r>
      <w:r w:rsidRPr="00D237B1">
        <w:rPr>
          <w:rFonts w:ascii="Calibri" w:eastAsia="Times New Roman" w:hAnsi="Calibri" w:cs="Calibri"/>
          <w:lang w:eastAsia="el-GR"/>
        </w:rPr>
        <w:t xml:space="preserve"> Από τις παρακάτω τρεις προτάσεις να επιλέξετε την επιστημονικά ορθή: </w:t>
      </w:r>
    </w:p>
    <w:p w:rsidR="00D237B1" w:rsidRPr="00D237B1" w:rsidRDefault="00D237B1" w:rsidP="00D237B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D237B1">
        <w:rPr>
          <w:rFonts w:ascii="Calibri" w:eastAsia="Times New Roman" w:hAnsi="Calibri" w:cs="Calibri"/>
          <w:lang w:eastAsia="el-GR"/>
        </w:rPr>
        <w:t>Αν η τριβή που ασκεί το κάθισμα στον επιβάτη θεωρηθεί αμελητέα, τότε ο επιβάτης κινδυνεύει περισσότερο:</w:t>
      </w:r>
    </w:p>
    <w:p w:rsidR="00D237B1" w:rsidRPr="00D237B1" w:rsidRDefault="00D237B1" w:rsidP="00D237B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bookmarkStart w:id="1" w:name="_Hlk86779374"/>
      <w:r w:rsidRPr="00D237B1">
        <w:rPr>
          <w:rFonts w:ascii="Calibri" w:eastAsia="Microsoft YaHei" w:hAnsi="Calibri" w:cs="Calibri"/>
          <w:b/>
          <w:lang w:eastAsia="el-GR"/>
        </w:rPr>
        <w:t>(α)</w:t>
      </w:r>
      <w:bookmarkEnd w:id="1"/>
      <w:r w:rsidRPr="00D237B1">
        <w:rPr>
          <w:rFonts w:ascii="Calibri" w:eastAsia="Microsoft YaHei" w:hAnsi="Calibri" w:cs="Calibri"/>
          <w:lang w:eastAsia="el-GR"/>
        </w:rPr>
        <w:fldChar w:fldCharType="begin"/>
      </w:r>
      <w:r w:rsidRPr="00D237B1">
        <w:rPr>
          <w:rFonts w:ascii="Calibri" w:eastAsia="Microsoft YaHei" w:hAnsi="Calibri" w:cs="Calibri"/>
          <w:lang w:eastAsia="el-GR"/>
        </w:rPr>
        <w:instrText xml:space="preserve"> QUOTE </w:instrText>
      </w:r>
      <m:oMath>
        <m:r>
          <m:rPr>
            <m:sty m:val="p"/>
          </m:rPr>
          <w:rPr>
            <w:rFonts w:ascii="Cambria Math" w:eastAsia="Microsoft YaHei" w:hAnsi="Cambria Math" w:cs="Calibri"/>
            <w:lang w:eastAsia="el-GR"/>
          </w:rPr>
          <m:t xml:space="preserve">  </m:t>
        </m:r>
        <m:sSup>
          <m:sSupPr>
            <m:ctrlPr>
              <w:rPr>
                <w:rFonts w:ascii="Cambria Math" w:eastAsia="Microsoft YaHei" w:hAnsi="Cambria Math" w:cs="Calibri"/>
                <w:i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Cambria Math" w:cs="Calibri"/>
                <w:lang w:eastAsia="el-GR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Cambria Math" w:cs="Calibri"/>
                <w:lang w:eastAsia="el-GR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Cambria Math" w:cs="Calibri"/>
            <w:lang w:eastAsia="el-GR"/>
          </w:rPr>
          <m:t>=</m:t>
        </m:r>
        <m:sSubSup>
          <m:sSubSupPr>
            <m:ctrlPr>
              <w:rPr>
                <w:rFonts w:ascii="Cambria Math" w:eastAsia="Microsoft YaHei" w:hAnsi="Cambria Math" w:cs="Calibri"/>
                <w:i/>
                <w:lang w:eastAsia="el-GR"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Cambria Math" w:cs="Calibri"/>
                <w:lang w:eastAsia="el-G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Cambria Math" w:cs="Calibri"/>
                <w:lang w:eastAsia="el-G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Cambria Math" w:cs="Calibri"/>
                <w:lang w:eastAsia="el-GR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Cambria Math" w:cs="Calibri"/>
            <w:lang w:eastAsia="el-GR"/>
          </w:rPr>
          <m:t>+2ax</m:t>
        </m:r>
      </m:oMath>
      <w:r w:rsidRPr="00D237B1">
        <w:rPr>
          <w:rFonts w:ascii="Calibri" w:eastAsia="Microsoft YaHei" w:hAnsi="Calibri" w:cs="Calibri"/>
          <w:lang w:eastAsia="el-GR"/>
        </w:rPr>
        <w:instrText xml:space="preserve"> </w:instrText>
      </w:r>
      <w:r w:rsidRPr="00D237B1">
        <w:rPr>
          <w:rFonts w:ascii="Calibri" w:eastAsia="Microsoft YaHei" w:hAnsi="Calibri" w:cs="Calibri"/>
          <w:lang w:eastAsia="el-GR"/>
        </w:rPr>
        <w:fldChar w:fldCharType="end"/>
      </w:r>
      <w:r w:rsidRPr="00D237B1">
        <w:rPr>
          <w:rFonts w:ascii="Calibri" w:eastAsia="Microsoft YaHei" w:hAnsi="Calibri" w:cs="Calibri"/>
          <w:lang w:eastAsia="el-GR"/>
        </w:rPr>
        <w:t xml:space="preserve"> </w:t>
      </w:r>
      <w:r w:rsidRPr="00D237B1">
        <w:rPr>
          <w:rFonts w:ascii="Calibri" w:eastAsia="Microsoft YaHei" w:hAnsi="Calibri" w:cs="Calibri"/>
          <w:b/>
          <w:lang w:eastAsia="el-GR"/>
        </w:rPr>
        <w:t xml:space="preserve"> </w:t>
      </w:r>
      <w:r w:rsidRPr="00D237B1">
        <w:rPr>
          <w:rFonts w:ascii="Calibri" w:eastAsia="Times New Roman" w:hAnsi="Calibri" w:cs="Calibri"/>
          <w:lang w:eastAsia="el-GR"/>
        </w:rPr>
        <w:t xml:space="preserve">κατά την απογείωση του αεροπλάνου </w:t>
      </w:r>
    </w:p>
    <w:p w:rsidR="00D237B1" w:rsidRPr="00D237B1" w:rsidRDefault="00D237B1" w:rsidP="00D237B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D237B1">
        <w:rPr>
          <w:rFonts w:ascii="Calibri" w:eastAsia="Microsoft YaHei" w:hAnsi="Calibri" w:cs="Calibri"/>
          <w:b/>
          <w:lang w:eastAsia="el-GR"/>
        </w:rPr>
        <w:t>(β)</w:t>
      </w:r>
      <w:r w:rsidRPr="00D237B1">
        <w:rPr>
          <w:rFonts w:ascii="Calibri" w:eastAsia="Microsoft YaHei" w:hAnsi="Calibri" w:cs="Calibri"/>
          <w:lang w:eastAsia="el-GR"/>
        </w:rPr>
        <w:t xml:space="preserve">  </w:t>
      </w:r>
      <w:r w:rsidRPr="00D237B1">
        <w:rPr>
          <w:rFonts w:ascii="Calibri" w:eastAsia="Times New Roman" w:hAnsi="Calibri" w:cs="Calibri"/>
          <w:lang w:eastAsia="el-GR"/>
        </w:rPr>
        <w:t xml:space="preserve">κατά την προσγείωση του αεροπλάνου </w:t>
      </w:r>
    </w:p>
    <w:p w:rsidR="00D237B1" w:rsidRDefault="00D237B1" w:rsidP="00D237B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D237B1">
        <w:rPr>
          <w:rFonts w:ascii="Calibri" w:eastAsia="Microsoft YaHei" w:hAnsi="Calibri" w:cs="Calibri"/>
          <w:b/>
          <w:lang w:eastAsia="el-GR"/>
        </w:rPr>
        <w:t>(γ)</w:t>
      </w:r>
      <w:r w:rsidRPr="00D237B1">
        <w:rPr>
          <w:rFonts w:ascii="Calibri" w:eastAsia="Microsoft YaHei" w:hAnsi="Calibri" w:cs="Calibri"/>
          <w:lang w:eastAsia="el-GR"/>
        </w:rPr>
        <w:t xml:space="preserve">  </w:t>
      </w:r>
      <w:r w:rsidRPr="00D237B1">
        <w:rPr>
          <w:rFonts w:ascii="Calibri" w:eastAsia="Times New Roman" w:hAnsi="Calibri" w:cs="Calibri"/>
          <w:lang w:eastAsia="el-GR"/>
        </w:rPr>
        <w:t xml:space="preserve">εξίσου κατά την απογείωση και την προσγείωση του αεροπλάνου </w:t>
      </w:r>
    </w:p>
    <w:p w:rsidR="00EF5E69" w:rsidRPr="00D237B1" w:rsidRDefault="006621C3" w:rsidP="00D237B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br/>
      </w:r>
    </w:p>
    <w:p w:rsidR="00810B2E" w:rsidRDefault="00810B2E" w:rsidP="00A253AB">
      <w:pPr>
        <w:pStyle w:val="a3"/>
        <w:ind w:left="0"/>
      </w:pPr>
    </w:p>
    <w:sectPr w:rsidR="00810B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470"/>
    <w:multiLevelType w:val="hybridMultilevel"/>
    <w:tmpl w:val="66C04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7C"/>
    <w:rsid w:val="005C027C"/>
    <w:rsid w:val="006621C3"/>
    <w:rsid w:val="00810B2E"/>
    <w:rsid w:val="00A253AB"/>
    <w:rsid w:val="00D237B1"/>
    <w:rsid w:val="00D87543"/>
    <w:rsid w:val="00E64A56"/>
    <w:rsid w:val="00E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706</Characters>
  <Application>Microsoft Office Word</Application>
  <DocSecurity>0</DocSecurity>
  <Lines>5</Lines>
  <Paragraphs>1</Paragraphs>
  <ScaleCrop>false</ScaleCrop>
  <Company>ΕΠΠtools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2024-07-28T16:08:00Z</dcterms:created>
  <dcterms:modified xsi:type="dcterms:W3CDTF">2024-07-28T16:19:00Z</dcterms:modified>
</cp:coreProperties>
</file>