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B7" w:rsidRPr="006847B7" w:rsidRDefault="006847B7" w:rsidP="006847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65F91" w:themeColor="accent1" w:themeShade="BF"/>
          <w:sz w:val="24"/>
          <w:szCs w:val="24"/>
        </w:rPr>
      </w:pPr>
    </w:p>
    <w:p w:rsidR="006847B7" w:rsidRPr="006847B7" w:rsidRDefault="006847B7" w:rsidP="00017AB5">
      <w:pPr>
        <w:pStyle w:val="Default"/>
        <w:rPr>
          <w:rFonts w:ascii="Cambria" w:hAnsi="Cambria" w:cs="Cambria"/>
          <w:b/>
          <w:bCs/>
          <w:color w:val="365F91" w:themeColor="accent1" w:themeShade="BF"/>
          <w:sz w:val="32"/>
        </w:rPr>
      </w:pPr>
      <w:r w:rsidRPr="001312D5">
        <w:rPr>
          <w:rFonts w:ascii="Cambria" w:hAnsi="Cambria" w:cs="Cambria"/>
          <w:color w:val="365F91" w:themeColor="accent1" w:themeShade="BF"/>
        </w:rPr>
        <w:t xml:space="preserve"> </w:t>
      </w:r>
      <w:r w:rsidRPr="00017AB5">
        <w:rPr>
          <w:rFonts w:ascii="Cambria" w:hAnsi="Cambria" w:cs="Cambria"/>
          <w:b/>
          <w:bCs/>
          <w:color w:val="365F91" w:themeColor="accent1" w:themeShade="BF"/>
          <w:sz w:val="32"/>
        </w:rPr>
        <w:t xml:space="preserve">UNIT 6 - </w:t>
      </w:r>
      <w:proofErr w:type="spellStart"/>
      <w:r w:rsidRPr="00017AB5">
        <w:rPr>
          <w:rFonts w:ascii="Cambria" w:hAnsi="Cambria" w:cs="Cambria"/>
          <w:b/>
          <w:bCs/>
          <w:color w:val="365F91" w:themeColor="accent1" w:themeShade="BF"/>
          <w:sz w:val="32"/>
        </w:rPr>
        <w:t>Fast</w:t>
      </w:r>
      <w:proofErr w:type="spellEnd"/>
      <w:r w:rsidRPr="00017AB5">
        <w:rPr>
          <w:rFonts w:ascii="Cambria" w:hAnsi="Cambria" w:cs="Cambria"/>
          <w:b/>
          <w:bCs/>
          <w:color w:val="365F91" w:themeColor="accent1" w:themeShade="BF"/>
          <w:sz w:val="32"/>
        </w:rPr>
        <w:t xml:space="preserve"> </w:t>
      </w:r>
      <w:proofErr w:type="spellStart"/>
      <w:r w:rsidRPr="00017AB5">
        <w:rPr>
          <w:rFonts w:ascii="Cambria" w:hAnsi="Cambria" w:cs="Cambria"/>
          <w:b/>
          <w:bCs/>
          <w:color w:val="365F91" w:themeColor="accent1" w:themeShade="BF"/>
          <w:sz w:val="32"/>
        </w:rPr>
        <w:t>Fashion</w:t>
      </w:r>
      <w:proofErr w:type="spellEnd"/>
    </w:p>
    <w:p w:rsidR="00017AB5" w:rsidRDefault="00017AB5" w:rsidP="006847B7">
      <w:pPr>
        <w:pStyle w:val="Default"/>
        <w:rPr>
          <w:rFonts w:ascii="Cambria" w:hAnsi="Cambria" w:cs="Cambria"/>
          <w:color w:val="365F91" w:themeColor="accent1" w:themeShade="BF"/>
        </w:rPr>
      </w:pPr>
    </w:p>
    <w:p w:rsidR="006847B7" w:rsidRPr="001312D5" w:rsidRDefault="006847B7" w:rsidP="006847B7">
      <w:pPr>
        <w:pStyle w:val="Default"/>
        <w:rPr>
          <w:rFonts w:ascii="Cambria" w:hAnsi="Cambria" w:cs="Cambria"/>
          <w:b/>
          <w:bCs/>
          <w:color w:val="365F91" w:themeColor="accent1" w:themeShade="BF"/>
        </w:rPr>
      </w:pPr>
      <w:r w:rsidRPr="001312D5">
        <w:rPr>
          <w:rFonts w:ascii="Cambria" w:hAnsi="Cambria" w:cs="Cambria"/>
          <w:color w:val="365F91" w:themeColor="accent1" w:themeShade="BF"/>
          <w:lang w:val="en-US"/>
        </w:rPr>
        <w:t xml:space="preserve"> </w:t>
      </w:r>
      <w:r w:rsidRPr="001312D5">
        <w:rPr>
          <w:rFonts w:ascii="Cambria" w:hAnsi="Cambria" w:cs="Cambria"/>
          <w:b/>
          <w:bCs/>
          <w:color w:val="365F91" w:themeColor="accent1" w:themeShade="BF"/>
          <w:lang w:val="en-US"/>
        </w:rPr>
        <w:t>Vocabulary related to shopping</w:t>
      </w:r>
    </w:p>
    <w:p w:rsidR="006847B7" w:rsidRPr="006847B7" w:rsidRDefault="006847B7" w:rsidP="006847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65F91" w:themeColor="accent1" w:themeShade="BF"/>
          <w:sz w:val="24"/>
          <w:szCs w:val="24"/>
        </w:rPr>
      </w:pPr>
    </w:p>
    <w:tbl>
      <w:tblPr>
        <w:tblW w:w="1045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211"/>
        <w:gridCol w:w="5208"/>
        <w:gridCol w:w="37"/>
      </w:tblGrid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369"/>
        </w:trPr>
        <w:tc>
          <w:tcPr>
            <w:tcW w:w="5211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fast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fashion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08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Μόδα αιχμής 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44"/>
        </w:trPr>
        <w:tc>
          <w:tcPr>
            <w:tcW w:w="5211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an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array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of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08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Συλλογή, παράταξη 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59"/>
        </w:trPr>
        <w:tc>
          <w:tcPr>
            <w:tcW w:w="5211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irresistible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deals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08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Ακαταμάχητες προσφορές 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179"/>
        </w:trPr>
        <w:tc>
          <w:tcPr>
            <w:tcW w:w="5211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on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offer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08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Σε προσφορά 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44"/>
        </w:trPr>
        <w:tc>
          <w:tcPr>
            <w:tcW w:w="5211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new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collections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08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Νέες συλλογές 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59"/>
        </w:trPr>
        <w:tc>
          <w:tcPr>
            <w:tcW w:w="5211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catwalk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looks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08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Η εμφάνιση της πασαρέλας 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59"/>
        </w:trPr>
        <w:tc>
          <w:tcPr>
            <w:tcW w:w="5211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celebrity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styles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08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Το στυλ ντυσίματος των διασημοτήτων 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399"/>
        </w:trPr>
        <w:tc>
          <w:tcPr>
            <w:tcW w:w="5211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  <w:lang w:val="en-US"/>
              </w:rPr>
            </w:pPr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  <w:lang w:val="en-US"/>
              </w:rPr>
              <w:t xml:space="preserve">vibrant colors, prints and fabric finishes </w:t>
            </w:r>
          </w:p>
        </w:tc>
        <w:tc>
          <w:tcPr>
            <w:tcW w:w="5208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Ζωντανά χρώματα, πατρόν, φινιρίσματα υφασμάτων 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448"/>
        </w:trPr>
        <w:tc>
          <w:tcPr>
            <w:tcW w:w="5211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  <w:lang w:val="en-US"/>
              </w:rPr>
            </w:pPr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  <w:lang w:val="en-US"/>
              </w:rPr>
              <w:t xml:space="preserve">to get a product from design to shop floor </w:t>
            </w:r>
          </w:p>
        </w:tc>
        <w:tc>
          <w:tcPr>
            <w:tcW w:w="5208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Μεταφέρω προϊόν από το σχεδιαστήριο στο κατάστημα λιανικής 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400"/>
        </w:trPr>
        <w:tc>
          <w:tcPr>
            <w:tcW w:w="5211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Textile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Textile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Industry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08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Είδος ρούχου ή ύφασμα </w:t>
            </w:r>
          </w:p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Κλωστοϋφαντουργία 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314"/>
        </w:trPr>
        <w:tc>
          <w:tcPr>
            <w:tcW w:w="5211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fabric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08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Ύφασμα (προϊόν ύφανσης ή πλέξης) 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178"/>
        </w:trPr>
        <w:tc>
          <w:tcPr>
            <w:tcW w:w="5211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garments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08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ενδύματα 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179"/>
        </w:trPr>
        <w:tc>
          <w:tcPr>
            <w:tcW w:w="5211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dyeing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08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Βαφή, βάψιμο 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43"/>
        </w:trPr>
        <w:tc>
          <w:tcPr>
            <w:tcW w:w="5211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fashion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brands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08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Επώνυμα ρούχα 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44"/>
        </w:trPr>
        <w:tc>
          <w:tcPr>
            <w:tcW w:w="5211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supply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chains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08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Αλυσίδα εφοδιασμού 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447"/>
        </w:trPr>
        <w:tc>
          <w:tcPr>
            <w:tcW w:w="5211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genetically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modified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cotton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08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Γενετικά τροποποιημένο βαμβάκι 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211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organic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cotton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Βιολογικό βαμβάκι 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5211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retailer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Έμπορος λιανικής 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11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fashionable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Της μόδας 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11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disposable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Μιας χρήσης 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5211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sewing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and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mending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skills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Δεξιότητες ραφής και επιδιόρθωσης 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11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purchase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αγοράζω 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211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seasonal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sales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Εποχικές εκπτώσεις 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5211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charity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shop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Κατάστημα φιλανθρωπικής οργάνωσης 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211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in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-</w:t>
            </w: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store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recycling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points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Σημείο ανακύκλωσης εντός καταστήματος 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11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clothing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ένδυση 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11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fibre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types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Διάφοροι τύποι ινών 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211" w:type="dxa"/>
          </w:tcPr>
          <w:p w:rsidR="006847B7" w:rsidRPr="006847B7" w:rsidRDefault="006847B7" w:rsidP="00DB50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  <w:lang w:val="en-US"/>
              </w:rPr>
              <w:t>spun</w:t>
            </w:r>
          </w:p>
        </w:tc>
        <w:tc>
          <w:tcPr>
            <w:tcW w:w="5245" w:type="dxa"/>
            <w:gridSpan w:val="2"/>
          </w:tcPr>
          <w:p w:rsidR="006847B7" w:rsidRPr="006847B7" w:rsidRDefault="006847B7" w:rsidP="00DB50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>Νηματοποιημένος</w:t>
            </w:r>
            <w:proofErr w:type="spellEnd"/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, 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211" w:type="dxa"/>
          </w:tcPr>
          <w:p w:rsidR="006847B7" w:rsidRPr="001312D5" w:rsidRDefault="00DB5089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1312D5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  <w:lang w:val="en-US"/>
              </w:rPr>
              <w:t>knitted</w:t>
            </w:r>
          </w:p>
        </w:tc>
        <w:tc>
          <w:tcPr>
            <w:tcW w:w="5245" w:type="dxa"/>
            <w:gridSpan w:val="2"/>
          </w:tcPr>
          <w:p w:rsidR="006847B7" w:rsidRPr="001312D5" w:rsidRDefault="00DB5089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>φτιαγμένος στη μηχανή με πλέξη,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5211" w:type="dxa"/>
          </w:tcPr>
          <w:p w:rsidR="006847B7" w:rsidRPr="001312D5" w:rsidRDefault="00DB5089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  <w:lang w:val="en-US"/>
              </w:rPr>
              <w:t>woven,</w:t>
            </w:r>
          </w:p>
        </w:tc>
        <w:tc>
          <w:tcPr>
            <w:tcW w:w="5245" w:type="dxa"/>
            <w:gridSpan w:val="2"/>
          </w:tcPr>
          <w:p w:rsidR="006847B7" w:rsidRPr="001312D5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>υφασμένος,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11" w:type="dxa"/>
          </w:tcPr>
          <w:p w:rsidR="006847B7" w:rsidRPr="001312D5" w:rsidRDefault="00DB5089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  <w:lang w:val="en-US"/>
              </w:rPr>
            </w:pPr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  <w:lang w:val="en-US"/>
              </w:rPr>
              <w:t>dyed,</w:t>
            </w:r>
          </w:p>
        </w:tc>
        <w:tc>
          <w:tcPr>
            <w:tcW w:w="5245" w:type="dxa"/>
            <w:gridSpan w:val="2"/>
          </w:tcPr>
          <w:p w:rsidR="006847B7" w:rsidRPr="001312D5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>βαμμένος,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211" w:type="dxa"/>
          </w:tcPr>
          <w:p w:rsidR="006847B7" w:rsidRPr="001312D5" w:rsidRDefault="00DB5089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  <w:lang w:val="en-US"/>
              </w:rPr>
            </w:pPr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  <w:lang w:val="en-US"/>
              </w:rPr>
              <w:t>finished,</w:t>
            </w:r>
          </w:p>
        </w:tc>
        <w:tc>
          <w:tcPr>
            <w:tcW w:w="5245" w:type="dxa"/>
            <w:gridSpan w:val="2"/>
          </w:tcPr>
          <w:p w:rsidR="006847B7" w:rsidRPr="001312D5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>ολοκληρωμένος,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211" w:type="dxa"/>
          </w:tcPr>
          <w:p w:rsidR="006847B7" w:rsidRPr="001312D5" w:rsidRDefault="00DB5089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  <w:lang w:val="en-US"/>
              </w:rPr>
            </w:pPr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  <w:lang w:val="en-US"/>
              </w:rPr>
              <w:t>sewn</w:t>
            </w:r>
          </w:p>
        </w:tc>
        <w:tc>
          <w:tcPr>
            <w:tcW w:w="5245" w:type="dxa"/>
            <w:gridSpan w:val="2"/>
          </w:tcPr>
          <w:p w:rsidR="006847B7" w:rsidRPr="001312D5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>ραμμένος,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11" w:type="dxa"/>
          </w:tcPr>
          <w:p w:rsidR="006847B7" w:rsidRPr="001312D5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  <w:lang w:val="en-US"/>
              </w:rPr>
            </w:pPr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  <w:lang w:val="en-US"/>
              </w:rPr>
              <w:t>transported</w:t>
            </w:r>
          </w:p>
        </w:tc>
        <w:tc>
          <w:tcPr>
            <w:tcW w:w="5245" w:type="dxa"/>
            <w:gridSpan w:val="2"/>
          </w:tcPr>
          <w:p w:rsidR="006847B7" w:rsidRPr="001312D5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>μεταφορά με μέσο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211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outdoor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clothing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Ρούχα που φοριούνται έξω από το σπίτι 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211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rationalize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Κάνω ορθολογική χρήση 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5211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T-</w:t>
            </w: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shirt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range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Ποικιλία κοντομάνικων μπλουζών 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211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consumer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καταναλωτής </w:t>
            </w:r>
          </w:p>
        </w:tc>
      </w:tr>
      <w:tr w:rsidR="006847B7" w:rsidRPr="001312D5" w:rsidTr="00DB5089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211" w:type="dxa"/>
          </w:tcPr>
          <w:p w:rsidR="006847B7" w:rsidRPr="006847B7" w:rsidRDefault="006847B7" w:rsidP="006847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upcycling</w:t>
            </w:r>
            <w:proofErr w:type="spellEnd"/>
            <w:r w:rsidRPr="006847B7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6847B7" w:rsidRPr="006847B7" w:rsidRDefault="006847B7" w:rsidP="00017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>Ανωκύκλωση</w:t>
            </w:r>
            <w:proofErr w:type="spellEnd"/>
            <w:r w:rsidRPr="006847B7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, ανακύκλωση απορριμμάτων με στόχο προϊόν </w:t>
            </w:r>
            <w:r w:rsidR="00DB5089" w:rsidRPr="001312D5">
              <w:rPr>
                <w:color w:val="365F91" w:themeColor="accent1" w:themeShade="BF"/>
                <w:sz w:val="24"/>
                <w:szCs w:val="24"/>
              </w:rPr>
              <w:t>κα</w:t>
            </w:r>
            <w:r w:rsidR="00017AB5">
              <w:rPr>
                <w:color w:val="365F91" w:themeColor="accent1" w:themeShade="BF"/>
                <w:sz w:val="24"/>
                <w:szCs w:val="24"/>
              </w:rPr>
              <w:t>λύτερης ποιότητας από το αρχικό</w:t>
            </w:r>
          </w:p>
        </w:tc>
      </w:tr>
    </w:tbl>
    <w:p w:rsidR="006847B7" w:rsidRPr="001312D5" w:rsidRDefault="006847B7" w:rsidP="006847B7">
      <w:pPr>
        <w:pStyle w:val="Default"/>
        <w:rPr>
          <w:rFonts w:ascii="Cambria" w:hAnsi="Cambria" w:cs="Cambria"/>
          <w:b/>
          <w:bCs/>
          <w:color w:val="365F91" w:themeColor="accent1" w:themeShade="BF"/>
        </w:rPr>
      </w:pPr>
    </w:p>
    <w:p w:rsidR="006847B7" w:rsidRPr="001312D5" w:rsidRDefault="006847B7" w:rsidP="006847B7">
      <w:pPr>
        <w:pStyle w:val="Default"/>
        <w:rPr>
          <w:rFonts w:ascii="Cambria" w:hAnsi="Cambria" w:cs="Cambria"/>
          <w:b/>
          <w:bCs/>
          <w:color w:val="365F91" w:themeColor="accent1" w:themeShade="BF"/>
        </w:rPr>
      </w:pPr>
    </w:p>
    <w:p w:rsidR="006847B7" w:rsidRPr="001312D5" w:rsidRDefault="006847B7" w:rsidP="006847B7">
      <w:pPr>
        <w:pStyle w:val="Default"/>
        <w:rPr>
          <w:rFonts w:ascii="Cambria" w:hAnsi="Cambria" w:cs="Cambria"/>
          <w:b/>
          <w:bCs/>
          <w:color w:val="365F91" w:themeColor="accent1" w:themeShade="BF"/>
        </w:rPr>
      </w:pPr>
    </w:p>
    <w:p w:rsidR="00156604" w:rsidRDefault="001B4281" w:rsidP="00156604">
      <w:pPr>
        <w:pStyle w:val="Default"/>
        <w:rPr>
          <w:rFonts w:ascii="Cambria" w:hAnsi="Cambria" w:cs="Cambria"/>
          <w:b/>
          <w:bCs/>
          <w:color w:val="365F91" w:themeColor="accent1" w:themeShade="BF"/>
        </w:rPr>
      </w:pPr>
      <w:r w:rsidRPr="001B4281">
        <w:rPr>
          <w:rFonts w:ascii="Cambria" w:hAnsi="Cambria" w:cs="Cambria"/>
          <w:b/>
          <w:bCs/>
          <w:color w:val="365F91" w:themeColor="accent1" w:themeShade="BF"/>
          <w:lang w:val="en-US"/>
        </w:rPr>
        <w:t xml:space="preserve">Vocabulary related to the environment </w:t>
      </w:r>
    </w:p>
    <w:p w:rsidR="00017AB5" w:rsidRPr="00017AB5" w:rsidRDefault="00017AB5" w:rsidP="00156604">
      <w:pPr>
        <w:pStyle w:val="Default"/>
        <w:rPr>
          <w:color w:val="365F91" w:themeColor="accent1" w:themeShade="BF"/>
        </w:rPr>
      </w:pPr>
    </w:p>
    <w:tbl>
      <w:tblPr>
        <w:tblW w:w="1048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188"/>
        <w:gridCol w:w="37"/>
        <w:gridCol w:w="19"/>
        <w:gridCol w:w="5132"/>
        <w:gridCol w:w="74"/>
        <w:gridCol w:w="38"/>
      </w:tblGrid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gridAfter w:val="2"/>
          <w:wAfter w:w="112" w:type="dxa"/>
          <w:trHeight w:val="180"/>
        </w:trPr>
        <w:tc>
          <w:tcPr>
            <w:tcW w:w="5188" w:type="dxa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have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an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impact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on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Επιδρώ, επηρεάζω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gridAfter w:val="2"/>
          <w:wAfter w:w="112" w:type="dxa"/>
          <w:trHeight w:val="259"/>
        </w:trPr>
        <w:tc>
          <w:tcPr>
            <w:tcW w:w="5188" w:type="dxa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negative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/</w:t>
            </w: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devastating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environmental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impact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Αρνητικό/καταστροφικό περιβαλλοντικό αποτύπωμα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gridAfter w:val="2"/>
          <w:wAfter w:w="112" w:type="dxa"/>
          <w:trHeight w:val="243"/>
        </w:trPr>
        <w:tc>
          <w:tcPr>
            <w:tcW w:w="5188" w:type="dxa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water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pollution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Μόλυνση υδάτων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gridAfter w:val="2"/>
          <w:wAfter w:w="112" w:type="dxa"/>
          <w:trHeight w:val="180"/>
        </w:trPr>
        <w:tc>
          <w:tcPr>
            <w:tcW w:w="5188" w:type="dxa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use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of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toxic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chemicals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Χρήση τοξικών χημικών ουσιών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gridAfter w:val="2"/>
          <w:wAfter w:w="112" w:type="dxa"/>
          <w:trHeight w:val="315"/>
        </w:trPr>
        <w:tc>
          <w:tcPr>
            <w:tcW w:w="5188" w:type="dxa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textile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waste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Απόβλητα κλωστοϋφαντουργίας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gridAfter w:val="2"/>
          <w:wAfter w:w="112" w:type="dxa"/>
          <w:trHeight w:val="180"/>
        </w:trPr>
        <w:tc>
          <w:tcPr>
            <w:tcW w:w="5188" w:type="dxa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polluter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Ρύπος, πηγή ρύπανσης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gridAfter w:val="2"/>
          <w:wAfter w:w="112" w:type="dxa"/>
          <w:trHeight w:val="244"/>
        </w:trPr>
        <w:tc>
          <w:tcPr>
            <w:tcW w:w="5188" w:type="dxa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agriculture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γεωργία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gridAfter w:val="2"/>
          <w:wAfter w:w="112" w:type="dxa"/>
          <w:trHeight w:val="179"/>
        </w:trPr>
        <w:tc>
          <w:tcPr>
            <w:tcW w:w="5188" w:type="dxa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hazardous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επικίνδυνος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gridAfter w:val="2"/>
          <w:wAfter w:w="112" w:type="dxa"/>
          <w:trHeight w:val="180"/>
        </w:trPr>
        <w:tc>
          <w:tcPr>
            <w:tcW w:w="5188" w:type="dxa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banned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απαγορευμένος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gridAfter w:val="2"/>
          <w:wAfter w:w="112" w:type="dxa"/>
          <w:trHeight w:val="243"/>
        </w:trPr>
        <w:tc>
          <w:tcPr>
            <w:tcW w:w="5188" w:type="dxa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strictly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regulated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Με αυστηρό νομικό πλαίσιο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gridAfter w:val="2"/>
          <w:wAfter w:w="112" w:type="dxa"/>
          <w:trHeight w:val="367"/>
        </w:trPr>
        <w:tc>
          <w:tcPr>
            <w:tcW w:w="5188" w:type="dxa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bio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-</w:t>
            </w: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accumulative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>βιοσυσσωρεύσιμος</w:t>
            </w:r>
            <w:proofErr w:type="spellEnd"/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gridAfter w:val="2"/>
          <w:wAfter w:w="112" w:type="dxa"/>
          <w:trHeight w:val="180"/>
        </w:trPr>
        <w:tc>
          <w:tcPr>
            <w:tcW w:w="5188" w:type="dxa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excrete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Απεκκρίνω, αποβάλλω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gridAfter w:val="2"/>
          <w:wAfter w:w="112" w:type="dxa"/>
          <w:trHeight w:val="259"/>
        </w:trPr>
        <w:tc>
          <w:tcPr>
            <w:tcW w:w="5188" w:type="dxa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disruptive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Διασπαστικός, αποδιοργανωτικός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gridAfter w:val="2"/>
          <w:wAfter w:w="112" w:type="dxa"/>
          <w:trHeight w:val="180"/>
        </w:trPr>
        <w:tc>
          <w:tcPr>
            <w:tcW w:w="5188" w:type="dxa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carcinogenic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καρκινογόνος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gridAfter w:val="2"/>
          <w:wAfter w:w="112" w:type="dxa"/>
          <w:trHeight w:val="314"/>
        </w:trPr>
        <w:tc>
          <w:tcPr>
            <w:tcW w:w="5188" w:type="dxa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domestic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washing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-</w:t>
            </w: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machines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Πλυντήρια οικιακής χρήσης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increasing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levels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of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Αυξανόμενα επίπεδα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sewage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απόβλητα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minute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microfibres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312D5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Λεπτές </w:t>
            </w:r>
            <w:proofErr w:type="spellStart"/>
            <w:r w:rsidRPr="001312D5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>μικροϊ</w:t>
            </w: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>νες</w:t>
            </w:r>
            <w:proofErr w:type="spellEnd"/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waste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water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treatment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plants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Εργοστάσια επεξεργασίας λυμάτων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Biodegrade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/</w:t>
            </w: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biodegradable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Βιοδιασπώμαι/βιοδιασπώμενος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waterways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Υδάτινες οδοί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aquatic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life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υδρόβια ζωή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the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food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chain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Τροφική αλυσίδα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serious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threat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Σοβαρή απειλή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crop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failure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Απώλεια συγκομιδής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pesticides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ζιζανιοκτόνα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at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risk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of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drought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Σε κίνδυνο ξηρασίας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exacerbate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Επιδεινώνω, χειροτερεύω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yield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αποδίδω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resistant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ανθεκτικός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livestock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Κτηνοτροφία, ζώα εκτροφής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saturated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κορεσμένος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recycling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ανακύκλωση </w:t>
            </w:r>
          </w:p>
        </w:tc>
      </w:tr>
      <w:tr w:rsidR="001B4281" w:rsidRPr="001312D5" w:rsidTr="00DB5089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eco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-</w:t>
            </w:r>
            <w:proofErr w:type="spellStart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friendly</w:t>
            </w:r>
            <w:proofErr w:type="spellEnd"/>
            <w:r w:rsidRPr="001B4281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gridSpan w:val="3"/>
          </w:tcPr>
          <w:p w:rsidR="001B4281" w:rsidRPr="001B4281" w:rsidRDefault="001B4281" w:rsidP="001B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1B4281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Φιλικός στο περιβάλλον </w:t>
            </w:r>
          </w:p>
        </w:tc>
      </w:tr>
      <w:tr w:rsidR="00DB5089" w:rsidRPr="001312D5" w:rsidTr="00DB50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46"/>
        </w:trPr>
        <w:tc>
          <w:tcPr>
            <w:tcW w:w="5225" w:type="dxa"/>
            <w:gridSpan w:val="2"/>
          </w:tcPr>
          <w:p w:rsidR="00DB5089" w:rsidRPr="00DB5089" w:rsidRDefault="00DB5089" w:rsidP="00DB50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DB5089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virgin</w:t>
            </w:r>
            <w:proofErr w:type="spellEnd"/>
            <w:r w:rsidRPr="00DB5089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DB5089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resources</w:t>
            </w:r>
            <w:proofErr w:type="spellEnd"/>
            <w:r w:rsidRPr="00DB5089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25" w:type="dxa"/>
            <w:gridSpan w:val="3"/>
          </w:tcPr>
          <w:p w:rsidR="00DB5089" w:rsidRPr="00DB5089" w:rsidRDefault="00DB5089" w:rsidP="00DB50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DB5089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Πρωτογενείς πόροι </w:t>
            </w:r>
          </w:p>
        </w:tc>
      </w:tr>
      <w:tr w:rsidR="00DB5089" w:rsidRPr="001312D5" w:rsidTr="00DB5089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45"/>
        </w:trPr>
        <w:tc>
          <w:tcPr>
            <w:tcW w:w="5225" w:type="dxa"/>
            <w:gridSpan w:val="2"/>
          </w:tcPr>
          <w:p w:rsidR="00DB5089" w:rsidRPr="00DB5089" w:rsidRDefault="00DB5089" w:rsidP="00DB50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proofErr w:type="spellStart"/>
            <w:r w:rsidRPr="00DB5089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waste</w:t>
            </w:r>
            <w:proofErr w:type="spellEnd"/>
            <w:r w:rsidRPr="00DB5089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DB5089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>management</w:t>
            </w:r>
            <w:proofErr w:type="spellEnd"/>
            <w:r w:rsidRPr="00DB5089">
              <w:rPr>
                <w:rFonts w:ascii="Cambria" w:hAnsi="Cambria" w:cs="Cambria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5225" w:type="dxa"/>
            <w:gridSpan w:val="3"/>
          </w:tcPr>
          <w:p w:rsidR="00DB5089" w:rsidRPr="00DB5089" w:rsidRDefault="00DB5089" w:rsidP="00DB50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</w:pPr>
            <w:r w:rsidRPr="00DB5089">
              <w:rPr>
                <w:rFonts w:ascii="Cambria" w:hAnsi="Cambria" w:cs="Cambria"/>
                <w:color w:val="365F91" w:themeColor="accent1" w:themeShade="BF"/>
                <w:sz w:val="24"/>
                <w:szCs w:val="24"/>
              </w:rPr>
              <w:t xml:space="preserve">Διαχείριση αποβλήτων </w:t>
            </w:r>
          </w:p>
        </w:tc>
      </w:tr>
    </w:tbl>
    <w:p w:rsidR="00DB5089" w:rsidRPr="001312D5" w:rsidRDefault="00DB5089">
      <w:pPr>
        <w:rPr>
          <w:color w:val="365F91" w:themeColor="accent1" w:themeShade="BF"/>
          <w:sz w:val="24"/>
          <w:szCs w:val="24"/>
        </w:rPr>
      </w:pPr>
    </w:p>
    <w:p w:rsidR="00DB5089" w:rsidRPr="00DB5089" w:rsidRDefault="00DB5089" w:rsidP="00DB50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65F91" w:themeColor="accent1" w:themeShade="BF"/>
          <w:sz w:val="24"/>
          <w:szCs w:val="24"/>
          <w:lang w:val="en-US"/>
        </w:rPr>
      </w:pPr>
      <w:r w:rsidRPr="00DB5089">
        <w:rPr>
          <w:rFonts w:ascii="Cambria" w:hAnsi="Cambria" w:cs="Cambria"/>
          <w:b/>
          <w:bCs/>
          <w:color w:val="365F91" w:themeColor="accent1" w:themeShade="BF"/>
          <w:sz w:val="24"/>
          <w:szCs w:val="24"/>
          <w:lang w:val="en-US"/>
        </w:rPr>
        <w:t xml:space="preserve">Idioms </w:t>
      </w:r>
    </w:p>
    <w:p w:rsidR="00DB5089" w:rsidRPr="00DB5089" w:rsidRDefault="00DB5089" w:rsidP="00DB50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365F91" w:themeColor="accent1" w:themeShade="BF"/>
          <w:sz w:val="24"/>
          <w:szCs w:val="24"/>
          <w:lang w:val="en-US"/>
        </w:rPr>
      </w:pPr>
      <w:r w:rsidRPr="00DB5089">
        <w:rPr>
          <w:rFonts w:ascii="Cambria" w:hAnsi="Cambria" w:cs="Cambria"/>
          <w:b/>
          <w:bCs/>
          <w:i/>
          <w:iCs/>
          <w:color w:val="365F91" w:themeColor="accent1" w:themeShade="BF"/>
          <w:sz w:val="24"/>
          <w:szCs w:val="24"/>
          <w:lang w:val="en-US"/>
        </w:rPr>
        <w:t>….</w:t>
      </w:r>
      <w:r w:rsidRPr="00DB5089">
        <w:rPr>
          <w:rFonts w:ascii="Cambria" w:hAnsi="Cambria" w:cs="Cambria"/>
          <w:b/>
          <w:bCs/>
          <w:color w:val="365F91" w:themeColor="accent1" w:themeShade="BF"/>
          <w:sz w:val="24"/>
          <w:szCs w:val="24"/>
          <w:lang w:val="en-US"/>
        </w:rPr>
        <w:t xml:space="preserve">corners </w:t>
      </w:r>
      <w:proofErr w:type="gramStart"/>
      <w:r w:rsidRPr="00DB5089">
        <w:rPr>
          <w:rFonts w:ascii="Cambria" w:hAnsi="Cambria" w:cs="Cambria"/>
          <w:b/>
          <w:bCs/>
          <w:color w:val="365F91" w:themeColor="accent1" w:themeShade="BF"/>
          <w:sz w:val="24"/>
          <w:szCs w:val="24"/>
          <w:lang w:val="en-US"/>
        </w:rPr>
        <w:t>are</w:t>
      </w:r>
      <w:proofErr w:type="gramEnd"/>
      <w:r w:rsidRPr="00DB5089">
        <w:rPr>
          <w:rFonts w:ascii="Cambria" w:hAnsi="Cambria" w:cs="Cambria"/>
          <w:b/>
          <w:bCs/>
          <w:color w:val="365F91" w:themeColor="accent1" w:themeShade="BF"/>
          <w:sz w:val="24"/>
          <w:szCs w:val="24"/>
          <w:lang w:val="en-US"/>
        </w:rPr>
        <w:t xml:space="preserve"> likely to be cut: </w:t>
      </w:r>
      <w:r w:rsidRPr="00DB5089">
        <w:rPr>
          <w:rFonts w:ascii="Cambria" w:hAnsi="Cambria" w:cs="Cambria"/>
          <w:color w:val="365F91" w:themeColor="accent1" w:themeShade="BF"/>
          <w:sz w:val="24"/>
          <w:szCs w:val="24"/>
          <w:lang w:val="en-US"/>
        </w:rPr>
        <w:t xml:space="preserve">Do something without real interest so as to save time or money, </w:t>
      </w:r>
      <w:r w:rsidRPr="00DB5089">
        <w:rPr>
          <w:rFonts w:ascii="Cambria" w:hAnsi="Cambria" w:cs="Cambria"/>
          <w:color w:val="365F91" w:themeColor="accent1" w:themeShade="BF"/>
          <w:sz w:val="24"/>
          <w:szCs w:val="24"/>
        </w:rPr>
        <w:t>κάνω</w:t>
      </w:r>
      <w:r w:rsidRPr="00DB5089">
        <w:rPr>
          <w:rFonts w:ascii="Cambria" w:hAnsi="Cambria" w:cs="Cambria"/>
          <w:color w:val="365F91" w:themeColor="accent1" w:themeShade="BF"/>
          <w:sz w:val="24"/>
          <w:szCs w:val="24"/>
          <w:lang w:val="en-US"/>
        </w:rPr>
        <w:t xml:space="preserve"> </w:t>
      </w:r>
      <w:r w:rsidRPr="00DB5089">
        <w:rPr>
          <w:rFonts w:ascii="Cambria" w:hAnsi="Cambria" w:cs="Cambria"/>
          <w:color w:val="365F91" w:themeColor="accent1" w:themeShade="BF"/>
          <w:sz w:val="24"/>
          <w:szCs w:val="24"/>
        </w:rPr>
        <w:t>κάτι</w:t>
      </w:r>
      <w:r w:rsidRPr="00DB5089">
        <w:rPr>
          <w:rFonts w:ascii="Cambria" w:hAnsi="Cambria" w:cs="Cambria"/>
          <w:color w:val="365F91" w:themeColor="accent1" w:themeShade="BF"/>
          <w:sz w:val="24"/>
          <w:szCs w:val="24"/>
          <w:lang w:val="en-US"/>
        </w:rPr>
        <w:t xml:space="preserve"> </w:t>
      </w:r>
      <w:r w:rsidRPr="00DB5089">
        <w:rPr>
          <w:rFonts w:ascii="Cambria" w:hAnsi="Cambria" w:cs="Cambria"/>
          <w:color w:val="365F91" w:themeColor="accent1" w:themeShade="BF"/>
          <w:sz w:val="24"/>
          <w:szCs w:val="24"/>
        </w:rPr>
        <w:t>πρόχειρα</w:t>
      </w:r>
      <w:r w:rsidRPr="00DB5089">
        <w:rPr>
          <w:rFonts w:ascii="Cambria" w:hAnsi="Cambria" w:cs="Cambria"/>
          <w:color w:val="365F91" w:themeColor="accent1" w:themeShade="BF"/>
          <w:sz w:val="24"/>
          <w:szCs w:val="24"/>
          <w:lang w:val="en-US"/>
        </w:rPr>
        <w:t xml:space="preserve"> </w:t>
      </w:r>
      <w:r w:rsidRPr="00DB5089">
        <w:rPr>
          <w:rFonts w:ascii="Cambria" w:hAnsi="Cambria" w:cs="Cambria"/>
          <w:color w:val="365F91" w:themeColor="accent1" w:themeShade="BF"/>
          <w:sz w:val="24"/>
          <w:szCs w:val="24"/>
        </w:rPr>
        <w:t>και</w:t>
      </w:r>
      <w:r w:rsidRPr="00DB5089">
        <w:rPr>
          <w:rFonts w:ascii="Cambria" w:hAnsi="Cambria" w:cs="Cambria"/>
          <w:color w:val="365F91" w:themeColor="accent1" w:themeShade="BF"/>
          <w:sz w:val="24"/>
          <w:szCs w:val="24"/>
          <w:lang w:val="en-US"/>
        </w:rPr>
        <w:t xml:space="preserve"> </w:t>
      </w:r>
      <w:r w:rsidRPr="00DB5089">
        <w:rPr>
          <w:rFonts w:ascii="Cambria" w:hAnsi="Cambria" w:cs="Cambria"/>
          <w:color w:val="365F91" w:themeColor="accent1" w:themeShade="BF"/>
          <w:sz w:val="24"/>
          <w:szCs w:val="24"/>
        </w:rPr>
        <w:t>γρήγορα</w:t>
      </w:r>
      <w:r w:rsidRPr="00DB5089">
        <w:rPr>
          <w:rFonts w:ascii="Cambria" w:hAnsi="Cambria" w:cs="Cambria"/>
          <w:color w:val="365F91" w:themeColor="accent1" w:themeShade="BF"/>
          <w:sz w:val="24"/>
          <w:szCs w:val="24"/>
          <w:lang w:val="en-US"/>
        </w:rPr>
        <w:t xml:space="preserve"> </w:t>
      </w:r>
    </w:p>
    <w:p w:rsidR="00DB5089" w:rsidRPr="001312D5" w:rsidRDefault="00DB5089" w:rsidP="00DB5089">
      <w:pPr>
        <w:rPr>
          <w:color w:val="365F91" w:themeColor="accent1" w:themeShade="BF"/>
          <w:sz w:val="24"/>
          <w:szCs w:val="24"/>
        </w:rPr>
      </w:pPr>
      <w:proofErr w:type="spellStart"/>
      <w:r w:rsidRPr="001312D5">
        <w:rPr>
          <w:rFonts w:ascii="Cambria" w:hAnsi="Cambria" w:cs="Cambria"/>
          <w:b/>
          <w:bCs/>
          <w:color w:val="365F91" w:themeColor="accent1" w:themeShade="BF"/>
          <w:sz w:val="24"/>
          <w:szCs w:val="24"/>
        </w:rPr>
        <w:t>make</w:t>
      </w:r>
      <w:proofErr w:type="spellEnd"/>
      <w:r w:rsidRPr="001312D5">
        <w:rPr>
          <w:rFonts w:ascii="Cambria" w:hAnsi="Cambria" w:cs="Cambria"/>
          <w:b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1312D5">
        <w:rPr>
          <w:rFonts w:ascii="Cambria" w:hAnsi="Cambria" w:cs="Cambria"/>
          <w:b/>
          <w:bCs/>
          <w:color w:val="365F91" w:themeColor="accent1" w:themeShade="BF"/>
          <w:sz w:val="24"/>
          <w:szCs w:val="24"/>
        </w:rPr>
        <w:t>do</w:t>
      </w:r>
      <w:proofErr w:type="spellEnd"/>
      <w:r w:rsidRPr="001312D5">
        <w:rPr>
          <w:rFonts w:ascii="Cambria" w:hAnsi="Cambria" w:cs="Cambria"/>
          <w:b/>
          <w:bCs/>
          <w:color w:val="365F91" w:themeColor="accent1" w:themeShade="BF"/>
          <w:sz w:val="24"/>
          <w:szCs w:val="24"/>
        </w:rPr>
        <w:t xml:space="preserve">: </w:t>
      </w:r>
      <w:proofErr w:type="spellStart"/>
      <w:r w:rsidRPr="001312D5">
        <w:rPr>
          <w:rFonts w:ascii="Cambria" w:hAnsi="Cambria" w:cs="Cambria"/>
          <w:color w:val="365F91" w:themeColor="accent1" w:themeShade="BF"/>
          <w:sz w:val="24"/>
          <w:szCs w:val="24"/>
        </w:rPr>
        <w:t>manage</w:t>
      </w:r>
      <w:proofErr w:type="spellEnd"/>
      <w:r w:rsidRPr="001312D5">
        <w:rPr>
          <w:rFonts w:ascii="Cambria" w:hAnsi="Cambria" w:cs="Cambria"/>
          <w:color w:val="365F91" w:themeColor="accent1" w:themeShade="BF"/>
          <w:sz w:val="24"/>
          <w:szCs w:val="24"/>
        </w:rPr>
        <w:t>, τα καταφέρνω με όσα έχω</w:t>
      </w:r>
    </w:p>
    <w:sectPr w:rsidR="00DB5089" w:rsidRPr="001312D5" w:rsidSect="00156604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6604"/>
    <w:rsid w:val="00017AB5"/>
    <w:rsid w:val="001312D5"/>
    <w:rsid w:val="00156604"/>
    <w:rsid w:val="001B4281"/>
    <w:rsid w:val="006847B7"/>
    <w:rsid w:val="00B54124"/>
    <w:rsid w:val="00DB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6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2025-02-06T10:22:00Z</dcterms:created>
  <dcterms:modified xsi:type="dcterms:W3CDTF">2025-02-06T10:48:00Z</dcterms:modified>
</cp:coreProperties>
</file>