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40" w:rsidRPr="00637E40" w:rsidRDefault="00637E40" w:rsidP="00637E40">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2"/>
        <w:rPr>
          <w:rFonts w:ascii="Georgia" w:eastAsia="Times New Roman" w:hAnsi="Georgia" w:cs="Arial"/>
          <w:b/>
          <w:bCs/>
          <w:color w:val="28272B"/>
          <w:sz w:val="27"/>
          <w:szCs w:val="27"/>
          <w:lang w:eastAsia="el-GR"/>
        </w:rPr>
      </w:pPr>
      <w:r w:rsidRPr="00637E40">
        <w:rPr>
          <w:rFonts w:ascii="Georgia" w:eastAsia="Times New Roman" w:hAnsi="Georgia" w:cs="Arial"/>
          <w:b/>
          <w:bCs/>
          <w:color w:val="993300"/>
          <w:sz w:val="27"/>
          <w:szCs w:val="27"/>
          <w:lang w:eastAsia="el-GR"/>
        </w:rPr>
        <w:t>Τίτλος: Αξιολόγηση – Ενδεικτικές Ασκήσεις </w:t>
      </w:r>
    </w:p>
    <w:p w:rsidR="00637E40" w:rsidRPr="00637E40" w:rsidRDefault="00637E40" w:rsidP="00637E40">
      <w:pPr>
        <w:shd w:val="clear" w:color="auto" w:fill="FFFFFF"/>
        <w:spacing w:after="0" w:afterAutospacing="1" w:line="240" w:lineRule="auto"/>
        <w:jc w:val="center"/>
        <w:outlineLvl w:val="2"/>
        <w:rPr>
          <w:rFonts w:ascii="Georgia" w:eastAsia="Times New Roman" w:hAnsi="Georgia" w:cs="Arial"/>
          <w:b/>
          <w:bCs/>
          <w:color w:val="28272B"/>
          <w:sz w:val="27"/>
          <w:szCs w:val="27"/>
          <w:lang w:eastAsia="el-GR"/>
        </w:rPr>
      </w:pPr>
      <w:r w:rsidRPr="00637E40">
        <w:rPr>
          <w:rFonts w:ascii="Georgia" w:eastAsia="Times New Roman" w:hAnsi="Georgia" w:cs="Arial"/>
          <w:b/>
          <w:bCs/>
          <w:color w:val="993300"/>
          <w:sz w:val="27"/>
          <w:szCs w:val="27"/>
          <w:lang w:eastAsia="el-GR"/>
        </w:rPr>
        <w:t xml:space="preserve">Και τα μυαλά… στο </w:t>
      </w:r>
      <w:proofErr w:type="spellStart"/>
      <w:r w:rsidRPr="00637E40">
        <w:rPr>
          <w:rFonts w:ascii="Georgia" w:eastAsia="Times New Roman" w:hAnsi="Georgia" w:cs="Arial"/>
          <w:b/>
          <w:bCs/>
          <w:color w:val="993300"/>
          <w:sz w:val="27"/>
          <w:szCs w:val="27"/>
          <w:lang w:eastAsia="el-GR"/>
        </w:rPr>
        <w:t>ίντερνετ</w:t>
      </w:r>
      <w:proofErr w:type="spellEnd"/>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i/>
          <w:iCs/>
          <w:color w:val="28272B"/>
          <w:sz w:val="27"/>
          <w:szCs w:val="27"/>
          <w:lang w:eastAsia="el-GR"/>
        </w:rPr>
        <w:t xml:space="preserve">Το </w:t>
      </w:r>
      <w:proofErr w:type="spellStart"/>
      <w:r w:rsidRPr="00637E40">
        <w:rPr>
          <w:rFonts w:ascii="Arial" w:eastAsia="Times New Roman" w:hAnsi="Arial" w:cs="Arial"/>
          <w:i/>
          <w:iCs/>
          <w:color w:val="28272B"/>
          <w:sz w:val="27"/>
          <w:szCs w:val="27"/>
          <w:lang w:eastAsia="el-GR"/>
        </w:rPr>
        <w:t>ίντερνετ</w:t>
      </w:r>
      <w:proofErr w:type="spellEnd"/>
      <w:r w:rsidRPr="00637E40">
        <w:rPr>
          <w:rFonts w:ascii="Arial" w:eastAsia="Times New Roman" w:hAnsi="Arial" w:cs="Arial"/>
          <w:i/>
          <w:iCs/>
          <w:color w:val="28272B"/>
          <w:sz w:val="27"/>
          <w:szCs w:val="27"/>
          <w:lang w:eastAsia="el-GR"/>
        </w:rPr>
        <w:t xml:space="preserve"> τελικά τι αλλάζει, τις συνήθειες της σκέψης μας ή τον ίδιο τον εγκέφαλό μας;</w:t>
      </w:r>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αλλάζει τον τρόπο που σκεφτόμαστε. Αυτό όμως φαίνεται ότι θα έχει μακροπρόθεσμες συνέπειες σε κάποιες περιοχές του εγκεφάλου, για παράδειγμα, αναπτύσσεται στο τέλος της εφηβείας. Αν κάποιος έφηβος, λοιπόν, ζει καθημερινά στο ψηφιακό περιβάλλον των βιντεοπαιχνιδιών, παίρνοντας διαρκώς ρίσκα χωρίς συνέπειες, ζει δηλαδή σε ένα περιβάλλον όπου επικρατούν οι έντονες αισθήσεις στο εδώ και το τώρα, αυτό προδιαθέτει τον εγκέφαλό του να έχει λιγότερο ενεργό μπροστινό τμήμα αργότερα στη ζωή του. Ο έφηβος αυτός συνεχώς προβάρει μια δραστηριότητα η οποία συνήθως σχετίζεται με τον εγκέφαλο παθολογικών τζογαδόρων ή σχιζοφρενών… […].</w:t>
      </w:r>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i/>
          <w:iCs/>
          <w:color w:val="28272B"/>
          <w:sz w:val="27"/>
          <w:szCs w:val="27"/>
          <w:lang w:eastAsia="el-GR"/>
        </w:rPr>
        <w:t xml:space="preserve">Παρ’ όλα, τόσο το </w:t>
      </w:r>
      <w:proofErr w:type="spellStart"/>
      <w:r w:rsidRPr="00637E40">
        <w:rPr>
          <w:rFonts w:ascii="Arial" w:eastAsia="Times New Roman" w:hAnsi="Arial" w:cs="Arial"/>
          <w:i/>
          <w:iCs/>
          <w:color w:val="28272B"/>
          <w:sz w:val="27"/>
          <w:szCs w:val="27"/>
          <w:lang w:eastAsia="el-GR"/>
        </w:rPr>
        <w:t>facebook</w:t>
      </w:r>
      <w:proofErr w:type="spellEnd"/>
      <w:r w:rsidRPr="00637E40">
        <w:rPr>
          <w:rFonts w:ascii="Arial" w:eastAsia="Times New Roman" w:hAnsi="Arial" w:cs="Arial"/>
          <w:i/>
          <w:iCs/>
          <w:color w:val="28272B"/>
          <w:sz w:val="27"/>
          <w:szCs w:val="27"/>
          <w:lang w:eastAsia="el-GR"/>
        </w:rPr>
        <w:t xml:space="preserve"> όσο και το </w:t>
      </w:r>
      <w:proofErr w:type="spellStart"/>
      <w:r w:rsidRPr="00637E40">
        <w:rPr>
          <w:rFonts w:ascii="Arial" w:eastAsia="Times New Roman" w:hAnsi="Arial" w:cs="Arial"/>
          <w:i/>
          <w:iCs/>
          <w:color w:val="28272B"/>
          <w:sz w:val="27"/>
          <w:szCs w:val="27"/>
          <w:lang w:eastAsia="el-GR"/>
        </w:rPr>
        <w:t>twitter</w:t>
      </w:r>
      <w:proofErr w:type="spellEnd"/>
      <w:r w:rsidRPr="00637E40">
        <w:rPr>
          <w:rFonts w:ascii="Arial" w:eastAsia="Times New Roman" w:hAnsi="Arial" w:cs="Arial"/>
          <w:i/>
          <w:iCs/>
          <w:color w:val="28272B"/>
          <w:sz w:val="27"/>
          <w:szCs w:val="27"/>
          <w:lang w:eastAsia="el-GR"/>
        </w:rPr>
        <w:t xml:space="preserve"> βοήθησαν αφάνταστα τους νέους του αραβικού κόσμου να ενώσουν και να οργανώσουν επαναστατική σκέψη, φωνή και δράση και να εξεγερθούν μαζικά εναντίον των αυταρχικών καθεστώτων της χώρας τους…</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Αυτό ήταν κάτι πολύ θετικό, γιατί έδωσε τη δυνατότητα στο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να αποτελέσει ένα ισχυρό όπλο για τον εκδημοκρατισμό των χωρών αυτών. 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και η κάθε είδους τεχνολογία είναι από μόνες τους ουδέτερα εργαλεία στα χέρια μας. Αυτό στο οποίο ασκώ κριτική είναι η στάση των ανθρώπων απέναντί τους και ο τρόπος με τον οποίο τα χειρίζονται. Για παράδειγμα, οι άνθρωποι αισθάνονται ότι τώρα μέσω των </w:t>
      </w:r>
      <w:proofErr w:type="spellStart"/>
      <w:r w:rsidRPr="00637E40">
        <w:rPr>
          <w:rFonts w:ascii="Arial" w:eastAsia="Times New Roman" w:hAnsi="Arial" w:cs="Arial"/>
          <w:color w:val="28272B"/>
          <w:sz w:val="27"/>
          <w:szCs w:val="27"/>
          <w:lang w:eastAsia="el-GR"/>
        </w:rPr>
        <w:t>chat</w:t>
      </w:r>
      <w:proofErr w:type="spellEnd"/>
      <w:r w:rsidRPr="00637E40">
        <w:rPr>
          <w:rFonts w:ascii="Arial" w:eastAsia="Times New Roman" w:hAnsi="Arial" w:cs="Arial"/>
          <w:color w:val="28272B"/>
          <w:sz w:val="27"/>
          <w:szCs w:val="27"/>
          <w:lang w:eastAsia="el-GR"/>
        </w:rPr>
        <w:t xml:space="preserve"> </w:t>
      </w:r>
      <w:proofErr w:type="spellStart"/>
      <w:r w:rsidRPr="00637E40">
        <w:rPr>
          <w:rFonts w:ascii="Arial" w:eastAsia="Times New Roman" w:hAnsi="Arial" w:cs="Arial"/>
          <w:color w:val="28272B"/>
          <w:sz w:val="27"/>
          <w:szCs w:val="27"/>
          <w:lang w:eastAsia="el-GR"/>
        </w:rPr>
        <w:t>room</w:t>
      </w:r>
      <w:proofErr w:type="spellEnd"/>
      <w:r w:rsidRPr="00637E40">
        <w:rPr>
          <w:rFonts w:ascii="Arial" w:eastAsia="Times New Roman" w:hAnsi="Arial" w:cs="Arial"/>
          <w:color w:val="28272B"/>
          <w:sz w:val="27"/>
          <w:szCs w:val="27"/>
          <w:lang w:eastAsia="el-GR"/>
        </w:rPr>
        <w:t xml:space="preserve"> μπορούν να μιλάνε εύκολα και άμεσα στο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ξεχνώντας όμως ότι τώρα είναι πολύ ευκολότερο από ποτέ κάποιος να παρακολουθήσει και να καταγράψει αυτή την ιδιωτική διαδικτυακή ομιλία. Όσο εύκολο είναι 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να αποτελέσει ένα εργαλείο εκδημοκρατισμού, άλλα τόσο εύκολο είναι να γίνει ένα εργαλείο που θα καταργήσει τον ιδιωτικό μας βίο με άγνωστες συνέπειες.</w:t>
      </w:r>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i/>
          <w:iCs/>
          <w:color w:val="28272B"/>
          <w:sz w:val="27"/>
          <w:szCs w:val="27"/>
          <w:lang w:eastAsia="el-GR"/>
        </w:rPr>
        <w:t xml:space="preserve">Πώς βλέπετε λοιπόν το μέλλον του εγκεφάλου μας, που μεγαλώνει μέσα στο ραγδαία εξελισσόμενο θερμοκήπιο του </w:t>
      </w:r>
      <w:proofErr w:type="spellStart"/>
      <w:r w:rsidRPr="00637E40">
        <w:rPr>
          <w:rFonts w:ascii="Arial" w:eastAsia="Times New Roman" w:hAnsi="Arial" w:cs="Arial"/>
          <w:i/>
          <w:iCs/>
          <w:color w:val="28272B"/>
          <w:sz w:val="27"/>
          <w:szCs w:val="27"/>
          <w:lang w:eastAsia="el-GR"/>
        </w:rPr>
        <w:t>ίντερνετ</w:t>
      </w:r>
      <w:proofErr w:type="spellEnd"/>
      <w:r w:rsidRPr="00637E40">
        <w:rPr>
          <w:rFonts w:ascii="Arial" w:eastAsia="Times New Roman" w:hAnsi="Arial" w:cs="Arial"/>
          <w:i/>
          <w:iCs/>
          <w:color w:val="28272B"/>
          <w:sz w:val="27"/>
          <w:szCs w:val="27"/>
          <w:lang w:eastAsia="el-GR"/>
        </w:rPr>
        <w:t xml:space="preserve"> και των νέων τεχνολογιών του 21ου αιώνα;</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Το πρώτο πιθανό σενάριο είναι ότι θα καταλήξει ο καθένας μας να συμπεριφέρεται σαν ηλεκτρονικός υπολογιστής και να προτιμά να αλληλεπιδρά με άλλο κομπιούτερ και όχι ανθρώπους, κάτι το οποίο ήδη συμβαίνει ως έναν βαθμό, καθώς πολλοί αισθάνονται πιο άνετα μπροστά σε έναν υπολογιστή.</w:t>
      </w:r>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Το δεύτερο σενάριο είναι ότι πολλοί λάτρεις του διαδικτύου ζώντας μια ζωή μπροστά σε μια οθόνη (κάτι που τους στερεί τη δυνατότητα ουσιαστικού διαλόγου), αντιμετωπίζουν τον κίνδυνο να αγκαλιάσουν πάσης φύσεως </w:t>
      </w:r>
      <w:proofErr w:type="spellStart"/>
      <w:r w:rsidRPr="00637E40">
        <w:rPr>
          <w:rFonts w:ascii="Arial" w:eastAsia="Times New Roman" w:hAnsi="Arial" w:cs="Arial"/>
          <w:color w:val="28272B"/>
          <w:sz w:val="27"/>
          <w:szCs w:val="27"/>
          <w:lang w:eastAsia="el-GR"/>
        </w:rPr>
        <w:t>φονταμενταλιστικά</w:t>
      </w:r>
      <w:proofErr w:type="spellEnd"/>
      <w:r w:rsidRPr="00637E40">
        <w:rPr>
          <w:rFonts w:ascii="Arial" w:eastAsia="Times New Roman" w:hAnsi="Arial" w:cs="Arial"/>
          <w:color w:val="28272B"/>
          <w:sz w:val="27"/>
          <w:szCs w:val="27"/>
          <w:lang w:eastAsia="el-GR"/>
        </w:rPr>
        <w:t xml:space="preserve"> κινήματα. Είναι ένα πολύ ελκυστικό αντίδοτο το να συμμετέχεις σε μια συλλογική φαντασίωση που σε οδηγεί να αδιαφορείς για την ιδιαιτερότητά σου.</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Το τρίτο σενάριο, το οποίο φυσικά προτιμώ και για το οποίο αγωνίζομαι, αφορά την προσπάθειά μας να καλλιεργήσουμε την τεχνολογία που θα βοηθήσει τους ανθρώπους να νιώσουν την αίσθηση της ταυτότητάς τους, της ατομικότητάς τους και </w:t>
      </w:r>
      <w:r w:rsidRPr="00637E40">
        <w:rPr>
          <w:rFonts w:ascii="Arial" w:eastAsia="Times New Roman" w:hAnsi="Arial" w:cs="Arial"/>
          <w:color w:val="28272B"/>
          <w:sz w:val="27"/>
          <w:szCs w:val="27"/>
          <w:lang w:eastAsia="el-GR"/>
        </w:rPr>
        <w:lastRenderedPageBreak/>
        <w:t xml:space="preserve">της </w:t>
      </w:r>
      <w:proofErr w:type="spellStart"/>
      <w:r w:rsidRPr="00637E40">
        <w:rPr>
          <w:rFonts w:ascii="Arial" w:eastAsia="Times New Roman" w:hAnsi="Arial" w:cs="Arial"/>
          <w:color w:val="28272B"/>
          <w:sz w:val="27"/>
          <w:szCs w:val="27"/>
          <w:lang w:eastAsia="el-GR"/>
        </w:rPr>
        <w:t>αυτοεκπλήρωσής</w:t>
      </w:r>
      <w:proofErr w:type="spellEnd"/>
      <w:r w:rsidRPr="00637E40">
        <w:rPr>
          <w:rFonts w:ascii="Arial" w:eastAsia="Times New Roman" w:hAnsi="Arial" w:cs="Arial"/>
          <w:color w:val="28272B"/>
          <w:sz w:val="27"/>
          <w:szCs w:val="27"/>
          <w:lang w:eastAsia="el-GR"/>
        </w:rPr>
        <w:t xml:space="preserve"> τους. Κι αυτό μπορεί να επιτευχθεί μόνο μέσω της έκφρασης της δημιουργικότητάς τους. Όμως, για να συμβεί αυτό, πρέπει τα άτομα να είναι ενεργά και όχι παθητικοί δέκτες, πρέπει να κατανοούν όσα συμβαίνουν γύρω τους και όχι απλώς να επεξεργάζονται πληροφορίες – και νομίζω ότι αυτή τη στιγμή τα κομπιούτερ δεν βοηθάνε τους ανθρώπους να πετύχουν κάτι τέτοιο.</w:t>
      </w:r>
    </w:p>
    <w:p w:rsidR="00637E40" w:rsidRPr="00637E40" w:rsidRDefault="00637E40" w:rsidP="00637E40">
      <w:pPr>
        <w:shd w:val="clear" w:color="auto" w:fill="FFFFFF"/>
        <w:spacing w:after="0" w:line="360" w:lineRule="atLeast"/>
        <w:jc w:val="right"/>
        <w:rPr>
          <w:rFonts w:ascii="Arial" w:eastAsia="Times New Roman" w:hAnsi="Arial" w:cs="Arial"/>
          <w:color w:val="28272B"/>
          <w:sz w:val="27"/>
          <w:szCs w:val="27"/>
          <w:lang w:eastAsia="el-GR"/>
        </w:rPr>
      </w:pPr>
      <w:proofErr w:type="spellStart"/>
      <w:r w:rsidRPr="00637E40">
        <w:rPr>
          <w:rFonts w:ascii="Arial" w:eastAsia="Times New Roman" w:hAnsi="Arial" w:cs="Arial"/>
          <w:i/>
          <w:iCs/>
          <w:color w:val="28272B"/>
          <w:sz w:val="27"/>
          <w:szCs w:val="27"/>
          <w:lang w:eastAsia="el-GR"/>
        </w:rPr>
        <w:t>Σούζαν</w:t>
      </w:r>
      <w:proofErr w:type="spellEnd"/>
      <w:r w:rsidRPr="00637E40">
        <w:rPr>
          <w:rFonts w:ascii="Arial" w:eastAsia="Times New Roman" w:hAnsi="Arial" w:cs="Arial"/>
          <w:i/>
          <w:iCs/>
          <w:color w:val="28272B"/>
          <w:sz w:val="27"/>
          <w:szCs w:val="27"/>
          <w:lang w:eastAsia="el-GR"/>
        </w:rPr>
        <w:t xml:space="preserve"> </w:t>
      </w:r>
      <w:proofErr w:type="spellStart"/>
      <w:r w:rsidRPr="00637E40">
        <w:rPr>
          <w:rFonts w:ascii="Arial" w:eastAsia="Times New Roman" w:hAnsi="Arial" w:cs="Arial"/>
          <w:i/>
          <w:iCs/>
          <w:color w:val="28272B"/>
          <w:sz w:val="27"/>
          <w:szCs w:val="27"/>
          <w:lang w:eastAsia="el-GR"/>
        </w:rPr>
        <w:t>Γκρίνφιλντ</w:t>
      </w:r>
      <w:proofErr w:type="spellEnd"/>
      <w:r w:rsidRPr="00637E40">
        <w:rPr>
          <w:rFonts w:ascii="Arial" w:eastAsia="Times New Roman" w:hAnsi="Arial" w:cs="Arial"/>
          <w:i/>
          <w:iCs/>
          <w:color w:val="28272B"/>
          <w:sz w:val="27"/>
          <w:szCs w:val="27"/>
          <w:lang w:eastAsia="el-GR"/>
        </w:rPr>
        <w:t xml:space="preserve">, συνέντευξη στον Σπύρο Χατζηγιάννη, </w:t>
      </w:r>
      <w:proofErr w:type="spellStart"/>
      <w:r w:rsidRPr="00637E40">
        <w:rPr>
          <w:rFonts w:ascii="Arial" w:eastAsia="Times New Roman" w:hAnsi="Arial" w:cs="Arial"/>
          <w:i/>
          <w:iCs/>
          <w:color w:val="28272B"/>
          <w:sz w:val="27"/>
          <w:szCs w:val="27"/>
          <w:lang w:eastAsia="el-GR"/>
        </w:rPr>
        <w:t>περ</w:t>
      </w:r>
      <w:proofErr w:type="spellEnd"/>
      <w:r w:rsidRPr="00637E40">
        <w:rPr>
          <w:rFonts w:ascii="Arial" w:eastAsia="Times New Roman" w:hAnsi="Arial" w:cs="Arial"/>
          <w:i/>
          <w:iCs/>
          <w:color w:val="28272B"/>
          <w:sz w:val="27"/>
          <w:szCs w:val="27"/>
          <w:lang w:eastAsia="el-GR"/>
        </w:rPr>
        <w:t xml:space="preserve">. Ε, </w:t>
      </w:r>
      <w:proofErr w:type="spellStart"/>
      <w:r w:rsidRPr="00637E40">
        <w:rPr>
          <w:rFonts w:ascii="Arial" w:eastAsia="Times New Roman" w:hAnsi="Arial" w:cs="Arial"/>
          <w:i/>
          <w:iCs/>
          <w:color w:val="28272B"/>
          <w:sz w:val="27"/>
          <w:szCs w:val="27"/>
          <w:lang w:eastAsia="el-GR"/>
        </w:rPr>
        <w:t>εφημ</w:t>
      </w:r>
      <w:proofErr w:type="spellEnd"/>
      <w:r w:rsidRPr="00637E40">
        <w:rPr>
          <w:rFonts w:ascii="Arial" w:eastAsia="Times New Roman" w:hAnsi="Arial" w:cs="Arial"/>
          <w:i/>
          <w:iCs/>
          <w:color w:val="28272B"/>
          <w:sz w:val="27"/>
          <w:szCs w:val="27"/>
          <w:lang w:eastAsia="el-GR"/>
        </w:rPr>
        <w:t>, Κυριακάτικη</w:t>
      </w:r>
    </w:p>
    <w:p w:rsidR="00637E40" w:rsidRPr="00637E40" w:rsidRDefault="00637E40" w:rsidP="00637E40">
      <w:pPr>
        <w:shd w:val="clear" w:color="auto" w:fill="FFFFFF"/>
        <w:spacing w:after="0" w:line="360" w:lineRule="atLeast"/>
        <w:jc w:val="right"/>
        <w:rPr>
          <w:rFonts w:ascii="Arial" w:eastAsia="Times New Roman" w:hAnsi="Arial" w:cs="Arial"/>
          <w:color w:val="28272B"/>
          <w:sz w:val="27"/>
          <w:szCs w:val="27"/>
          <w:lang w:eastAsia="el-GR"/>
        </w:rPr>
      </w:pPr>
      <w:r w:rsidRPr="00637E40">
        <w:rPr>
          <w:rFonts w:ascii="Arial" w:eastAsia="Times New Roman" w:hAnsi="Arial" w:cs="Arial"/>
          <w:i/>
          <w:iCs/>
          <w:color w:val="28272B"/>
          <w:sz w:val="27"/>
          <w:szCs w:val="27"/>
          <w:lang w:eastAsia="el-GR"/>
        </w:rPr>
        <w:t>Ελευθεροτυπία, 27.2.2011</w:t>
      </w:r>
    </w:p>
    <w:p w:rsidR="00637E40" w:rsidRPr="00637E40" w:rsidRDefault="00637E40" w:rsidP="00637E40">
      <w:pPr>
        <w:pStyle w:val="a3"/>
        <w:numPr>
          <w:ilvl w:val="0"/>
          <w:numId w:val="2"/>
        </w:numPr>
        <w:shd w:val="clear" w:color="auto" w:fill="FFFFFF"/>
        <w:spacing w:after="100" w:afterAutospacing="1" w:line="240" w:lineRule="auto"/>
        <w:outlineLvl w:val="3"/>
        <w:rPr>
          <w:rFonts w:ascii="Georgia" w:eastAsia="Times New Roman" w:hAnsi="Georgia" w:cs="Arial"/>
          <w:b/>
          <w:bCs/>
          <w:color w:val="28272B"/>
          <w:sz w:val="24"/>
          <w:szCs w:val="24"/>
          <w:lang w:eastAsia="el-GR"/>
        </w:rPr>
      </w:pPr>
      <w:bookmarkStart w:id="0" w:name="_GoBack"/>
      <w:bookmarkEnd w:id="0"/>
      <w:r w:rsidRPr="00637E40">
        <w:rPr>
          <w:rFonts w:ascii="Georgia" w:eastAsia="Times New Roman" w:hAnsi="Georgia" w:cs="Arial"/>
          <w:b/>
          <w:bCs/>
          <w:color w:val="28272B"/>
          <w:sz w:val="24"/>
          <w:szCs w:val="24"/>
          <w:lang w:eastAsia="el-GR"/>
        </w:rPr>
        <w:t>Ο τίτλος του κειμένου αποδίδει, κατά τη γνώμη σας, επιτυχώς το περιεχόμενό του;  Να τεκμηριώσετε τη θέση σας.</w:t>
      </w:r>
    </w:p>
    <w:p w:rsidR="00637E40" w:rsidRPr="00637E40" w:rsidRDefault="00637E40" w:rsidP="00637E40">
      <w:pPr>
        <w:shd w:val="clear" w:color="auto" w:fill="FFFFFF"/>
        <w:spacing w:after="0" w:line="240" w:lineRule="auto"/>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pict>
          <v:rect id="_x0000_i1025" style="width:0;height:.75pt" o:hralign="center" o:hrstd="t" o:hr="t" fillcolor="#a0a0a0" stroked="f"/>
        </w:pict>
      </w:r>
    </w:p>
    <w:p w:rsidR="00637E40" w:rsidRPr="00637E40" w:rsidRDefault="00637E40" w:rsidP="00637E40">
      <w:pPr>
        <w:shd w:val="clear" w:color="auto" w:fill="FFFFFF"/>
        <w:spacing w:after="100" w:afterAutospacing="1" w:line="240" w:lineRule="auto"/>
        <w:outlineLvl w:val="3"/>
        <w:rPr>
          <w:rFonts w:ascii="Georgia" w:eastAsia="Times New Roman" w:hAnsi="Georgia" w:cs="Arial"/>
          <w:b/>
          <w:bCs/>
          <w:color w:val="28272B"/>
          <w:sz w:val="24"/>
          <w:szCs w:val="24"/>
          <w:lang w:eastAsia="el-GR"/>
        </w:rPr>
      </w:pPr>
      <w:r w:rsidRPr="00637E40">
        <w:rPr>
          <w:rFonts w:ascii="Georgia" w:eastAsia="Times New Roman" w:hAnsi="Georgia" w:cs="Arial"/>
          <w:b/>
          <w:bCs/>
          <w:color w:val="28272B"/>
          <w:sz w:val="24"/>
          <w:szCs w:val="24"/>
          <w:lang w:eastAsia="el-GR"/>
        </w:rPr>
        <w:t>Κείμενο 2</w:t>
      </w:r>
    </w:p>
    <w:p w:rsidR="00637E40" w:rsidRPr="00637E40" w:rsidRDefault="00637E40" w:rsidP="00637E40">
      <w:pPr>
        <w:shd w:val="clear" w:color="auto" w:fill="FFFFFF"/>
        <w:spacing w:after="0" w:afterAutospacing="1" w:line="240" w:lineRule="auto"/>
        <w:jc w:val="center"/>
        <w:outlineLvl w:val="2"/>
        <w:rPr>
          <w:rFonts w:ascii="Georgia" w:eastAsia="Times New Roman" w:hAnsi="Georgia" w:cs="Arial"/>
          <w:b/>
          <w:bCs/>
          <w:color w:val="28272B"/>
          <w:sz w:val="27"/>
          <w:szCs w:val="27"/>
          <w:lang w:eastAsia="el-GR"/>
        </w:rPr>
      </w:pPr>
      <w:r w:rsidRPr="00637E40">
        <w:rPr>
          <w:rFonts w:ascii="Georgia" w:eastAsia="Times New Roman" w:hAnsi="Georgia" w:cs="Arial"/>
          <w:b/>
          <w:bCs/>
          <w:color w:val="993300"/>
          <w:sz w:val="27"/>
          <w:szCs w:val="27"/>
          <w:lang w:eastAsia="el-GR"/>
        </w:rPr>
        <w:t>Ψυχαγωγία ή διασκέδαση;</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Ως ελεύθερος ορίζεται ο χρόνος κατά τον οποίο ο άνθρωπος έχει την ευκαιρία να απασχοληθεί με δραστηριότητες που τον ευχαριστούν, χωρίς αυτές να σχετίζονται με την κάλυψη των βιοποριστικών του αναγκών. Από την αρχαία Ελλάδα, ακόμα, ο Αριστοτέλης πίστευε ότι η ευτυχία του ανθρώπου βρίσκεται στην ιδιοποίηση του χρόνου του, ενώ ο </w:t>
      </w:r>
      <w:proofErr w:type="spellStart"/>
      <w:r w:rsidRPr="00637E40">
        <w:rPr>
          <w:rFonts w:ascii="Arial" w:eastAsia="Times New Roman" w:hAnsi="Arial" w:cs="Arial"/>
          <w:color w:val="28272B"/>
          <w:sz w:val="27"/>
          <w:szCs w:val="27"/>
          <w:lang w:eastAsia="el-GR"/>
        </w:rPr>
        <w:t>Σταγειρίτης</w:t>
      </w:r>
      <w:proofErr w:type="spellEnd"/>
      <w:r w:rsidRPr="00637E40">
        <w:rPr>
          <w:rFonts w:ascii="Arial" w:eastAsia="Times New Roman" w:hAnsi="Arial" w:cs="Arial"/>
          <w:color w:val="28272B"/>
          <w:sz w:val="27"/>
          <w:szCs w:val="27"/>
          <w:lang w:eastAsia="el-GR"/>
        </w:rPr>
        <w:t xml:space="preserve"> φιλόσοφος ήταν αντίθετος σε έναν ελεύθερο χρόνο αφιερωμένο στην οκνηρία και την αεργία.</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Μεταγενέστερα, ο Τόμας Μορ είχε συμπεριλάβει στην «Ουτοπία του» την πεποίθηση ότι η εργασία πρέπει να είναι εξάωρη και ο ελεύθερος χρόνος να αφιερώνεται στην αύξηση των γνώσεων. Πώς μπορούμε, λοιπόν, να αξιοποιήσουμε στο μέγιστο ένα τέτοιο αγαθό το οποίο έχει απασχολήσει στους καιρούς τόσες σημαντικές προσωπικότητες;</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Αρχικά, όπως είναι γνωστό, η σύγχρονη εποχή χαρακτηρίζεται από έλλειψη ελεύθερου χρόνου. Ωστόσο, το φαινόμενο αυτό δεν πρέπει να μας αποτρέπει από το να αναζητούμε τους καλύτερους δυνατούς τρόπους για την εκμετάλλευσή του. Σε πρώτο επίπεδο, ο σημερινός άνθρωπος οφείλει να κατανοήσει, αλλά και να εντάξει στη ζωή του την αξία της ψυχαγωγίας. Κατά τις ελεύθερες ώρες, είναι συνετό να στρεφόμαστε στη γνήσια ψυχαγωγία (</w:t>
      </w:r>
      <w:proofErr w:type="spellStart"/>
      <w:r w:rsidRPr="00637E40">
        <w:rPr>
          <w:rFonts w:ascii="Arial" w:eastAsia="Times New Roman" w:hAnsi="Arial" w:cs="Arial"/>
          <w:color w:val="28272B"/>
          <w:sz w:val="27"/>
          <w:szCs w:val="27"/>
          <w:lang w:eastAsia="el-GR"/>
        </w:rPr>
        <w:t>ψυχή+άγω</w:t>
      </w:r>
      <w:proofErr w:type="spellEnd"/>
      <w:r w:rsidRPr="00637E40">
        <w:rPr>
          <w:rFonts w:ascii="Arial" w:eastAsia="Times New Roman" w:hAnsi="Arial" w:cs="Arial"/>
          <w:color w:val="28272B"/>
          <w:sz w:val="27"/>
          <w:szCs w:val="27"/>
          <w:lang w:eastAsia="el-GR"/>
        </w:rPr>
        <w:t>) η οποία είναι ικανή να καλλιεργήσει τις πνευματικές και σωματικές ικανότητες και προσφέρει γνώσεις. Η γνήσια ψυχαγωγία εντοπίζεται στις καλές τέχνες, στον κινηματογράφο, στον αθλητισμό, στο θέατρο, στα βιβλία στις κοινωνικές επαφές και στην επαφή με τη φύση. Είναι ευνόητο ότι η αξιοποίηση του ελεύθερου χρόνου με έστω και μία από τις παραπάνω μορφές ψυχαγωγίας, οδηγεί τον άνθρωπο στην ψυχική ανύψωση. Εάν κατά τον ελεύθερο χρόνο του ο άνθρωπος υιοθετούσε κάποιες από τις ασχολίες, θα κατόρθωνε να αποκτήσει την ποιότητα στη ζωή καθώς και να διαμορφώσει μια σφαιρική, καθολική προσωπικότητα.</w:t>
      </w:r>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Από την άλλη, η εξοικονόμηση επαρκούς ελεύθερου χρόνου χαρακτηρίζεται από πολλούς περιορισμένη ή ακόμα και αδύνατη. Επίσης, σύνηθες είναι το φαινόμενο της διοχέτευσης ελεύθερου χρόνου σε εντυπωσιακά μεν, κενά από κάθε ηθική αξία δε </w:t>
      </w:r>
      <w:r w:rsidRPr="00637E40">
        <w:rPr>
          <w:rFonts w:ascii="Arial" w:eastAsia="Times New Roman" w:hAnsi="Arial" w:cs="Arial"/>
          <w:color w:val="28272B"/>
          <w:sz w:val="27"/>
          <w:szCs w:val="27"/>
          <w:lang w:eastAsia="el-GR"/>
        </w:rPr>
        <w:lastRenderedPageBreak/>
        <w:t>θεάματα και ασχολίες, ανίκανες να προσφέρουν στον ενδιαφερόμενο το παραμικρό ίχνος αξιοποιήσιμου εφοδίου. Τέτοιου είδους παραδείγματα, που παράγονται σωρηδόν από την τηλεόραση, τα περιοδικά και άλλα μέσα ενημέρωσης, αποτελούν τη νόθα ψυχαγωγία ή αλλιώς διασκέδαση (</w:t>
      </w:r>
      <w:proofErr w:type="spellStart"/>
      <w:r w:rsidRPr="00637E40">
        <w:rPr>
          <w:rFonts w:ascii="Arial" w:eastAsia="Times New Roman" w:hAnsi="Arial" w:cs="Arial"/>
          <w:color w:val="28272B"/>
          <w:sz w:val="27"/>
          <w:szCs w:val="27"/>
          <w:lang w:eastAsia="el-GR"/>
        </w:rPr>
        <w:t>διασκεδάννυμι=διασκορπίζω</w:t>
      </w:r>
      <w:proofErr w:type="spellEnd"/>
      <w:r w:rsidRPr="00637E40">
        <w:rPr>
          <w:rFonts w:ascii="Arial" w:eastAsia="Times New Roman" w:hAnsi="Arial" w:cs="Arial"/>
          <w:color w:val="28272B"/>
          <w:sz w:val="27"/>
          <w:szCs w:val="27"/>
          <w:lang w:eastAsia="el-GR"/>
        </w:rPr>
        <w:t>). Προκειμένου να αποφευχθεί η </w:t>
      </w:r>
      <w:r w:rsidRPr="00637E40">
        <w:rPr>
          <w:rFonts w:ascii="Arial" w:eastAsia="Times New Roman" w:hAnsi="Arial" w:cs="Arial"/>
          <w:color w:val="28272B"/>
          <w:sz w:val="27"/>
          <w:szCs w:val="27"/>
          <w:u w:val="single"/>
          <w:lang w:eastAsia="el-GR"/>
        </w:rPr>
        <w:t>προσκόλληση</w:t>
      </w:r>
      <w:r w:rsidRPr="00637E40">
        <w:rPr>
          <w:rFonts w:ascii="Arial" w:eastAsia="Times New Roman" w:hAnsi="Arial" w:cs="Arial"/>
          <w:color w:val="28272B"/>
          <w:sz w:val="27"/>
          <w:szCs w:val="27"/>
          <w:lang w:eastAsia="el-GR"/>
        </w:rPr>
        <w:t> σε </w:t>
      </w:r>
      <w:r w:rsidRPr="00637E40">
        <w:rPr>
          <w:rFonts w:ascii="Arial" w:eastAsia="Times New Roman" w:hAnsi="Arial" w:cs="Arial"/>
          <w:color w:val="28272B"/>
          <w:sz w:val="27"/>
          <w:szCs w:val="27"/>
          <w:u w:val="single"/>
          <w:lang w:eastAsia="el-GR"/>
        </w:rPr>
        <w:t>κενόδοξες</w:t>
      </w:r>
      <w:r w:rsidRPr="00637E40">
        <w:rPr>
          <w:rFonts w:ascii="Arial" w:eastAsia="Times New Roman" w:hAnsi="Arial" w:cs="Arial"/>
          <w:color w:val="28272B"/>
          <w:sz w:val="27"/>
          <w:szCs w:val="27"/>
          <w:lang w:eastAsia="el-GR"/>
        </w:rPr>
        <w:t> και στείρες ασχολίες, τα άτομα πρέπει να μαθαίνουν από νεαρή ηλικία να </w:t>
      </w:r>
      <w:r w:rsidRPr="00637E40">
        <w:rPr>
          <w:rFonts w:ascii="Arial" w:eastAsia="Times New Roman" w:hAnsi="Arial" w:cs="Arial"/>
          <w:color w:val="28272B"/>
          <w:sz w:val="27"/>
          <w:szCs w:val="27"/>
          <w:u w:val="single"/>
          <w:lang w:eastAsia="el-GR"/>
        </w:rPr>
        <w:t>κατανέμουν</w:t>
      </w:r>
      <w:r w:rsidRPr="00637E40">
        <w:rPr>
          <w:rFonts w:ascii="Arial" w:eastAsia="Times New Roman" w:hAnsi="Arial" w:cs="Arial"/>
          <w:color w:val="28272B"/>
          <w:sz w:val="27"/>
          <w:szCs w:val="27"/>
          <w:lang w:eastAsia="el-GR"/>
        </w:rPr>
        <w:t> σωστά τον χρόνο τους, να στρέφονται στον προγραμματισμό και να υιοθετούν οργανωτικές μεθόδους. Σε αυτό το σημείο οφείλει να παρέμβει δυναμικά και αποτελεσματικά η παιδεία, η οποία πρέπει κατά κύριο λόγο, μετά την οικογένεια, να διδάξει στα νέα μέλη της κοινωνίας τις αξίες και τα ιδανικά που οφείλουν να </w:t>
      </w:r>
      <w:r w:rsidRPr="00637E40">
        <w:rPr>
          <w:rFonts w:ascii="Arial" w:eastAsia="Times New Roman" w:hAnsi="Arial" w:cs="Arial"/>
          <w:color w:val="28272B"/>
          <w:sz w:val="27"/>
          <w:szCs w:val="27"/>
          <w:u w:val="single"/>
          <w:lang w:eastAsia="el-GR"/>
        </w:rPr>
        <w:t>διέπουν</w:t>
      </w:r>
      <w:r w:rsidRPr="00637E40">
        <w:rPr>
          <w:rFonts w:ascii="Arial" w:eastAsia="Times New Roman" w:hAnsi="Arial" w:cs="Arial"/>
          <w:color w:val="28272B"/>
          <w:sz w:val="27"/>
          <w:szCs w:val="27"/>
          <w:lang w:eastAsia="el-GR"/>
        </w:rPr>
        <w:t> τη ζωή τους. Με αυτόν τον τρόπο, έχοντας θεμελιωμένες αξίες και πρότυπα, η ποιότητα στη ζωή </w:t>
      </w:r>
      <w:r w:rsidRPr="00637E40">
        <w:rPr>
          <w:rFonts w:ascii="Arial" w:eastAsia="Times New Roman" w:hAnsi="Arial" w:cs="Arial"/>
          <w:color w:val="28272B"/>
          <w:sz w:val="27"/>
          <w:szCs w:val="27"/>
          <w:u w:val="single"/>
          <w:lang w:eastAsia="el-GR"/>
        </w:rPr>
        <w:t>επέρχεται</w:t>
      </w:r>
      <w:r w:rsidRPr="00637E40">
        <w:rPr>
          <w:rFonts w:ascii="Arial" w:eastAsia="Times New Roman" w:hAnsi="Arial" w:cs="Arial"/>
          <w:color w:val="28272B"/>
          <w:sz w:val="27"/>
          <w:szCs w:val="27"/>
          <w:lang w:eastAsia="el-GR"/>
        </w:rPr>
        <w:t> ως ένα φυσικό φαινόμενο και επηρεάζει σημαντικά τόσο την πορεία του ανθρώπου όσο και την αξιοποίηση του ελεύθερου χρόνου.</w:t>
      </w:r>
    </w:p>
    <w:p w:rsidR="00637E40" w:rsidRPr="00637E40" w:rsidRDefault="00637E40" w:rsidP="00637E40">
      <w:pPr>
        <w:shd w:val="clear" w:color="auto" w:fill="FFFFFF"/>
        <w:spacing w:after="225"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Ως συμπέρασμα, προκύπτει ότι η καλύτερη δυνατή αξιοποίηση του ελεύθερου χρόνου επέρχεται μέσω της στροφής στη ψυχαγωγία. Αναμφίβολα, όπως υποστηρίζεται, η διασκέδαση δεν πρέπει να παραγκωνιστεί ή να εκλείψει, αφού είναι απαραίτητη για τον άνθρωπο, πόσο μάλλον για τον άνθρωπο του σήμερα. Δεδομένου, ωστόσο, ότι τα ιδανικά, όχι σε ακραίες εκδηλώσεις τους, αλλά ακόμα και σε ήπια μορφή, τείνουν να ισοπεδωθούν, είναι συνετό να διατηρούνται ορισμένες ισορροπίες. </w:t>
      </w:r>
      <w:proofErr w:type="spellStart"/>
      <w:r w:rsidRPr="00637E40">
        <w:rPr>
          <w:rFonts w:ascii="Arial" w:eastAsia="Times New Roman" w:hAnsi="Arial" w:cs="Arial"/>
          <w:color w:val="28272B"/>
          <w:sz w:val="27"/>
          <w:szCs w:val="27"/>
          <w:lang w:eastAsia="el-GR"/>
        </w:rPr>
        <w:t>Προσβάσιμος</w:t>
      </w:r>
      <w:proofErr w:type="spellEnd"/>
      <w:r w:rsidRPr="00637E40">
        <w:rPr>
          <w:rFonts w:ascii="Arial" w:eastAsia="Times New Roman" w:hAnsi="Arial" w:cs="Arial"/>
          <w:color w:val="28272B"/>
          <w:sz w:val="27"/>
          <w:szCs w:val="27"/>
          <w:lang w:eastAsia="el-GR"/>
        </w:rPr>
        <w:t xml:space="preserve"> και εφικτός από όλους τους τρόπους επιτυχίας των παραπάνω είναι ο επαναπροσδιορισμός των προοπτικών αξιών, ενώ η υλοποίησή του μπορεί να γίνει φανερή από την αλλαγή κάποιου μόνο μικρού, αλλά τεράστιας σημασίας, στοιχείου της ζωής μας: της σωστής αξιοποίησης του ελεύθερου χρόνου.</w:t>
      </w:r>
    </w:p>
    <w:p w:rsidR="00637E40" w:rsidRPr="00637E40" w:rsidRDefault="00637E40" w:rsidP="00637E40">
      <w:pPr>
        <w:shd w:val="clear" w:color="auto" w:fill="FFFFFF"/>
        <w:spacing w:after="225" w:line="360" w:lineRule="atLeast"/>
        <w:jc w:val="righ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Αναστασία </w:t>
      </w:r>
      <w:proofErr w:type="spellStart"/>
      <w:r w:rsidRPr="00637E40">
        <w:rPr>
          <w:rFonts w:ascii="Arial" w:eastAsia="Times New Roman" w:hAnsi="Arial" w:cs="Arial"/>
          <w:color w:val="28272B"/>
          <w:sz w:val="27"/>
          <w:szCs w:val="27"/>
          <w:lang w:eastAsia="el-GR"/>
        </w:rPr>
        <w:t>Τσαμπαλάτη</w:t>
      </w:r>
      <w:proofErr w:type="spellEnd"/>
      <w:r w:rsidRPr="00637E40">
        <w:rPr>
          <w:rFonts w:ascii="Arial" w:eastAsia="Times New Roman" w:hAnsi="Arial" w:cs="Arial"/>
          <w:color w:val="28272B"/>
          <w:sz w:val="27"/>
          <w:szCs w:val="27"/>
          <w:lang w:eastAsia="el-GR"/>
        </w:rPr>
        <w:t xml:space="preserve">- </w:t>
      </w:r>
      <w:proofErr w:type="spellStart"/>
      <w:r w:rsidRPr="00637E40">
        <w:rPr>
          <w:rFonts w:ascii="Arial" w:eastAsia="Times New Roman" w:hAnsi="Arial" w:cs="Arial"/>
          <w:color w:val="28272B"/>
          <w:sz w:val="27"/>
          <w:szCs w:val="27"/>
          <w:lang w:eastAsia="el-GR"/>
        </w:rPr>
        <w:t>Βακαλοπούλου</w:t>
      </w:r>
      <w:proofErr w:type="spellEnd"/>
      <w:r w:rsidRPr="00637E40">
        <w:rPr>
          <w:rFonts w:ascii="Arial" w:eastAsia="Times New Roman" w:hAnsi="Arial" w:cs="Arial"/>
          <w:color w:val="28272B"/>
          <w:sz w:val="27"/>
          <w:szCs w:val="27"/>
          <w:lang w:eastAsia="el-GR"/>
        </w:rPr>
        <w:t>, Αίας ο Λοκρός</w:t>
      </w:r>
    </w:p>
    <w:p w:rsidR="00637E40" w:rsidRPr="00637E40" w:rsidRDefault="00637E40" w:rsidP="00637E40">
      <w:pPr>
        <w:pStyle w:val="a3"/>
        <w:numPr>
          <w:ilvl w:val="0"/>
          <w:numId w:val="1"/>
        </w:numPr>
        <w:shd w:val="clear" w:color="auto" w:fill="FFFFFF"/>
        <w:spacing w:line="240" w:lineRule="auto"/>
        <w:outlineLvl w:val="3"/>
        <w:rPr>
          <w:rFonts w:ascii="Georgia" w:eastAsia="Times New Roman" w:hAnsi="Georgia" w:cs="Arial"/>
          <w:b/>
          <w:bCs/>
          <w:color w:val="28272B"/>
          <w:sz w:val="24"/>
          <w:szCs w:val="24"/>
          <w:lang w:eastAsia="el-GR"/>
        </w:rPr>
      </w:pPr>
      <w:r w:rsidRPr="00637E40">
        <w:rPr>
          <w:rFonts w:ascii="Georgia" w:eastAsia="Times New Roman" w:hAnsi="Georgia" w:cs="Arial"/>
          <w:b/>
          <w:bCs/>
          <w:color w:val="28272B"/>
          <w:sz w:val="24"/>
          <w:szCs w:val="24"/>
          <w:lang w:eastAsia="el-GR"/>
        </w:rPr>
        <w:t>Να αξιολογήσετε τη σχέση του τίτλου αυτού με το θέμα του κειμένου και τη θέση που φαίνεται να παίρνει για αυτό η συγγραφέας.</w:t>
      </w:r>
    </w:p>
    <w:p w:rsidR="00637E40" w:rsidRDefault="00637E40" w:rsidP="00637E40">
      <w:pPr>
        <w:shd w:val="clear" w:color="auto" w:fill="FFFFFF"/>
        <w:spacing w:line="240" w:lineRule="auto"/>
        <w:outlineLvl w:val="3"/>
        <w:rPr>
          <w:rFonts w:ascii="Georgia" w:eastAsia="Times New Roman" w:hAnsi="Georgia" w:cs="Arial"/>
          <w:b/>
          <w:bCs/>
          <w:color w:val="28272B"/>
          <w:sz w:val="24"/>
          <w:szCs w:val="24"/>
          <w:lang w:eastAsia="el-GR"/>
        </w:rPr>
      </w:pPr>
    </w:p>
    <w:p w:rsidR="00637E40" w:rsidRDefault="00637E40" w:rsidP="00637E40">
      <w:pPr>
        <w:shd w:val="clear" w:color="auto" w:fill="FFFFFF"/>
        <w:spacing w:line="240" w:lineRule="auto"/>
        <w:outlineLvl w:val="3"/>
        <w:rPr>
          <w:rFonts w:ascii="Georgia" w:eastAsia="Times New Roman" w:hAnsi="Georgia" w:cs="Arial"/>
          <w:b/>
          <w:bCs/>
          <w:color w:val="28272B"/>
          <w:sz w:val="24"/>
          <w:szCs w:val="24"/>
          <w:lang w:eastAsia="el-GR"/>
        </w:rPr>
      </w:pPr>
    </w:p>
    <w:p w:rsidR="00637E40" w:rsidRPr="00637E40" w:rsidRDefault="00637E40" w:rsidP="00637E40">
      <w:pPr>
        <w:shd w:val="clear" w:color="auto" w:fill="FFFFFF"/>
        <w:spacing w:line="240" w:lineRule="auto"/>
        <w:outlineLvl w:val="3"/>
        <w:rPr>
          <w:rFonts w:ascii="Georgia" w:eastAsia="Times New Roman" w:hAnsi="Georgia" w:cs="Arial"/>
          <w:b/>
          <w:bCs/>
          <w:color w:val="28272B"/>
          <w:sz w:val="24"/>
          <w:szCs w:val="24"/>
          <w:lang w:eastAsia="el-GR"/>
        </w:rPr>
      </w:pPr>
    </w:p>
    <w:p w:rsidR="00637E40" w:rsidRPr="00637E40" w:rsidRDefault="00637E40" w:rsidP="00637E40">
      <w:pPr>
        <w:pBdr>
          <w:top w:val="single" w:sz="4" w:space="1" w:color="auto"/>
          <w:left w:val="single" w:sz="4" w:space="4" w:color="auto"/>
          <w:bottom w:val="single" w:sz="4" w:space="1" w:color="auto"/>
          <w:right w:val="single" w:sz="4" w:space="4" w:color="auto"/>
        </w:pBdr>
        <w:shd w:val="clear" w:color="auto" w:fill="FFFFFF"/>
        <w:spacing w:line="240" w:lineRule="atLeast"/>
        <w:jc w:val="center"/>
        <w:outlineLvl w:val="3"/>
        <w:rPr>
          <w:rFonts w:ascii="Georgia" w:eastAsia="Times New Roman" w:hAnsi="Georgia" w:cs="Arial"/>
          <w:b/>
          <w:bCs/>
          <w:color w:val="28272B"/>
          <w:sz w:val="27"/>
          <w:szCs w:val="27"/>
          <w:lang w:eastAsia="el-GR"/>
        </w:rPr>
      </w:pPr>
      <w:r w:rsidRPr="00637E40">
        <w:rPr>
          <w:rFonts w:ascii="Georgia" w:eastAsia="Times New Roman" w:hAnsi="Georgia" w:cs="Arial"/>
          <w:b/>
          <w:bCs/>
          <w:color w:val="28272B"/>
          <w:sz w:val="27"/>
          <w:szCs w:val="27"/>
          <w:lang w:eastAsia="el-GR"/>
        </w:rPr>
        <w:t>Ενδεικτικές απαντήσεις</w:t>
      </w:r>
    </w:p>
    <w:p w:rsidR="00637E40" w:rsidRPr="00637E40" w:rsidRDefault="00637E40" w:rsidP="00637E40">
      <w:pPr>
        <w:shd w:val="clear" w:color="auto" w:fill="FFFFFF"/>
        <w:spacing w:after="100" w:afterAutospacing="1" w:line="240" w:lineRule="auto"/>
        <w:outlineLvl w:val="3"/>
        <w:rPr>
          <w:rFonts w:ascii="Georgia" w:eastAsia="Times New Roman" w:hAnsi="Georgia" w:cs="Arial"/>
          <w:b/>
          <w:bCs/>
          <w:color w:val="28272B"/>
          <w:sz w:val="24"/>
          <w:szCs w:val="24"/>
          <w:lang w:eastAsia="el-GR"/>
        </w:rPr>
      </w:pPr>
      <w:r w:rsidRPr="00637E40">
        <w:rPr>
          <w:rFonts w:ascii="Georgia" w:eastAsia="Times New Roman" w:hAnsi="Georgia" w:cs="Arial"/>
          <w:b/>
          <w:bCs/>
          <w:color w:val="28272B"/>
          <w:sz w:val="24"/>
          <w:szCs w:val="24"/>
          <w:lang w:eastAsia="el-GR"/>
        </w:rPr>
        <w:t>Κείμενο 1</w:t>
      </w:r>
    </w:p>
    <w:p w:rsidR="00637E40" w:rsidRPr="00637E40" w:rsidRDefault="00637E40" w:rsidP="00637E40">
      <w:pPr>
        <w:shd w:val="clear" w:color="auto" w:fill="FFFFFF"/>
        <w:spacing w:after="0"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 xml:space="preserve">Το κείμενο έχει τον τίτλο «Και τα μυαλά … στο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Στη συνέντευξη που παραχωρεί η </w:t>
      </w:r>
      <w:proofErr w:type="spellStart"/>
      <w:r w:rsidRPr="00637E40">
        <w:rPr>
          <w:rFonts w:ascii="Arial" w:eastAsia="Times New Roman" w:hAnsi="Arial" w:cs="Arial"/>
          <w:color w:val="28272B"/>
          <w:sz w:val="27"/>
          <w:szCs w:val="27"/>
          <w:lang w:eastAsia="el-GR"/>
        </w:rPr>
        <w:t>Σούζαν</w:t>
      </w:r>
      <w:proofErr w:type="spellEnd"/>
      <w:r w:rsidRPr="00637E40">
        <w:rPr>
          <w:rFonts w:ascii="Arial" w:eastAsia="Times New Roman" w:hAnsi="Arial" w:cs="Arial"/>
          <w:color w:val="28272B"/>
          <w:sz w:val="27"/>
          <w:szCs w:val="27"/>
          <w:lang w:eastAsia="el-GR"/>
        </w:rPr>
        <w:t xml:space="preserve"> </w:t>
      </w:r>
      <w:proofErr w:type="spellStart"/>
      <w:r w:rsidRPr="00637E40">
        <w:rPr>
          <w:rFonts w:ascii="Arial" w:eastAsia="Times New Roman" w:hAnsi="Arial" w:cs="Arial"/>
          <w:color w:val="28272B"/>
          <w:sz w:val="27"/>
          <w:szCs w:val="27"/>
          <w:lang w:eastAsia="el-GR"/>
        </w:rPr>
        <w:t>Γκρίνφιλντ</w:t>
      </w:r>
      <w:proofErr w:type="spellEnd"/>
      <w:r w:rsidRPr="00637E40">
        <w:rPr>
          <w:rFonts w:ascii="Arial" w:eastAsia="Times New Roman" w:hAnsi="Arial" w:cs="Arial"/>
          <w:color w:val="28272B"/>
          <w:sz w:val="27"/>
          <w:szCs w:val="27"/>
          <w:lang w:eastAsia="el-GR"/>
        </w:rPr>
        <w:t xml:space="preserve"> στον Σπύρο Χατζηγιάννη αναφέρεται στις επιδράσεις του διαδικτύου στον εγκέφαλο.  Στην πρώτη απάντησή της κάνει λόγο για τις αλλαγές στον τρόπο που σκεφτόμαστε λόγω της επίδρασης του διαδικτύου.  Επισημαίνει πως μακροπρόθεσμα το μπροστινό τμήμα του εγκεφάλου θα είναι λιγότερο ενεργό «Το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xml:space="preserve"> αλλάζει τον τρόπο που σκεφτόμαστε … προδιαθέτει τον εγκέφαλό του να έχει λιγότερο ενεργό μπροστινό τμήμα αργότερα στη ζωή του … ή σχιζοφρενών».  Στη συνέχεια, </w:t>
      </w:r>
      <w:proofErr w:type="spellStart"/>
      <w:r w:rsidRPr="00637E40">
        <w:rPr>
          <w:rFonts w:ascii="Arial" w:eastAsia="Times New Roman" w:hAnsi="Arial" w:cs="Arial"/>
          <w:color w:val="28272B"/>
          <w:sz w:val="27"/>
          <w:szCs w:val="27"/>
          <w:lang w:eastAsia="el-GR"/>
        </w:rPr>
        <w:t>αφορμώμενη</w:t>
      </w:r>
      <w:proofErr w:type="spellEnd"/>
      <w:r w:rsidRPr="00637E40">
        <w:rPr>
          <w:rFonts w:ascii="Arial" w:eastAsia="Times New Roman" w:hAnsi="Arial" w:cs="Arial"/>
          <w:color w:val="28272B"/>
          <w:sz w:val="27"/>
          <w:szCs w:val="27"/>
          <w:lang w:eastAsia="el-GR"/>
        </w:rPr>
        <w:t xml:space="preserve"> από το παράδειγμα των νέων του αραβικού κόσμου τονίζει πως το διαδίκτυο σίγουρα βοηθά στον εκδημοκρατισμό και διευκολύνει τη ζωή των ανθρώπων, αλλά μπορεί να αποτελέσει </w:t>
      </w:r>
      <w:r w:rsidRPr="00637E40">
        <w:rPr>
          <w:rFonts w:ascii="Arial" w:eastAsia="Times New Roman" w:hAnsi="Arial" w:cs="Arial"/>
          <w:color w:val="28272B"/>
          <w:sz w:val="27"/>
          <w:szCs w:val="27"/>
          <w:lang w:eastAsia="el-GR"/>
        </w:rPr>
        <w:lastRenderedPageBreak/>
        <w:t xml:space="preserve">μέσω καταπάτησης της </w:t>
      </w:r>
      <w:proofErr w:type="spellStart"/>
      <w:r w:rsidRPr="00637E40">
        <w:rPr>
          <w:rFonts w:ascii="Arial" w:eastAsia="Times New Roman" w:hAnsi="Arial" w:cs="Arial"/>
          <w:color w:val="28272B"/>
          <w:sz w:val="27"/>
          <w:szCs w:val="27"/>
          <w:lang w:eastAsia="el-GR"/>
        </w:rPr>
        <w:t>ιδιωτικότητας</w:t>
      </w:r>
      <w:proofErr w:type="spellEnd"/>
      <w:r w:rsidRPr="00637E40">
        <w:rPr>
          <w:rFonts w:ascii="Arial" w:eastAsia="Times New Roman" w:hAnsi="Arial" w:cs="Arial"/>
          <w:color w:val="28272B"/>
          <w:sz w:val="27"/>
          <w:szCs w:val="27"/>
          <w:lang w:eastAsia="el-GR"/>
        </w:rPr>
        <w:t xml:space="preserve">.  Άρα, επαφίεται στην κρίση των ανθρώπων η χρήση του με αποτελέσματα άλλοτε ευεργετικά και άλλοτε επιζήμια «Αυτό ήταν κάτι πολύ θετικό … με άγνωστες συνέπειες».  Στην τρίτη απάντησή της προδιαγράφει το μέλλον του εγκεφάλου μας υπό την επίδραση του διαδικτύου και των νέων τεχνολογιών αρνητικά περιγράφοντας τις επιπτώσεις από την άλογη χρήση του.  Η δυσοίωνη πρόβλεψή της αφορά τον τρόπο σκέψης και δράσης των ανθρώπων στο μέλλον «Το πρώτο σενάριο … να πετύχουν κάτι τέτοιο».  Καταλήγουμε, λοιπόν, στο συμπέρασμα πως πρόκειται για έναν περιεκτικό τίτλο που αποδίδει εύστοχα και έξυπνα το περιεχόμενο του κειμένου.  Παραθέτει υπαινικτικά έννοιες που θα συσχετιστούν (μυαλά, </w:t>
      </w:r>
      <w:proofErr w:type="spellStart"/>
      <w:r w:rsidRPr="00637E40">
        <w:rPr>
          <w:rFonts w:ascii="Arial" w:eastAsia="Times New Roman" w:hAnsi="Arial" w:cs="Arial"/>
          <w:color w:val="28272B"/>
          <w:sz w:val="27"/>
          <w:szCs w:val="27"/>
          <w:lang w:eastAsia="el-GR"/>
        </w:rPr>
        <w:t>ίντερνετ</w:t>
      </w:r>
      <w:proofErr w:type="spellEnd"/>
      <w:r w:rsidRPr="00637E40">
        <w:rPr>
          <w:rFonts w:ascii="Arial" w:eastAsia="Times New Roman" w:hAnsi="Arial" w:cs="Arial"/>
          <w:color w:val="28272B"/>
          <w:sz w:val="27"/>
          <w:szCs w:val="27"/>
          <w:lang w:eastAsia="el-GR"/>
        </w:rPr>
        <w:t>) και θα αποσαφηνιστεί η μεταξύ τους σχέση.  Η υιοθέτηση μιας έκφρασης από τη γλώσσα των νέων αποδίδει με τον καλύτερο τρόπο τις επιδράσεις του διαδικτύου στο </w:t>
      </w:r>
      <w:r w:rsidRPr="00637E40">
        <w:rPr>
          <w:rFonts w:ascii="Arial" w:eastAsia="Times New Roman" w:hAnsi="Arial" w:cs="Arial"/>
          <w:b/>
          <w:bCs/>
          <w:color w:val="28272B"/>
          <w:sz w:val="27"/>
          <w:szCs w:val="27"/>
          <w:lang w:eastAsia="el-GR"/>
        </w:rPr>
        <w:t>μέλλον</w:t>
      </w:r>
      <w:r w:rsidRPr="00637E40">
        <w:rPr>
          <w:rFonts w:ascii="Arial" w:eastAsia="Times New Roman" w:hAnsi="Arial" w:cs="Arial"/>
          <w:color w:val="28272B"/>
          <w:sz w:val="27"/>
          <w:szCs w:val="27"/>
          <w:lang w:eastAsia="el-GR"/>
        </w:rPr>
        <w:t> που αποτελεί το πιο προσφιλές μέσο ενημέρωσης και επικοινωνίας των </w:t>
      </w:r>
      <w:r w:rsidRPr="00637E40">
        <w:rPr>
          <w:rFonts w:ascii="Arial" w:eastAsia="Times New Roman" w:hAnsi="Arial" w:cs="Arial"/>
          <w:b/>
          <w:bCs/>
          <w:color w:val="28272B"/>
          <w:sz w:val="27"/>
          <w:szCs w:val="27"/>
          <w:lang w:eastAsia="el-GR"/>
        </w:rPr>
        <w:t>νέων</w:t>
      </w:r>
      <w:r w:rsidRPr="00637E40">
        <w:rPr>
          <w:rFonts w:ascii="Arial" w:eastAsia="Times New Roman" w:hAnsi="Arial" w:cs="Arial"/>
          <w:color w:val="28272B"/>
          <w:sz w:val="27"/>
          <w:szCs w:val="27"/>
          <w:lang w:eastAsia="el-GR"/>
        </w:rPr>
        <w:t>.</w:t>
      </w:r>
    </w:p>
    <w:p w:rsidR="00637E40" w:rsidRPr="00637E40" w:rsidRDefault="00637E40" w:rsidP="00637E40">
      <w:pPr>
        <w:shd w:val="clear" w:color="auto" w:fill="FFFFFF"/>
        <w:spacing w:after="100" w:afterAutospacing="1" w:line="240" w:lineRule="auto"/>
        <w:outlineLvl w:val="3"/>
        <w:rPr>
          <w:rFonts w:ascii="Georgia" w:eastAsia="Times New Roman" w:hAnsi="Georgia" w:cs="Arial"/>
          <w:b/>
          <w:bCs/>
          <w:color w:val="28272B"/>
          <w:sz w:val="24"/>
          <w:szCs w:val="24"/>
          <w:lang w:eastAsia="el-GR"/>
        </w:rPr>
      </w:pPr>
      <w:r w:rsidRPr="00637E40">
        <w:rPr>
          <w:rFonts w:ascii="Georgia" w:eastAsia="Times New Roman" w:hAnsi="Georgia" w:cs="Arial"/>
          <w:b/>
          <w:bCs/>
          <w:color w:val="28272B"/>
          <w:sz w:val="24"/>
          <w:szCs w:val="24"/>
          <w:lang w:eastAsia="el-GR"/>
        </w:rPr>
        <w:t>Κείμενο 2</w:t>
      </w:r>
    </w:p>
    <w:p w:rsidR="00637E40" w:rsidRPr="00637E40" w:rsidRDefault="00637E40" w:rsidP="00637E40">
      <w:pPr>
        <w:shd w:val="clear" w:color="auto" w:fill="FFFFFF"/>
        <w:spacing w:line="360" w:lineRule="atLeast"/>
        <w:rPr>
          <w:rFonts w:ascii="Arial" w:eastAsia="Times New Roman" w:hAnsi="Arial" w:cs="Arial"/>
          <w:color w:val="28272B"/>
          <w:sz w:val="27"/>
          <w:szCs w:val="27"/>
          <w:lang w:eastAsia="el-GR"/>
        </w:rPr>
      </w:pPr>
      <w:r w:rsidRPr="00637E40">
        <w:rPr>
          <w:rFonts w:ascii="Arial" w:eastAsia="Times New Roman" w:hAnsi="Arial" w:cs="Arial"/>
          <w:color w:val="28272B"/>
          <w:sz w:val="27"/>
          <w:szCs w:val="27"/>
          <w:lang w:eastAsia="el-GR"/>
        </w:rPr>
        <w:t>Ο τίτλος του κειμένου «Ψυχαγωγία ή διασκέδαση;» είναι περιεκτικός και εύστοχος.  Θέτει ένα ισχυρό δίλημμα/ερώτημα, το οποίο αναλύεται και δίνονται απαντήσεις για την επιλογή που πρέπει να γίνει.  Η συγγραφέας παίρνει θέση και προτείνει τρόπους δημιουργικής αξιοποίησης του ελεύθερου χρόνου, θεωρώντας ότι η στροφή στη γνήσια </w:t>
      </w:r>
      <w:r w:rsidRPr="00637E40">
        <w:rPr>
          <w:rFonts w:ascii="Arial" w:eastAsia="Times New Roman" w:hAnsi="Arial" w:cs="Arial"/>
          <w:b/>
          <w:bCs/>
          <w:color w:val="28272B"/>
          <w:sz w:val="27"/>
          <w:szCs w:val="27"/>
          <w:lang w:eastAsia="el-GR"/>
        </w:rPr>
        <w:t>ψυχαγωγία</w:t>
      </w:r>
      <w:r w:rsidRPr="00637E40">
        <w:rPr>
          <w:rFonts w:ascii="Arial" w:eastAsia="Times New Roman" w:hAnsi="Arial" w:cs="Arial"/>
          <w:color w:val="28272B"/>
          <w:sz w:val="27"/>
          <w:szCs w:val="27"/>
          <w:lang w:eastAsia="el-GR"/>
        </w:rPr>
        <w:t> είναι η πιο ωφέλιμη «… ο σημερινός άνθρωπος οφείλει να κατανοήσει … και να διαμορφώσει μια σφαιρική, καθολική προσωπικότητα».  Ωστόσο, διαπιστώνει ότι ο ελεύθερος χρόνος είναι περιορισμένος και δεν αξιοποιείται εποικοδομητικά, γιατί επιλέγεται η </w:t>
      </w:r>
      <w:r w:rsidRPr="00637E40">
        <w:rPr>
          <w:rFonts w:ascii="Arial" w:eastAsia="Times New Roman" w:hAnsi="Arial" w:cs="Arial"/>
          <w:b/>
          <w:bCs/>
          <w:color w:val="28272B"/>
          <w:sz w:val="27"/>
          <w:szCs w:val="27"/>
          <w:lang w:eastAsia="el-GR"/>
        </w:rPr>
        <w:t>διασκέδαση</w:t>
      </w:r>
      <w:r w:rsidRPr="00637E40">
        <w:rPr>
          <w:rFonts w:ascii="Arial" w:eastAsia="Times New Roman" w:hAnsi="Arial" w:cs="Arial"/>
          <w:color w:val="28272B"/>
          <w:sz w:val="27"/>
          <w:szCs w:val="27"/>
          <w:lang w:eastAsia="el-GR"/>
        </w:rPr>
        <w:t> «Από την άλλη, η εξοικονόμηση επαρκούς ελεύθερου χρόνου … τη νόθα ψυχαγωγία ή αλλιώς διασκέδαση (</w:t>
      </w:r>
      <w:proofErr w:type="spellStart"/>
      <w:r w:rsidRPr="00637E40">
        <w:rPr>
          <w:rFonts w:ascii="Arial" w:eastAsia="Times New Roman" w:hAnsi="Arial" w:cs="Arial"/>
          <w:color w:val="28272B"/>
          <w:sz w:val="27"/>
          <w:szCs w:val="27"/>
          <w:lang w:eastAsia="el-GR"/>
        </w:rPr>
        <w:t>διασκεδάννυμι</w:t>
      </w:r>
      <w:proofErr w:type="spellEnd"/>
      <w:r w:rsidRPr="00637E40">
        <w:rPr>
          <w:rFonts w:ascii="Arial" w:eastAsia="Times New Roman" w:hAnsi="Arial" w:cs="Arial"/>
          <w:color w:val="28272B"/>
          <w:sz w:val="27"/>
          <w:szCs w:val="27"/>
          <w:lang w:eastAsia="el-GR"/>
        </w:rPr>
        <w:t xml:space="preserve"> = διασκορπίζω)».  Προτείνει, λοιπόν,  οι φορείς της αγωγής να παρέχουν τα κατάλληλα ερεθίσματα, ώστε να υιοθετήσουν οι νέοι τις αξίες και τα ιδανικά εκείνα που θα καθορίζουν την πορεία τους στη ζωή αλλά και να εκμεταλλεύονται ορθά τον ελεύθερο χρόνο «Προκειμένου να αποφευχθεί … να υιοθετούν οργανωτικές μεθόδους».  Τέλος, συμπεραίνει πως θα πρέπει να γίνει ένας ισορροπημένος συνδυασμός ψυχαγωγίας και διασκέδασης «Αναμφίβολα, όπως υποστηρίζεται, η διασκέδαση δεν πρέπει να παραγκωνιστεί ή να εκλείψει… είναι συνετό να διατηρούνται ορισμένες ισορροπίες» δίνοντας προτεραιότητα στην ορθή αξιοποίηση του ελεύθερου χρόνου «</w:t>
      </w:r>
      <w:proofErr w:type="spellStart"/>
      <w:r w:rsidRPr="00637E40">
        <w:rPr>
          <w:rFonts w:ascii="Arial" w:eastAsia="Times New Roman" w:hAnsi="Arial" w:cs="Arial"/>
          <w:color w:val="28272B"/>
          <w:sz w:val="27"/>
          <w:szCs w:val="27"/>
          <w:lang w:eastAsia="el-GR"/>
        </w:rPr>
        <w:t>Προσβάσιμος</w:t>
      </w:r>
      <w:proofErr w:type="spellEnd"/>
      <w:r w:rsidRPr="00637E40">
        <w:rPr>
          <w:rFonts w:ascii="Arial" w:eastAsia="Times New Roman" w:hAnsi="Arial" w:cs="Arial"/>
          <w:color w:val="28272B"/>
          <w:sz w:val="27"/>
          <w:szCs w:val="27"/>
          <w:lang w:eastAsia="el-GR"/>
        </w:rPr>
        <w:t xml:space="preserve"> και εφικτός … της σωστής αξιοποίησης του ελεύθερου χρόνου».  Συμπεραίνουμε ότι το αρχικό δίλημμα ερμηνεύτηκε και λύθηκε από τη συγγραφέα σε όλη την έκταση του κειμένου με ισχυρά επιχειρήματα και παραδείγματα που αιτιολογούν τον διχασμό και την απορία.</w:t>
      </w:r>
    </w:p>
    <w:p w:rsidR="00FA24AE" w:rsidRDefault="00637E40" w:rsidP="00637E40">
      <w:r w:rsidRPr="00637E40">
        <w:rPr>
          <w:rFonts w:ascii="Arial" w:eastAsia="Times New Roman" w:hAnsi="Arial" w:cs="Arial"/>
          <w:color w:val="28272B"/>
          <w:sz w:val="27"/>
          <w:szCs w:val="27"/>
          <w:lang w:eastAsia="el-GR"/>
        </w:rPr>
        <w:br/>
      </w:r>
    </w:p>
    <w:sectPr w:rsidR="00FA24AE" w:rsidSect="00637E40">
      <w:pgSz w:w="11906" w:h="16838"/>
      <w:pgMar w:top="426"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341"/>
      </v:shape>
    </w:pict>
  </w:numPicBullet>
  <w:abstractNum w:abstractNumId="0">
    <w:nsid w:val="01985831"/>
    <w:multiLevelType w:val="hybridMultilevel"/>
    <w:tmpl w:val="1926195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B932EAF"/>
    <w:multiLevelType w:val="hybridMultilevel"/>
    <w:tmpl w:val="7C8CA99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40"/>
    <w:rsid w:val="00637E40"/>
    <w:rsid w:val="00FA2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44269">
      <w:bodyDiv w:val="1"/>
      <w:marLeft w:val="0"/>
      <w:marRight w:val="0"/>
      <w:marTop w:val="0"/>
      <w:marBottom w:val="0"/>
      <w:divBdr>
        <w:top w:val="none" w:sz="0" w:space="0" w:color="auto"/>
        <w:left w:val="none" w:sz="0" w:space="0" w:color="auto"/>
        <w:bottom w:val="none" w:sz="0" w:space="0" w:color="auto"/>
        <w:right w:val="none" w:sz="0" w:space="0" w:color="auto"/>
      </w:divBdr>
      <w:divsChild>
        <w:div w:id="1127744005">
          <w:marLeft w:val="0"/>
          <w:marRight w:val="0"/>
          <w:marTop w:val="0"/>
          <w:marBottom w:val="525"/>
          <w:divBdr>
            <w:top w:val="none" w:sz="0" w:space="0" w:color="auto"/>
            <w:left w:val="none" w:sz="0" w:space="0" w:color="auto"/>
            <w:bottom w:val="none" w:sz="0" w:space="0" w:color="auto"/>
            <w:right w:val="none" w:sz="0" w:space="0" w:color="auto"/>
          </w:divBdr>
          <w:divsChild>
            <w:div w:id="1470129498">
              <w:marLeft w:val="0"/>
              <w:marRight w:val="0"/>
              <w:marTop w:val="0"/>
              <w:marBottom w:val="0"/>
              <w:divBdr>
                <w:top w:val="none" w:sz="0" w:space="0" w:color="auto"/>
                <w:left w:val="none" w:sz="0" w:space="0" w:color="auto"/>
                <w:bottom w:val="none" w:sz="0" w:space="0" w:color="auto"/>
                <w:right w:val="none" w:sz="0" w:space="0" w:color="auto"/>
              </w:divBdr>
            </w:div>
          </w:divsChild>
        </w:div>
        <w:div w:id="130679431">
          <w:marLeft w:val="0"/>
          <w:marRight w:val="0"/>
          <w:marTop w:val="0"/>
          <w:marBottom w:val="525"/>
          <w:divBdr>
            <w:top w:val="none" w:sz="0" w:space="0" w:color="auto"/>
            <w:left w:val="none" w:sz="0" w:space="0" w:color="auto"/>
            <w:bottom w:val="none" w:sz="0" w:space="0" w:color="auto"/>
            <w:right w:val="none" w:sz="0" w:space="0" w:color="auto"/>
          </w:divBdr>
          <w:divsChild>
            <w:div w:id="226847178">
              <w:marLeft w:val="0"/>
              <w:marRight w:val="0"/>
              <w:marTop w:val="0"/>
              <w:marBottom w:val="0"/>
              <w:divBdr>
                <w:top w:val="none" w:sz="0" w:space="0" w:color="auto"/>
                <w:left w:val="none" w:sz="0" w:space="0" w:color="auto"/>
                <w:bottom w:val="none" w:sz="0" w:space="0" w:color="auto"/>
                <w:right w:val="none" w:sz="0" w:space="0" w:color="auto"/>
              </w:divBdr>
            </w:div>
          </w:divsChild>
        </w:div>
        <w:div w:id="140464840">
          <w:marLeft w:val="0"/>
          <w:marRight w:val="0"/>
          <w:marTop w:val="0"/>
          <w:marBottom w:val="525"/>
          <w:divBdr>
            <w:top w:val="none" w:sz="0" w:space="0" w:color="auto"/>
            <w:left w:val="none" w:sz="0" w:space="0" w:color="auto"/>
            <w:bottom w:val="none" w:sz="0" w:space="0" w:color="auto"/>
            <w:right w:val="none" w:sz="0" w:space="0" w:color="auto"/>
          </w:divBdr>
        </w:div>
        <w:div w:id="8725280">
          <w:marLeft w:val="0"/>
          <w:marRight w:val="0"/>
          <w:marTop w:val="0"/>
          <w:marBottom w:val="525"/>
          <w:divBdr>
            <w:top w:val="none" w:sz="0" w:space="0" w:color="auto"/>
            <w:left w:val="none" w:sz="0" w:space="0" w:color="auto"/>
            <w:bottom w:val="none" w:sz="0" w:space="0" w:color="auto"/>
            <w:right w:val="none" w:sz="0" w:space="0" w:color="auto"/>
          </w:divBdr>
          <w:divsChild>
            <w:div w:id="14375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9029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lina_markopoulou@yahoo.gr</dc:creator>
  <cp:lastModifiedBy>lina_markopoulou@yahoo.gr</cp:lastModifiedBy>
  <cp:revision>1</cp:revision>
  <dcterms:created xsi:type="dcterms:W3CDTF">2024-12-01T15:27:00Z</dcterms:created>
  <dcterms:modified xsi:type="dcterms:W3CDTF">2024-12-01T15:28:00Z</dcterms:modified>
</cp:coreProperties>
</file>