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4C" w:rsidRDefault="00A3614C" w:rsidP="009E1AD3">
      <w:pPr>
        <w:rPr>
          <w:b/>
          <w:bCs/>
        </w:rPr>
      </w:pPr>
    </w:p>
    <w:p w:rsidR="009E1AD3" w:rsidRPr="009E1AD3" w:rsidRDefault="009E1AD3" w:rsidP="009E1AD3">
      <w:pPr>
        <w:rPr>
          <w:b/>
          <w:bCs/>
        </w:rPr>
      </w:pPr>
      <w:r w:rsidRPr="009E1AD3">
        <w:rPr>
          <w:b/>
          <w:bCs/>
        </w:rPr>
        <w:t>Ανθρωπισμός - Κριτήριο αξιολόγησης με συνεξέταση Γλώσσας και Λογοτεχνίας</w:t>
      </w:r>
    </w:p>
    <w:p w:rsidR="009E1AD3" w:rsidRPr="009E1AD3" w:rsidRDefault="009E1AD3" w:rsidP="009E1AD3">
      <w:pPr>
        <w:rPr>
          <w:b/>
          <w:bCs/>
        </w:rPr>
      </w:pPr>
      <w:r w:rsidRPr="009E1AD3">
        <w:rPr>
          <w:b/>
          <w:bCs/>
        </w:rPr>
        <w:t>ΚΕΙΜΕΝΟ 1</w:t>
      </w:r>
    </w:p>
    <w:p w:rsidR="009E1AD3" w:rsidRPr="009E1AD3" w:rsidRDefault="009E1AD3" w:rsidP="009E1AD3">
      <w:pPr>
        <w:rPr>
          <w:b/>
          <w:bCs/>
        </w:rPr>
      </w:pPr>
      <w:r w:rsidRPr="009E1AD3">
        <w:rPr>
          <w:b/>
          <w:bCs/>
        </w:rPr>
        <w:t>Γιατί ἡ ἀνθρωπιά εἶναι τό μόνο πρᾶγμα πού τό δημιούργημα τοῦ ἀνθρώπου δέν σκοτώνει!</w:t>
      </w:r>
    </w:p>
    <w:p w:rsidR="009E1AD3" w:rsidRPr="009E1AD3" w:rsidRDefault="009E1AD3" w:rsidP="009E1AD3">
      <w:r w:rsidRPr="009E1AD3">
        <w:t>Τό 4ο Φόρουμ παρά τήν πολυφωνία του ἔχει ἕνα θέμα, τό μέλλον. Νά θυμηθοῦμε ὅτι δέν ὑπάρχουν ἐμπειρογνώμονες τοῦ μέλλοντος! </w:t>
      </w:r>
      <w:r w:rsidRPr="009E1AD3">
        <w:rPr>
          <w:b/>
          <w:bCs/>
        </w:rPr>
        <w:t>Ὁπότε</w:t>
      </w:r>
      <w:r w:rsidRPr="009E1AD3">
        <w:t> τό σύνθημα τῆς “Σίλικον Βάλλεϋ1”, ὅτι “ἄν θές νά δαμάσεις τό μέλλον πρέπει νά τό δημιουργήσεις ἐσύ ὁ ἴδιος”, εἶναι εὐθύνη</w:t>
      </w:r>
      <w:r w:rsidRPr="009E1AD3">
        <w:br/>
        <w:t>ὅλων μας σήμερα. Τό μέλλον χαρακτηρίζεται ἀπό πολυπλοκότητα, συνεχῆ ἀλλαγή καί ἐπιτάχυνση τοῦ χρόνου. Ἀπό αὐτούς πού θά ζήσουν μετά ἀπό μένα, κανένας δέν θά κάνει τήν ἴδια δουλειά, σέ ὅλη του τήν ζωή. Κανένας. Πρέπει νά πῶ ὅτι καί ἡ ἴδια ἡ δουλειά,</w:t>
      </w:r>
      <w:r w:rsidRPr="009E1AD3">
        <w:br/>
        <w:t>καί ἄν εἶναι ἴδια, δέν θά εἶναι ἴδια. Καί θά ὑπάρχουν ἀσφαλῶς ἐπαγγέλματα πού θά εἶναι καινούργια. Ὁπότε τά παιδιά, τά ὁποῖα ἔρχονται μετά ἀπό ἐμᾶς θά ζήσουν σέ μιά ἐποχή πού τό ἄγνωστο πρέπει νά γίνει γνωστό. (…) Συνάδελφοι λοιπόν! Πρέπει νά πῶ ὅτι τά</w:t>
      </w:r>
      <w:r w:rsidRPr="009E1AD3">
        <w:br/>
        <w:t>νέα ντοκουμέντα, οἱ νέες προτεραιότητες γιά τήν παιδεία (εἶναι ὅτι) πρέπει νά ἀφήσει τήν συσσώρευση γνώσεων ἴσως στό Διαδίκτυο, φθάνει νά χρησιμοποιεῖται σωστά. </w:t>
      </w:r>
      <w:r w:rsidRPr="009E1AD3">
        <w:rPr>
          <w:b/>
          <w:bCs/>
        </w:rPr>
        <w:t>Ἀλλά</w:t>
      </w:r>
      <w:r w:rsidRPr="009E1AD3">
        <w:t> ἡ παιδεία πρέπει νά μάθει στούς νέους προσαρμογή, εὐελιξία καί κυρίως τήν δυνατότητα</w:t>
      </w:r>
      <w:r w:rsidRPr="009E1AD3">
        <w:br/>
        <w:t>ὅτι ὑπάρχει ἕνα μέτρο παντοῦ. Τό μέχρι ποῦ καί μέχρι πότε πρέπει νά εἶναι τά πράγματα μέ τά ὁποῖα θά ἀσχοληθεῖ αὔριο ἡ παιδεία. […] Τά παιδιά πρέπει νά μάθουν τό μέτρο, τήν τάξη καί τήν ἁρμονία.</w:t>
      </w:r>
      <w:r w:rsidRPr="009E1AD3">
        <w:br/>
        <w:t>Ποιά εἶναι τά μέσα μέ τά ὁποῖα ἡ παιδεία μπορεῖ νά μάθει αὐτά τά καινούργια πράγματα στά παιδιά; Νομίζω ὅτι πρέπει ὅλοι νά μάθουν καί νά θυμόμαστε ὅτι δέν ὑπάρχουν πιά μονήρεις εὐφυΐες. Μόνο ἡ ὁμαδική ἔρευνα, μόνο ἡ ὁμαδική δουλειά μπορεῖ νά προχωρήσει ἀπό τό στάδιο πού εἶναι κάθε φορά. Ὁμαδική δουλειά, λοιπόν. Συνεχής ἐπιμόρφωση, </w:t>
      </w:r>
      <w:r w:rsidRPr="009E1AD3">
        <w:rPr>
          <w:b/>
          <w:bCs/>
        </w:rPr>
        <w:t>γιατί</w:t>
      </w:r>
      <w:r w:rsidRPr="009E1AD3">
        <w:t> τά πράγματα ἀλλάζουν συνέχεια. Εὐελιξία. Προσαρμογή, τά καινούργια πράγματα, καί κυρίως εὐθύνη γι’ αὐτό πού ἔρχεται! Ἄρα νά ἀσχοληθοῦν τά παιδιά μέ τά κοινά περισσότερο ἀκόμη ἀπό ὅ,τι γίνεται αὐτή τήν στιγμή. Ἡ Παιδεία ἔχει προβλήματα καί τά προβλήματα τῆς Παιδείας εἶναι μόνο προβλήματα Πολιτείας. Δέν εἶναι μόνο προβλήματα τῶν δασκάλων, ὅπως λένε λίγο βιαστικά ὅλοι.</w:t>
      </w:r>
      <w:r w:rsidRPr="009E1AD3">
        <w:br/>
        <w:t>(…) Όλοι γνωρίζουν ποιοί εἶναι οἱ κίνδυνοι σήμερα τῆς τεχνολογίας. Θά πῶ μόνο ἕνα πρᾶγμα: ἡ ψυχολογική ἀπομόνωση, ἡ κατάργηση κάθε ἱεραρχίας ἐφ’ ὅσον θά ἔχουμε ὅλοι τήν ἴδια πληροφόρηση, δέν ὑπάρχει πιά ὁ καλύτερος ἤ ὁ χειρότερος, ὅλοι ξέρουν τά ἴδια</w:t>
      </w:r>
      <w:r w:rsidRPr="009E1AD3">
        <w:br/>
        <w:t>πράγματα, ὅλα ἐξαρτῶνται ἀπό μιά μηχανή. Ἀλλά δέν ὑπάρχει ἀλάνθαστη μηχανή οὔτε ὑπάρχει ἀείζωη μηχανή. Καί γιά νά θυμηθοῦμε τόν Σεφέρη</w:t>
      </w:r>
      <w:r w:rsidRPr="009E1AD3">
        <w:rPr>
          <w:rFonts w:ascii="Cambria Math" w:hAnsi="Cambria Math" w:cs="Cambria Math"/>
        </w:rPr>
        <w:t>∗∗</w:t>
      </w:r>
      <w:r w:rsidRPr="009E1AD3">
        <w:t xml:space="preserve"> </w:t>
      </w:r>
      <w:r w:rsidRPr="009E1AD3">
        <w:rPr>
          <w:rFonts w:ascii="Calibri" w:hAnsi="Calibri" w:cs="Calibri"/>
        </w:rPr>
        <w:t>καί</w:t>
      </w:r>
      <w:r w:rsidRPr="009E1AD3">
        <w:t xml:space="preserve"> </w:t>
      </w:r>
      <w:r w:rsidRPr="009E1AD3">
        <w:rPr>
          <w:rFonts w:ascii="Calibri" w:hAnsi="Calibri" w:cs="Calibri"/>
        </w:rPr>
        <w:t>τόν</w:t>
      </w:r>
      <w:r w:rsidRPr="009E1AD3">
        <w:t xml:space="preserve"> </w:t>
      </w:r>
      <w:r w:rsidRPr="009E1AD3">
        <w:rPr>
          <w:rFonts w:ascii="Calibri" w:hAnsi="Calibri" w:cs="Calibri"/>
        </w:rPr>
        <w:t>Καρυωτάκη</w:t>
      </w:r>
      <w:r w:rsidRPr="009E1AD3">
        <w:rPr>
          <w:rFonts w:ascii="Cambria Math" w:hAnsi="Cambria Math" w:cs="Cambria Math"/>
        </w:rPr>
        <w:t>∗∗∗</w:t>
      </w:r>
      <w:r w:rsidRPr="009E1AD3">
        <w:t xml:space="preserve">, </w:t>
      </w:r>
      <w:r w:rsidRPr="009E1AD3">
        <w:rPr>
          <w:rFonts w:ascii="Calibri" w:hAnsi="Calibri" w:cs="Calibri"/>
        </w:rPr>
        <w:t>τούς</w:t>
      </w:r>
      <w:r w:rsidRPr="009E1AD3">
        <w:t xml:space="preserve"> </w:t>
      </w:r>
      <w:r w:rsidRPr="009E1AD3">
        <w:rPr>
          <w:rFonts w:ascii="Calibri" w:hAnsi="Calibri" w:cs="Calibri"/>
        </w:rPr>
        <w:t>δικούς</w:t>
      </w:r>
      <w:r w:rsidRPr="009E1AD3">
        <w:t xml:space="preserve"> </w:t>
      </w:r>
      <w:r w:rsidRPr="009E1AD3">
        <w:rPr>
          <w:rFonts w:ascii="Calibri" w:hAnsi="Calibri" w:cs="Calibri"/>
        </w:rPr>
        <w:t>μας</w:t>
      </w:r>
      <w:r w:rsidRPr="009E1AD3">
        <w:t xml:space="preserve">, </w:t>
      </w:r>
      <w:r w:rsidRPr="009E1AD3">
        <w:rPr>
          <w:rFonts w:ascii="Calibri" w:hAnsi="Calibri" w:cs="Calibri"/>
        </w:rPr>
        <w:t>καί</w:t>
      </w:r>
      <w:r w:rsidRPr="009E1AD3">
        <w:t xml:space="preserve"> </w:t>
      </w:r>
      <w:r w:rsidRPr="009E1AD3">
        <w:rPr>
          <w:rFonts w:ascii="Calibri" w:hAnsi="Calibri" w:cs="Calibri"/>
        </w:rPr>
        <w:t>ο</w:t>
      </w:r>
      <w:r w:rsidRPr="009E1AD3">
        <w:t>ἱ δύο ἔχουν γράψει μέ τόν τρόπο τους τό ἴδιο πρᾶγμα: «Ἡ μηχανή –λέει– δέν ἔχει οὔτε ἦθος οὔτε ὕφος». Καί ἐφόσον δέν ἔχει ὕφος, ἐφ’ ὅσον ὁ ἄνθρωπος εἶναι ἀκριβῶς τό ἦθος, ὅπως λένε οἱ καινούργιοι συνάδελφοί μου οἱ Γάλλοι –τό εἶπε ὁ Μπουφώ</w:t>
      </w:r>
      <w:r w:rsidRPr="009E1AD3">
        <w:rPr>
          <w:rFonts w:ascii="Cambria Math" w:hAnsi="Cambria Math" w:cs="Cambria Math"/>
        </w:rPr>
        <w:t>∗∗∗∗</w:t>
      </w:r>
      <w:r w:rsidRPr="009E1AD3">
        <w:t xml:space="preserve"> </w:t>
      </w:r>
      <w:r w:rsidRPr="009E1AD3">
        <w:rPr>
          <w:rFonts w:ascii="Calibri" w:hAnsi="Calibri" w:cs="Calibri"/>
        </w:rPr>
        <w:t>τόν</w:t>
      </w:r>
      <w:r w:rsidRPr="009E1AD3">
        <w:t xml:space="preserve"> 17</w:t>
      </w:r>
      <w:r w:rsidRPr="009E1AD3">
        <w:rPr>
          <w:rFonts w:ascii="Calibri" w:hAnsi="Calibri" w:cs="Calibri"/>
        </w:rPr>
        <w:t>ο</w:t>
      </w:r>
      <w:r w:rsidRPr="009E1AD3">
        <w:t xml:space="preserve"> </w:t>
      </w:r>
      <w:r w:rsidRPr="009E1AD3">
        <w:rPr>
          <w:rFonts w:ascii="Calibri" w:hAnsi="Calibri" w:cs="Calibri"/>
        </w:rPr>
        <w:t>α</w:t>
      </w:r>
      <w:r w:rsidRPr="009E1AD3">
        <w:t>ἰῶνα– ἄρα ἡ μηχανή εἶναι ἀπάνθρωπη. Καί ἐφ’ ὅσον ἡ μηχανή εἶναι</w:t>
      </w:r>
      <w:r w:rsidR="00B14744">
        <w:t xml:space="preserve"> </w:t>
      </w:r>
      <w:r w:rsidRPr="009E1AD3">
        <w:t xml:space="preserve"> ἀπάνθρωπη, πρέπει ἀκριβῶς νά ξέρουμε μέ ποιό τρόπο μποροῦμε νά τήν κάνουμε ἀνθρώπινη. Γιατί ὅπως </w:t>
      </w:r>
      <w:r w:rsidR="00B14744">
        <w:t xml:space="preserve"> </w:t>
      </w:r>
      <w:r w:rsidRPr="009E1AD3">
        <w:t>ἔλεγαν</w:t>
      </w:r>
      <w:r w:rsidR="00B14744">
        <w:t xml:space="preserve"> </w:t>
      </w:r>
      <w:r w:rsidRPr="009E1AD3">
        <w:t xml:space="preserve"> </w:t>
      </w:r>
      <w:r w:rsidR="00B14744">
        <w:t xml:space="preserve">και </w:t>
      </w:r>
      <w:r w:rsidRPr="009E1AD3">
        <w:t xml:space="preserve"> οἱ ἀρχαῖοι </w:t>
      </w:r>
      <w:r w:rsidR="00B14744">
        <w:t xml:space="preserve"> </w:t>
      </w:r>
      <w:r w:rsidRPr="009E1AD3">
        <w:t>“χαρίεν ὁ ἄνθρωπος</w:t>
      </w:r>
      <w:r w:rsidR="00B14744">
        <w:t xml:space="preserve"> </w:t>
      </w:r>
      <w:r w:rsidRPr="009E1AD3">
        <w:t xml:space="preserve"> ὅταν ἄνθρωπος</w:t>
      </w:r>
      <w:r w:rsidR="00B14744">
        <w:t xml:space="preserve"> </w:t>
      </w:r>
      <w:bookmarkStart w:id="0" w:name="_GoBack"/>
      <w:bookmarkEnd w:id="0"/>
      <w:r w:rsidRPr="009E1AD3">
        <w:t xml:space="preserve"> ᾖ</w:t>
      </w:r>
      <w:r w:rsidRPr="009E1AD3">
        <w:rPr>
          <w:rFonts w:ascii="Cambria Math" w:hAnsi="Cambria Math" w:cs="Cambria Math"/>
        </w:rPr>
        <w:t>∗∗∗∗∗</w:t>
      </w:r>
      <w:r w:rsidRPr="009E1AD3">
        <w:rPr>
          <w:rFonts w:ascii="Calibri" w:hAnsi="Calibri" w:cs="Calibri"/>
        </w:rPr>
        <w:t>”</w:t>
      </w:r>
      <w:r w:rsidRPr="009E1AD3">
        <w:t>.</w:t>
      </w:r>
      <w:r w:rsidRPr="009E1AD3">
        <w:br/>
        <w:t>Καιρός, </w:t>
      </w:r>
      <w:r w:rsidRPr="009E1AD3">
        <w:rPr>
          <w:b/>
          <w:bCs/>
        </w:rPr>
        <w:t>λοιπόν,</w:t>
      </w:r>
      <w:r w:rsidRPr="009E1AD3">
        <w:t xml:space="preserve"> νά μάθουμε στά παιδιά μας πάνω ἀπό ὅλα τήν ἀνθρωπιά. Γιατί ἡ ἀνθρωπιά </w:t>
      </w:r>
      <w:r w:rsidR="00B14744">
        <w:t xml:space="preserve"> </w:t>
      </w:r>
      <w:r w:rsidRPr="009E1AD3">
        <w:t xml:space="preserve">εἶναι τό μόνο πρᾶγμα πού τό δημιούργημα τοῦ ἀνθρώπου δέν σκοτώνει! Τό μόνο. Ἡ ἀνθρωπιά </w:t>
      </w:r>
      <w:r w:rsidR="00B14744">
        <w:t xml:space="preserve"> </w:t>
      </w:r>
      <w:r w:rsidRPr="009E1AD3">
        <w:t>ἐπίσης</w:t>
      </w:r>
      <w:r w:rsidR="00B14744">
        <w:t xml:space="preserve"> </w:t>
      </w:r>
      <w:r w:rsidRPr="009E1AD3">
        <w:t xml:space="preserve"> ὁδηγεῖ καί στήν ἀρετή. Καί ἡ ἀρετή τί εἶναι; Μιά δεύτερη φύση πού μπορεῖ νά μάθουν τά παιδιά, καί </w:t>
      </w:r>
      <w:r w:rsidR="00B14744">
        <w:t xml:space="preserve"> </w:t>
      </w:r>
      <w:r w:rsidRPr="009E1AD3">
        <w:t>νά ἀσκοῦν τήν ἀρετή χωρίς θεατές καί χωρίς ἀκροατές. Ἀπό τήν στιγμή αὐτή καί ἔπειτα μποροῦμε ἐμεῖς οἱ μεγαλύτεροι ἐκπαιδευτικοί νά δημιουργήσουμε αὐτό πού εἴπατε. </w:t>
      </w:r>
      <w:r w:rsidRPr="009E1AD3">
        <w:rPr>
          <w:b/>
          <w:bCs/>
        </w:rPr>
        <w:t>Δηλαδή</w:t>
      </w:r>
      <w:r w:rsidRPr="009E1AD3">
        <w:t xml:space="preserve"> τόν πολιτισμό τόν </w:t>
      </w:r>
      <w:r w:rsidRPr="009E1AD3">
        <w:lastRenderedPageBreak/>
        <w:t>τεχνολογικό. Ὁ τεχνολογικός</w:t>
      </w:r>
      <w:r w:rsidRPr="009E1AD3">
        <w:br/>
        <w:t>πολιτισμός ὅμως πρέπει νά νά ὁδηγήσει σέ κάτι ἀκόμη παραπάνω. Νά ὁδηγήσει στόν ψηφιακό ἀνθρωπισμό. Αὐτός ὁ ψηφιακός ἀνθρωπισμός ὅπως καί ἄν τό κάνουμε, πρέπει νά ἀσχολεῖται πρῶτον μέ τήν ἐπιτυχία –δέν μπορεῖ τα παιδιά νά μήν ἔχουν ἐπιτυχία σέ</w:t>
      </w:r>
      <w:r w:rsidRPr="009E1AD3">
        <w:br/>
        <w:t>αὐτό πού προσπαθοῦν, ἀλλά πρέπει νά ἀσχολοῦνται, κυρίως, μέ τήν εὐτυχία. Αὐτό πού ξεχνᾶμε συνέχεια στά σχολειά μας.</w:t>
      </w:r>
    </w:p>
    <w:p w:rsidR="009E1AD3" w:rsidRPr="009E1AD3" w:rsidRDefault="009E1AD3" w:rsidP="009E1AD3">
      <w:r w:rsidRPr="009E1AD3">
        <w:t>Ελένη Γλύκατζη-Αρβελέρ, απόσπασμα από ομιλία</w:t>
      </w:r>
      <w:r w:rsidRPr="009E1AD3">
        <w:br/>
        <w:t>στο 4ο Οικονομικό Φόρουμ στους Δελφούς, 05/03/2019, (διασκευασμένο)</w:t>
      </w:r>
      <w:r w:rsidRPr="009E1AD3">
        <w:br/>
        <w:t>(Η Ελένη Γλύκατζη-Αρβελέρ είναι Ελληνίδα βυζαντινολόγος ιστορικός.</w:t>
      </w:r>
      <w:r w:rsidRPr="009E1AD3">
        <w:br/>
        <w:t>Υπήρξε η πρώτη γυναίκα πρόεδρος του Τμήματος Ιστορίας στο Πανεπιστήμιο της Σορβόννης</w:t>
      </w:r>
      <w:r w:rsidRPr="009E1AD3">
        <w:br/>
        <w:t>το 1967 και η πρώτη γυναίκα πρύτανης του Πανεπιστημίου της Σορβόννης το 1976.</w:t>
      </w:r>
      <w:r w:rsidRPr="009E1AD3">
        <w:br/>
        <w:t>Ακόμη, είναι Πρέσβειρα Καλής Θελήσεως στη UNICEF.)</w:t>
      </w:r>
    </w:p>
    <w:p w:rsidR="009E1AD3" w:rsidRPr="009E1AD3" w:rsidRDefault="009E1AD3" w:rsidP="009E1AD3"/>
    <w:p w:rsidR="009E1AD3" w:rsidRPr="009E1AD3" w:rsidRDefault="009E1AD3" w:rsidP="009E1AD3">
      <w:r w:rsidRPr="009E1AD3">
        <w:pict>
          <v:rect id="_x0000_i1025" style="width:0;height:0" o:hralign="center" o:hrstd="t" o:hr="t" fillcolor="#a0a0a0" stroked="f"/>
        </w:pict>
      </w:r>
    </w:p>
    <w:p w:rsidR="009E1AD3" w:rsidRPr="009E1AD3" w:rsidRDefault="009E1AD3" w:rsidP="009E1AD3">
      <w:r w:rsidRPr="009E1AD3">
        <w:rPr>
          <w:rFonts w:ascii="Cambria Math" w:hAnsi="Cambria Math" w:cs="Cambria Math"/>
        </w:rPr>
        <w:t>∗</w:t>
      </w:r>
      <w:r w:rsidRPr="009E1AD3">
        <w:t>Η Σίλικον Βάλλεϋ βρίσκεται στο νότιο τμήμα του Κόλπου του Σαν Φρανσίσκο, στη Βόρεια Καλιφόρνια των ΗΠΑ. Ο όρος αρχικά αναφερόταν στον μεγάλο αριθμό των καινοτόμων εταιρειών σχεδίασης μικροκυκλωμάτων (με βάση το πυρίτιο) και τους κατασκευαστές που υπήρχαν στην περιοχή, αλλά τελικά κατέληξε να αναφέρεται σε όλες τις υψηλής τεχνολογίας επιχειρήσεις που εδρεύουν εκεί. Σήμερα γενικά χρησιμοποιείται ως μετωνύμιο για τον τομέα υψηλής τεχνολογίας, με εταιρείες που δραστηριοποιούνται στις τεχνολογίες της Πληροφορικής και των Επικοινωνιών και αποτελούν οδηγούς των εξελίξεων σε</w:t>
      </w:r>
      <w:r w:rsidRPr="009E1AD3">
        <w:br/>
        <w:t>αυτούς τους τομείς, απασχολώντας ειδικευμένο εργατικό δυναμικό από όλο τον κόσμο.</w:t>
      </w:r>
    </w:p>
    <w:p w:rsidR="009E1AD3" w:rsidRPr="009E1AD3" w:rsidRDefault="009E1AD3" w:rsidP="009E1AD3">
      <w:r w:rsidRPr="009E1AD3">
        <w:rPr>
          <w:rFonts w:ascii="Cambria Math" w:hAnsi="Cambria Math" w:cs="Cambria Math"/>
        </w:rPr>
        <w:t>∗∗</w:t>
      </w:r>
      <w:r w:rsidRPr="009E1AD3">
        <w:t xml:space="preserve"> Ο Γιώργος Σεφέρης ήταν Έλληνας διπλωμάτης και ποιητής και ο πρώτος Έλληνας που τιμήθηκε με βραβείο Νόμπελ.</w:t>
      </w:r>
    </w:p>
    <w:p w:rsidR="009E1AD3" w:rsidRPr="009E1AD3" w:rsidRDefault="009E1AD3" w:rsidP="009E1AD3">
      <w:r w:rsidRPr="009E1AD3">
        <w:rPr>
          <w:rFonts w:ascii="Cambria Math" w:hAnsi="Cambria Math" w:cs="Cambria Math"/>
        </w:rPr>
        <w:t>∗∗∗</w:t>
      </w:r>
      <w:r w:rsidRPr="009E1AD3">
        <w:t xml:space="preserve"> Ο Κώστας Καρυωτάκης ήταν Έλληνας ποιητής και πεζογράφος. Θεωρείται ως ο κυριότερος εκφραστής της σύγχρονης λυρικής ποίησης και τα έργα του έχουν μεταφραστεί σε περισσότερες από τριάντα γλώσσες.</w:t>
      </w:r>
      <w:r w:rsidRPr="009E1AD3">
        <w:br/>
      </w:r>
      <w:r w:rsidRPr="009E1AD3">
        <w:rPr>
          <w:rFonts w:ascii="Cambria Math" w:hAnsi="Cambria Math" w:cs="Cambria Math"/>
        </w:rPr>
        <w:t>∗∗∗∗</w:t>
      </w:r>
      <w:r w:rsidRPr="009E1AD3">
        <w:t xml:space="preserve"> </w:t>
      </w:r>
      <w:r w:rsidRPr="009E1AD3">
        <w:rPr>
          <w:rFonts w:ascii="Calibri" w:hAnsi="Calibri" w:cs="Calibri"/>
        </w:rPr>
        <w:t>Ζωρζ</w:t>
      </w:r>
      <w:r w:rsidRPr="009E1AD3">
        <w:t xml:space="preserve"> </w:t>
      </w:r>
      <w:r w:rsidRPr="009E1AD3">
        <w:rPr>
          <w:rFonts w:ascii="Calibri" w:hAnsi="Calibri" w:cs="Calibri"/>
        </w:rPr>
        <w:t>Λουί</w:t>
      </w:r>
      <w:r w:rsidRPr="009E1AD3">
        <w:t xml:space="preserve"> </w:t>
      </w:r>
      <w:r w:rsidRPr="009E1AD3">
        <w:rPr>
          <w:rFonts w:ascii="Calibri" w:hAnsi="Calibri" w:cs="Calibri"/>
        </w:rPr>
        <w:t>Λεκλέρκ</w:t>
      </w:r>
      <w:r w:rsidRPr="009E1AD3">
        <w:t xml:space="preserve"> </w:t>
      </w:r>
      <w:r w:rsidRPr="009E1AD3">
        <w:rPr>
          <w:rFonts w:ascii="Calibri" w:hAnsi="Calibri" w:cs="Calibri"/>
        </w:rPr>
        <w:t>ντε</w:t>
      </w:r>
      <w:r w:rsidRPr="009E1AD3">
        <w:t xml:space="preserve"> </w:t>
      </w:r>
      <w:r w:rsidRPr="009E1AD3">
        <w:rPr>
          <w:rFonts w:ascii="Calibri" w:hAnsi="Calibri" w:cs="Calibri"/>
        </w:rPr>
        <w:t>Μπυφόν</w:t>
      </w:r>
      <w:r w:rsidRPr="009E1AD3">
        <w:t xml:space="preserve"> </w:t>
      </w:r>
      <w:r w:rsidRPr="009E1AD3">
        <w:rPr>
          <w:rFonts w:ascii="Calibri" w:hAnsi="Calibri" w:cs="Calibri"/>
        </w:rPr>
        <w:t>ήταν</w:t>
      </w:r>
      <w:r w:rsidRPr="009E1AD3">
        <w:t xml:space="preserve"> </w:t>
      </w:r>
      <w:r w:rsidRPr="009E1AD3">
        <w:rPr>
          <w:rFonts w:ascii="Calibri" w:hAnsi="Calibri" w:cs="Calibri"/>
        </w:rPr>
        <w:t>ένας</w:t>
      </w:r>
      <w:r w:rsidRPr="009E1AD3">
        <w:t xml:space="preserve"> </w:t>
      </w:r>
      <w:r w:rsidRPr="009E1AD3">
        <w:rPr>
          <w:rFonts w:ascii="Calibri" w:hAnsi="Calibri" w:cs="Calibri"/>
        </w:rPr>
        <w:t>από</w:t>
      </w:r>
      <w:r w:rsidRPr="009E1AD3">
        <w:t xml:space="preserve"> </w:t>
      </w:r>
      <w:r w:rsidRPr="009E1AD3">
        <w:rPr>
          <w:rFonts w:ascii="Calibri" w:hAnsi="Calibri" w:cs="Calibri"/>
        </w:rPr>
        <w:t>τους</w:t>
      </w:r>
      <w:r w:rsidRPr="009E1AD3">
        <w:t xml:space="preserve"> </w:t>
      </w:r>
      <w:r w:rsidRPr="009E1AD3">
        <w:rPr>
          <w:rFonts w:ascii="Calibri" w:hAnsi="Calibri" w:cs="Calibri"/>
        </w:rPr>
        <w:t>σημαί</w:t>
      </w:r>
      <w:r w:rsidRPr="009E1AD3">
        <w:t>νοντες φυσιοδίφες του 18ου αιώνα και τα έργα του Φυσική Ιστορία και Οι Εποχές της Φύσης, περιείχαν καλά ανεπτυγμένες θεωρίες για την εντελώς υλιστική καταγωγή της Γης. Οι ιδέες του αμφισβήτησαν τη σταθερότητα των ειδών και άσκησαν σημαντική επιρροή.</w:t>
      </w:r>
      <w:r w:rsidRPr="009E1AD3">
        <w:br/>
      </w:r>
      <w:r w:rsidRPr="009E1AD3">
        <w:rPr>
          <w:rFonts w:ascii="Cambria Math" w:hAnsi="Cambria Math" w:cs="Cambria Math"/>
        </w:rPr>
        <w:t>∗∗∗∗</w:t>
      </w:r>
      <w:r w:rsidRPr="009E1AD3">
        <w:t xml:space="preserve"> </w:t>
      </w:r>
      <w:r w:rsidRPr="009E1AD3">
        <w:rPr>
          <w:rFonts w:ascii="Calibri" w:hAnsi="Calibri" w:cs="Calibri"/>
        </w:rPr>
        <w:t>Π</w:t>
      </w:r>
      <w:r w:rsidRPr="009E1AD3">
        <w:t>όσο χαριτωμένος είναι ο άνθρωπος, αν είναι άνθρωπος. (Μένανδρος)</w:t>
      </w:r>
    </w:p>
    <w:p w:rsidR="009E1AD3" w:rsidRPr="009E1AD3" w:rsidRDefault="009E1AD3" w:rsidP="009E1AD3">
      <w:r w:rsidRPr="009E1AD3">
        <w:br/>
      </w:r>
      <w:r w:rsidRPr="009E1AD3">
        <w:rPr>
          <w:b/>
          <w:bCs/>
        </w:rPr>
        <w:t>ΚΕΙΜΕΝΟ 2</w:t>
      </w:r>
    </w:p>
    <w:p w:rsidR="009E1AD3" w:rsidRPr="009E1AD3" w:rsidRDefault="009E1AD3" w:rsidP="009E1AD3">
      <w:r w:rsidRPr="009E1AD3">
        <w:br/>
      </w:r>
      <w:r w:rsidRPr="009E1AD3">
        <w:rPr>
          <w:b/>
          <w:bCs/>
          <w:i/>
          <w:iCs/>
        </w:rPr>
        <w:t>Ζιλμπέρ Σινουέ «Ιρένα Σέντλερ»</w:t>
      </w:r>
    </w:p>
    <w:p w:rsidR="009E1AD3" w:rsidRPr="009E1AD3" w:rsidRDefault="009E1AD3" w:rsidP="009E1AD3">
      <w:pPr>
        <w:rPr>
          <w:b/>
          <w:bCs/>
        </w:rPr>
      </w:pPr>
      <w:r w:rsidRPr="009E1AD3">
        <w:rPr>
          <w:b/>
          <w:bCs/>
        </w:rPr>
        <w:t>Από το 1942, με κίνδυνο της ζωής της, η Ιρένα Σέντλερ, υπάλληλος της Κοινωνικής Πρόνοιας στη Βαρσοβία, κατάφερε να φυγαδεύσει περίπου δυόμισι χιλιάδες παιδιά από το εβραϊκό γκέτο, ενώ φυλασσόταν νύχτα και μέρα από τους Ναζί.</w:t>
      </w:r>
    </w:p>
    <w:p w:rsidR="009E1AD3" w:rsidRPr="009E1AD3" w:rsidRDefault="009E1AD3" w:rsidP="009E1AD3">
      <w:r w:rsidRPr="009E1AD3">
        <w:lastRenderedPageBreak/>
        <w:t>Η μικρή Εστέρ φορούσε ένα γκρι πανωφόρι και ένα μάλλινο σκουφάκι που κάλυπτε τις καστανές μπούκλες της. Δεν ήταν πάνω από επτά ετών. Κρατούσε από το χέρι την Ιρένα και οι δυο τους βάδιζαν πίσω από έναν άντρα ο οποίος πριν από μία ώρα τούς ήταν τελείως άγνωστος. Ο Όλεκ τον είχε συστήσει ως τον άνθρωπο που θα τις έβγαζε από το γκέτο και του οποίου έπρεπε να ακολουθήσουν κατά γράμμα τις οδηγίες.</w:t>
      </w:r>
      <w:r w:rsidRPr="009E1AD3">
        <w:br/>
        <w:t>Ήταν δέκα η ώρα το πρωί όταν έφτασαν μπροστά σε ένα οίκημα από τούβλο, μισοκατεστραμμένο, που ακουμπούσε στον ανατολικό τοίχο του γκέτο. Συρματοπλέγματα κάλυπταν τη στέγη και τα περισσότερα παράθυρα είχαν από ένα μόνο παραθυρόφυλλο. Τη στιγμή</w:t>
      </w:r>
      <w:r w:rsidRPr="009E1AD3">
        <w:br/>
        <w:t>που διέσχιζαν την είσοδο, η Ιρένα έσκυψε προς το παιδί.</w:t>
      </w:r>
      <w:r w:rsidRPr="009E1AD3">
        <w:br/>
        <w:t>«Εστέρ, καλή μου, όταν περάσουμε αυτή την πόρτα, να θυμάσαι πως δεν θα ονομάζεσαι πια Εστέρ παρά μόνο βαθιά μες στην καρδιά σου. Για όλο τον κόσμο είσαι η Αλεξάνδρα.</w:t>
      </w:r>
      <w:r w:rsidRPr="009E1AD3">
        <w:br/>
        <w:t>Δείξε μου ότι ξέρεις να κάνεις το σημείο του σταυρού…»</w:t>
      </w:r>
      <w:r w:rsidRPr="009E1AD3">
        <w:br/>
        <w:t>Το παιδί έκανε τις κινήσεις που του είχε μάθει η Ιρένα. «Ωραία. Θυμάσαι και την προσευχή που σου έμαθα;» Η Εστέρ άρχισε να λέει: «Πάτερ ημών ο εν τοις ουρανοίς, αγιασθήτω το όνομά σου…»</w:t>
      </w:r>
      <w:r w:rsidRPr="009E1AD3">
        <w:br/>
        <w:t>Η Ιρένα της έδωσε ένα φιλί στο μέτωπο.</w:t>
      </w:r>
      <w:r w:rsidRPr="009E1AD3">
        <w:br/>
        <w:t>«Πολύ καλά. Πολύ καλά, Αλεξάνδρα. Τώρα θα προχωρήσουμε μαζί σε πολλούς διαδρόμους. Μπορεί να συναντήσουμε ανθρώπους με στολή που θα σε τρομάξουν. Αν σου πουν κάτι, εσύ δεν πρέπει να τους απαντήσεις, παρά μόνο να τους κοιτάξεις χαμογελώντας. Ξέρω</w:t>
      </w:r>
      <w:r w:rsidRPr="009E1AD3">
        <w:br/>
        <w:t>ότι μπορείς να το κάνεις. Η μαμά σου μου μίλησε για σένα και μου είπε ότι έπαιζες θέατρο πριν έρθεις στο γκέτο. Θα παίξεις λοιπόν λίγο θέατρο και σήμερα. Ο ρόλος σου είναι αυτός ενός φρόνιμου κοριτσιού που συνοδεύει τη θεία του που ήρθε να πάρει κάτι χαρτιά από ένα γραφείο. Κατάλαβες, Αλεξάνδρα;»</w:t>
      </w:r>
      <w:r w:rsidRPr="009E1AD3">
        <w:br/>
        <w:t>«Μάλιστα, θεία». […]</w:t>
      </w:r>
      <w:r w:rsidRPr="009E1AD3">
        <w:br/>
        <w:t>Ο Στέφαν ήπιε μια τελευταία γουλιά μπίρα.</w:t>
      </w:r>
      <w:r w:rsidRPr="009E1AD3">
        <w:br/>
        <w:t>«Τελικά, σε ποιον εμπιστεύτηκες τη μικρή;»</w:t>
      </w:r>
      <w:r w:rsidRPr="009E1AD3">
        <w:br/>
        <w:t>«Σε μια πολωνική οικογένεια από το Προύσκοβ. Η μητέρα δεν κατάφερε ν’ αποκτήσει ποτέ παιδιά. Την υποδέχτηκαν με μεγάλη χαρά. Συνομίλησα αρκετή ώρα μαζί της για να βεβαιωθώ ότι ήταν καλοί άνθρωποι. Κι έτσι θα γίνεται στο μέλλον. Όπως και να ‘χει, έχω</w:t>
      </w:r>
      <w:r w:rsidRPr="009E1AD3">
        <w:br/>
        <w:t>καταλάβει ότι κάθε περίπτωση είναι ξεχωριστή».</w:t>
      </w:r>
    </w:p>
    <w:p w:rsidR="009E1AD3" w:rsidRPr="009E1AD3" w:rsidRDefault="009E1AD3" w:rsidP="009E1AD3">
      <w:r w:rsidRPr="009E1AD3">
        <w:t>Χωρίς να το θέλει, έκλεισε τα μάτια. Οι εικόνες της άφιξής της στο σπίτι του ζεύγους πέρασαν σαν αστραπή από το μάτι του νου της. Ο άντρας και η γυναίκα είχαν δείξει μεγάλη τρυφερότητα και είχαν τη σύνεση να μην πάρουν το κορίτσι αγκαλιά. Δεν ήθελαν να το τρομάξουν. Περιορίστηκαν σε λόγια που λέει κανείς σε τρομαγμένα παιδιά. Ύστερα η γυναίκα είχε οδηγήσει τη μικρή στο δωμάτιο που από δω και πέρα θα ήταν δικό της. Μια κούκλα και ένα αρκουδάκι ήταν πάνω στο κρεβάτι. «Είναι δικά σου», της είπε. Το κοριτσάκι δίστασε λιγάκι, αλλά μετά προχώρησε, πήρε την κούκλα και την έσφιξε πάνω της. Από εκείνη τη στιγμή, η Ιρένα ανέπνεε λίγο καλύτερα.</w:t>
      </w:r>
      <w:r w:rsidRPr="009E1AD3">
        <w:br/>
        <w:t>«Βέβαια», είπε ο Στεφάν, «κανείς δεν ξέρει αν οι γονείς αυτών των παιδιών θα είναι ακόμα στη ζωή όταν τελειώσει ο πόλεμος. Και όταν γίνει αυτό, ξέρεις καλά ότι θα θελήσουν να τα ξαναπάρουν. Το έχεις σκεφτεί;»</w:t>
      </w:r>
      <w:r w:rsidRPr="009E1AD3">
        <w:br/>
        <w:t>Η Ιρένα κατένευσε.</w:t>
      </w:r>
      <w:r w:rsidRPr="009E1AD3">
        <w:br/>
        <w:t>«Από την αρχή σημειώνω τα πάντα σε ένα τετράδιο. Τα νέα ονόματα των παιδιών, τα ονόματα των γονέων τους και των ανθρώπων στους οποίους τα έχω εμπιστευτεί. Όλα.»</w:t>
      </w:r>
      <w:r w:rsidRPr="009E1AD3">
        <w:br/>
        <w:t>Ο Στεφάν δεν έκρυψε την ανησυχία του.</w:t>
      </w:r>
      <w:r w:rsidRPr="009E1AD3">
        <w:br/>
      </w:r>
      <w:r w:rsidRPr="009E1AD3">
        <w:lastRenderedPageBreak/>
        <w:t>«Πρόσεχε! Αν το βρουν οι Γερμανοί, δεν κινδυνεύεις μόνο εσύ, αλλά και τα παιδιά και εκείνοι που τα φιλοξενούν!»</w:t>
      </w:r>
    </w:p>
    <w:p w:rsidR="009E1AD3" w:rsidRPr="009E1AD3" w:rsidRDefault="009E1AD3" w:rsidP="009E1AD3">
      <w:r w:rsidRPr="009E1AD3">
        <w:t>Ζιλμπέρ Σινουέ «Ιρένα Σέντλερ», Εκδόσεις Ψυχογιός, 2018</w:t>
      </w:r>
    </w:p>
    <w:p w:rsidR="009E1AD3" w:rsidRPr="009E1AD3" w:rsidRDefault="009E1AD3" w:rsidP="009E1AD3">
      <w:pPr>
        <w:rPr>
          <w:b/>
          <w:bCs/>
        </w:rPr>
      </w:pPr>
      <w:r w:rsidRPr="009E1AD3">
        <w:rPr>
          <w:b/>
          <w:bCs/>
        </w:rPr>
        <w:t>Παρατηρήσεις</w:t>
      </w:r>
    </w:p>
    <w:p w:rsidR="009E1AD3" w:rsidRPr="009E1AD3" w:rsidRDefault="009E1AD3" w:rsidP="009E1AD3">
      <w:pPr>
        <w:rPr>
          <w:bCs/>
          <w:u w:val="single"/>
        </w:rPr>
      </w:pPr>
      <w:r w:rsidRPr="009E1AD3">
        <w:rPr>
          <w:bCs/>
          <w:u w:val="single"/>
        </w:rPr>
        <w:t>1ο ΘΕΜΑ</w:t>
      </w:r>
    </w:p>
    <w:p w:rsidR="009E1AD3" w:rsidRPr="009E1AD3" w:rsidRDefault="009E1AD3" w:rsidP="009E1AD3">
      <w:r w:rsidRPr="009E1AD3">
        <w:t xml:space="preserve">Να γράψετε ένα περιληπτικό κείμενο 60 – 70 λέξεων αναφορικά με τον τρόπο που μπορεί η παιδεία να προστατεύσει από τους κινδύνους της τεχνολογίας (βλ. παραγράφους 2, 3 και 4). </w:t>
      </w:r>
      <w:r>
        <w:t xml:space="preserve">   Μονάδες  15</w:t>
      </w:r>
      <w:r w:rsidRPr="009E1AD3">
        <w:br/>
        <w:t xml:space="preserve"> </w:t>
      </w:r>
      <w:r w:rsidRPr="009E1AD3">
        <w:rPr>
          <w:bCs/>
          <w:u w:val="single"/>
        </w:rPr>
        <w:t>2ο ΘΕΜΑ</w:t>
      </w:r>
    </w:p>
    <w:p w:rsidR="009E1AD3" w:rsidRPr="009E1AD3" w:rsidRDefault="009E1AD3" w:rsidP="009E1AD3">
      <w:r w:rsidRPr="009E1AD3">
        <w:t>1. Σε κάθε μία από τις διατυπώσεις που ακολουθούν να δώσετε τον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r w:rsidRPr="009E1AD3">
        <w:br/>
        <w:t>α) Το μέλλον απαιτεί συνεχή προσαρμοστικότητα και αλλαγή στον επαγγελματικό τομέα.</w:t>
      </w:r>
      <w:r w:rsidRPr="009E1AD3">
        <w:br/>
        <w:t>β) Η ευθύνη της παιδείας απέναντι στους νέους είναι κυρίως να τους μεταδώσει γνώσεις.</w:t>
      </w:r>
      <w:r w:rsidRPr="009E1AD3">
        <w:br/>
        <w:t>γ) Τα προβλήματα της παιδείας σχετίζονται αποκλειστικά με τα προβλήματα των δασκάλων και των καθηγητών.</w:t>
      </w:r>
      <w:r w:rsidRPr="009E1AD3">
        <w:br/>
        <w:t>δ) Ένας από τους σημαντικότερους κινδύνους της τεχνολογίας αποτελεί την πεποίθηση του ατόμου ότι η τεχνολογία και οποιοδήποτε αποτέλεσμα προκύπτει από αυτήν είναι αλάνθαστα.</w:t>
      </w:r>
      <w:r w:rsidRPr="009E1AD3">
        <w:br/>
        <w:t>ε) Ο ψηφιακός ανθρωπισμός πρέπει να έχει μοναδικό στόχο την επιτυχία.</w:t>
      </w:r>
      <w:r>
        <w:t xml:space="preserve">                </w:t>
      </w:r>
      <w:r w:rsidRPr="009E1AD3">
        <w:t>Μονάδες 15</w:t>
      </w:r>
    </w:p>
    <w:p w:rsidR="009E1AD3" w:rsidRPr="009E1AD3" w:rsidRDefault="009E1AD3" w:rsidP="009E1AD3"/>
    <w:p w:rsidR="009E1AD3" w:rsidRDefault="009E1AD3" w:rsidP="009E1AD3"/>
    <w:p w:rsidR="009E1AD3" w:rsidRPr="009E1AD3" w:rsidRDefault="009E1AD3" w:rsidP="009E1AD3">
      <w:r>
        <w:t>2./</w:t>
      </w:r>
      <w:r w:rsidRPr="009E1AD3">
        <w:t>. Το κείμενο που διαβάσατε είναι ομιλία. Να προσδιορίσετε τρία γνωρίσματά του που επιβεβαιώνουν αυτόν τον χαρακτηρισμό.</w:t>
      </w:r>
      <w:r>
        <w:t xml:space="preserve">                                                                                                   ΜΟΝΆΔΕς 6</w:t>
      </w:r>
    </w:p>
    <w:p w:rsidR="009E1AD3" w:rsidRPr="009E1AD3" w:rsidRDefault="009E1AD3" w:rsidP="009E1AD3">
      <w:r w:rsidRPr="009E1AD3">
        <w:br/>
      </w:r>
      <w:r>
        <w:t>3./</w:t>
      </w:r>
      <w:r w:rsidRPr="009E1AD3">
        <w:t>) Να δικαιολογήσετε τη χρήση του θαυμαστικού και της παύλας αντίστοιχα:</w:t>
      </w:r>
      <w:r w:rsidRPr="009E1AD3">
        <w:br/>
        <w:t>i. …κυρίως εὐθύνη γι’ αὐτό πού ἔρχεται!</w:t>
      </w:r>
      <w:r>
        <w:t xml:space="preserve">                    </w:t>
      </w:r>
      <w:r w:rsidRPr="009E1AD3">
        <w:t xml:space="preserve"> (2η παράγραφος)</w:t>
      </w:r>
      <w:r w:rsidRPr="009E1AD3">
        <w:br/>
        <w:t xml:space="preserve">ii. …ἐπιτυχία –δέν μπορεῖ τα παιδιά νά μήν ἔχουν ἐπιτυχία σέ αὐτό πού προσπαθοῦν </w:t>
      </w:r>
      <w:r>
        <w:t xml:space="preserve"> </w:t>
      </w:r>
      <w:r w:rsidRPr="009E1AD3">
        <w:t>(4η παράγραφος)</w:t>
      </w:r>
    </w:p>
    <w:p w:rsidR="009E1AD3" w:rsidRPr="009E1AD3" w:rsidRDefault="009E1AD3" w:rsidP="009E1AD3">
      <w:r>
        <w:t xml:space="preserve">                                                                                                                                                                 Μονάδες  4</w:t>
      </w:r>
      <w:r w:rsidRPr="009E1AD3">
        <w:br/>
      </w:r>
    </w:p>
    <w:p w:rsidR="009E1AD3" w:rsidRPr="009E1AD3" w:rsidRDefault="009E1AD3" w:rsidP="009E1AD3">
      <w:r>
        <w:t>4./α</w:t>
      </w:r>
      <w:r w:rsidRPr="009E1AD3">
        <w:t>) </w:t>
      </w:r>
      <w:r w:rsidRPr="009E1AD3">
        <w:rPr>
          <w:b/>
          <w:bCs/>
        </w:rPr>
        <w:t>Ὁπότε, Ἀλλά, γιατί, λοιπόν, Δηλαδή</w:t>
      </w:r>
      <w:r w:rsidRPr="009E1AD3">
        <w:t>: Ποια νοηματική σχέση εκφράζει η χρήση κ</w:t>
      </w:r>
      <w:r>
        <w:t>αθεμιάς από τις παραπάνω λέξ</w:t>
      </w:r>
      <w:r w:rsidR="00CE58AE">
        <w:t>εις;                                                                                                                           Μονάδες  5</w:t>
      </w:r>
    </w:p>
    <w:p w:rsidR="009E1AD3" w:rsidRPr="009E1AD3" w:rsidRDefault="009E1AD3" w:rsidP="009E1AD3">
      <w:r w:rsidRPr="009E1AD3">
        <w:t>β) Στην τρίτη παράγραφο παρατίθενται τα ονόματα σημαντικών ποιητών (Σεφέρης, Καρυωτάκης) και επιστημόνων (Μπουφώ), καθώς παράλληλα μεταφέρονται και οι απόψεις τους. Να γράψετε με ποιον τρόπο λειτουργεί η παράθεση των παραπάνω στο κείμενο, όσον αφορά την πειστικότητα των θέσεων που αναπτύσσει η συγγραφέας.</w:t>
      </w:r>
      <w:r w:rsidR="00CE58AE">
        <w:t xml:space="preserve">                                                                                                   Μονάδες  10</w:t>
      </w:r>
    </w:p>
    <w:p w:rsidR="009E1AD3" w:rsidRPr="009E1AD3" w:rsidRDefault="009E1AD3" w:rsidP="009E1AD3">
      <w:pPr>
        <w:rPr>
          <w:b/>
          <w:bCs/>
        </w:rPr>
      </w:pPr>
      <w:r w:rsidRPr="009E1AD3">
        <w:rPr>
          <w:b/>
          <w:bCs/>
        </w:rPr>
        <w:lastRenderedPageBreak/>
        <w:t>3ο ΘΕΜΑ</w:t>
      </w:r>
    </w:p>
    <w:p w:rsidR="009E1AD3" w:rsidRPr="009E1AD3" w:rsidRDefault="009E1AD3" w:rsidP="009E1AD3">
      <w:pPr>
        <w:rPr>
          <w:b/>
          <w:bCs/>
        </w:rPr>
      </w:pPr>
      <w:r w:rsidRPr="009E1AD3">
        <w:t>Η ηρωίδα, που αποτελεί πραγματικό πρόσωπο, θέτει σε κίνδυνο τη ζωή της για να σώσει εκατοντάδες μικρά παιδιά. Ποιες σκέψεις σας προκαλεί η δράση της; Θεωρείτε πως είναι εύκολο να υπαγορεύεται η δράση των ανθρώπων από ανθρωπιστικά ιδεώδη; Να καταγράψετε τις απόψεις σας σε ένα ενιαίο κείμενο 100 – 150 λέξεων.</w:t>
      </w:r>
      <w:r w:rsidR="00CE58AE">
        <w:t xml:space="preserve">                                                                                                                       Μονάδες  15</w:t>
      </w:r>
    </w:p>
    <w:p w:rsidR="00CE58AE" w:rsidRDefault="00CE58AE" w:rsidP="009E1AD3">
      <w:pPr>
        <w:rPr>
          <w:b/>
          <w:bCs/>
        </w:rPr>
      </w:pPr>
    </w:p>
    <w:p w:rsidR="009E1AD3" w:rsidRPr="009E1AD3" w:rsidRDefault="009E1AD3" w:rsidP="009E1AD3">
      <w:pPr>
        <w:rPr>
          <w:b/>
          <w:bCs/>
        </w:rPr>
      </w:pPr>
      <w:r w:rsidRPr="009E1AD3">
        <w:rPr>
          <w:b/>
          <w:bCs/>
        </w:rPr>
        <w:t>4ο ΘΕΜΑ</w:t>
      </w:r>
    </w:p>
    <w:p w:rsidR="009E1AD3" w:rsidRDefault="009E1AD3" w:rsidP="009E1AD3">
      <w:r w:rsidRPr="009E1AD3">
        <w:t>Στο κείμενο 1 αναφέρεται ότι: «Αὐτός ὁ ψηφιακός ἀνθρωπισμός ὅπως καί ἄν τό κάνουμε, πρέπει νά ἀσχολεῖται πρῶτον μέ τήν ἐπιτυχία –δέν μπορεῖ τα παιδιά νά μήν ἔχουν ἐπιτυχία σέ αὐτό πού προσπαθοῦν, ἀλλά πρέπει νά ἀσχολοῦνται, κυρίως, μέ τήν εὐτυχία. Αὐτό πού ξεχνᾶμε συνέχεια στά σχολειά μας». Συμφωνείτε ή διαφωνείτε με αυτή την άποψη; Να τεκμηριώσετε την απάντησή σας και να την παρουσιάσετε σε ένα άρθρο στο οποίο, παράλληλα, θα αναφέρεστε και στις προϋποθέσεις επικράτησης του ανθρωπισμού σε μια κοινωνία. (300 – 400 λέξεις)</w:t>
      </w:r>
      <w:r w:rsidR="00CE58AE">
        <w:t xml:space="preserve">                   Μονάδες 30</w:t>
      </w:r>
    </w:p>
    <w:p w:rsidR="00CE58AE" w:rsidRDefault="00B47B0C" w:rsidP="009E1AD3">
      <w:r>
        <w:t>2</w:t>
      </w:r>
      <w:r w:rsidRPr="00B47B0C">
        <w:rPr>
          <w:vertAlign w:val="superscript"/>
        </w:rPr>
        <w:t>ο</w:t>
      </w:r>
      <w:r>
        <w:t xml:space="preserve"> ΚΡΙΤΗΡΙΟ </w:t>
      </w:r>
    </w:p>
    <w:p w:rsidR="00B47B0C" w:rsidRPr="00B47B0C" w:rsidRDefault="00B47B0C" w:rsidP="00B47B0C">
      <w:pPr>
        <w:rPr>
          <w:b/>
          <w:bCs/>
        </w:rPr>
      </w:pPr>
      <w:r w:rsidRPr="00B47B0C">
        <w:rPr>
          <w:b/>
          <w:bCs/>
        </w:rPr>
        <w:t>Πόλεμος - Κριτήριο αξιολόγησης με απαντήσεις, νέας μορφής συνεξέτασης Γλώσσας - Λογοτεχνίας</w:t>
      </w:r>
    </w:p>
    <w:p w:rsidR="00B47B0C" w:rsidRPr="00B47B0C" w:rsidRDefault="00B47B0C" w:rsidP="00B47B0C">
      <w:r w:rsidRPr="00B47B0C">
        <w:rPr>
          <w:b/>
          <w:bCs/>
        </w:rPr>
        <w:t>ΚΕΙΜΕΝΑ</w:t>
      </w:r>
    </w:p>
    <w:p w:rsidR="00B47B0C" w:rsidRPr="00B47B0C" w:rsidRDefault="00B47B0C" w:rsidP="00B47B0C">
      <w:r w:rsidRPr="00B47B0C">
        <w:t>Τα τρία κείμενα που θα διαβάσετε αναφέρονται στον Α΄ Παγκόσμιο Πόλεμο (1914-1918). Το Α΄ κείμενο συνιστά απόσπασμα από εκλαϊκευμένο ιστοριογραφικό έργο σύγχρονου Γάλλου ιστορικού. Το Β΄ κείμενο είναι δημοσιογραφικό άρθρο αναρτημένο σε δικτυακό τόπο και παρουσιάζει ένα περιστατικό που συνέβη τα Χριστούγεννα του 1914. Τέλος το Γ΄ κείμενο είναι απόσπασμα από το μυθιστόρημα του Στράτη Μυριβήλη « Η ζωή εν Τάφω. Το βιβλίο του πολέμου» στο οποίο ο ήρωας του μυθιστορήματος, ο λοχίας του πεζικού Αντώνης Κωστούλας καταγράφει σε γράμματα-ημερολόγιο, που σκοπεύει να στείλει στην αγαπημένη του, τις εμπειρίες, τις σκέψεις και τα συναισθήματά του, κατά την περίοδο που αυτός πολεμά στο Μακεδονικό Μέτωπο το 1917.</w:t>
      </w:r>
    </w:p>
    <w:p w:rsidR="00B47B0C" w:rsidRPr="00B47B0C" w:rsidRDefault="00B47B0C" w:rsidP="00B47B0C">
      <w:r w:rsidRPr="00B47B0C">
        <w:br/>
      </w:r>
    </w:p>
    <w:p w:rsidR="00B47B0C" w:rsidRPr="00B47B0C" w:rsidRDefault="00B47B0C" w:rsidP="00B47B0C">
      <w:r w:rsidRPr="00B47B0C">
        <w:rPr>
          <w:b/>
          <w:bCs/>
        </w:rPr>
        <w:t>Κείμενο Ι: Εξηγώντας τον 20ό αιώνα στον εγγονό μου Γκουεντάλ</w:t>
      </w:r>
    </w:p>
    <w:p w:rsidR="00B47B0C" w:rsidRPr="00B47B0C" w:rsidRDefault="00B47B0C" w:rsidP="00B47B0C">
      <w:r w:rsidRPr="00B47B0C">
        <w:br/>
      </w:r>
    </w:p>
    <w:p w:rsidR="00B47B0C" w:rsidRPr="00B47B0C" w:rsidRDefault="00B47B0C" w:rsidP="00B47B0C">
      <w:r w:rsidRPr="00B47B0C">
        <w:t>Ο πρώτος [Παγκόσμιος Πόλεμος] είναι μια από τις σπάνιες δοκιμασίες της ιστορίας που συσπείρωσε τους λαούς γύρω από τους ηγέτες τους. Η πατριωτική ομοφωνία κυριάρχησε σε κάθε στρατόπεδο, οι ηγέτες έπεισαν τους πολίτες –και συχνά είχαν δίκιο– ότι ο εχθρός επετίθετο στην ύπαρξή τους την ίδια, και στην ύπαρξη της πατρίδας τους. Αυτό το χαρακτηριστικό εξηγεί το γεγονός ότι, σε αντίθεση με τον Β΄ Παγκόσμιο Πόλεμο, σε καμιά από τις εμπόλεμες χώρες δεν λειτούργησε, ανάμεσα στο 1914 και το 1918, κάποιο ξενοκίνητο κόμμα.</w:t>
      </w:r>
    </w:p>
    <w:p w:rsidR="00B47B0C" w:rsidRPr="00B47B0C" w:rsidRDefault="00B47B0C" w:rsidP="00B47B0C">
      <w:r w:rsidRPr="00B47B0C">
        <w:lastRenderedPageBreak/>
        <w:t>Βεβαίως, η πρώτη παγκόσμια σύγκρουση είχε τους αντιπάλους της: οι τελευταίοι, όμως, δεν ήταν αλληλέγγυοι με τον εχθρό∙ δήλωναν ειρηνιστές, επαναστάτες, αντίπαλοι όλων των κυβερνήσεων, αν όχι όλων των πολέμων -καταδίκαζαν τον «ιμπεριαλιστικό» πόλεμο, αλλά θεωρούσαν δίκαιη την υπεράσπιση της χώρας τους.</w:t>
      </w:r>
    </w:p>
    <w:p w:rsidR="00B47B0C" w:rsidRPr="00B47B0C" w:rsidRDefault="00B47B0C" w:rsidP="00B47B0C">
      <w:r w:rsidRPr="00B47B0C">
        <w:rPr>
          <w:u w:val="single"/>
        </w:rPr>
        <w:t>Οι λαοί είχαν κληρονομήσει τις βεβαιότητές τους από μια μακραίωνη ιστορία. Είχαν διδαχτεί ότι το πεπρωμένο τους εξαρτάται από τον αμυντικό αγώνα εναντίον ενός προαιώνιου εχθρού: ο Γάλλος εναντίον του Γερμανού που πήρε την Αλσατία-Λορένη∙ ο Γερμανός ενάντια στα σλαβικά στίφη, και εναντίον του Γάλλου που έκαψε το Παλατινάτο επί Λουδοβίκου XIV και ο οποίος δεν μπορεί να χωνέψει τις επιτυχίες της Πρωσίας∙ οι Ρώσοι εναντίον των Κίτρινων και των Γερμανικών Φυλών, χθεσινών Τατάρων και Τευτόνων, σήμερα Τούρκων και Γερμανών∙ το ίδιο ισχύει για τον Ιταλό, αντίπαλο του Αυστριακού, ή για τη Μεγάλη Βρετανία της οποίας η ηγεμονία απειλείται από την ακατανίκητη ενίσχυση της Γερμανίας, η οποία, διακηρύσσει το μίσος της για τον Άγγλο που την εμποδίζει να μεγαλώσει, να αναπτυχθεί</w:t>
      </w:r>
      <w:r w:rsidRPr="00B47B0C">
        <w:t>.</w:t>
      </w:r>
    </w:p>
    <w:p w:rsidR="00B47B0C" w:rsidRPr="00B47B0C" w:rsidRDefault="00B47B0C" w:rsidP="00B47B0C">
      <w:r w:rsidRPr="00B47B0C">
        <w:br/>
      </w:r>
    </w:p>
    <w:p w:rsidR="00B47B0C" w:rsidRPr="00B47B0C" w:rsidRDefault="00B47B0C" w:rsidP="00B47B0C">
      <w:r w:rsidRPr="00B47B0C">
        <w:t>Ferro, M. (2008). Εξηγώντας τον 20ό αιώνα στον εγγονό μου Γκουεντάλ.</w:t>
      </w:r>
    </w:p>
    <w:p w:rsidR="00B47B0C" w:rsidRPr="00B47B0C" w:rsidRDefault="00B47B0C" w:rsidP="00B47B0C">
      <w:r w:rsidRPr="00B47B0C">
        <w:t>Μτφ. Γιάννης Καυκιάς, Αθήνα, εκδόσεις Πολύτροπον, σ. 23-25 (Διασκευή)</w:t>
      </w:r>
    </w:p>
    <w:p w:rsidR="00B47B0C" w:rsidRPr="00B47B0C" w:rsidRDefault="00B47B0C" w:rsidP="00B47B0C">
      <w:r w:rsidRPr="00B47B0C">
        <w:br/>
      </w:r>
    </w:p>
    <w:p w:rsidR="00B47B0C" w:rsidRPr="00B47B0C" w:rsidRDefault="00B47B0C" w:rsidP="00B47B0C">
      <w:r w:rsidRPr="00B47B0C">
        <w:rPr>
          <w:b/>
          <w:bCs/>
        </w:rPr>
        <w:t>Κείμενο ΙΙ: Η «ανταρσία της ανακωχής» τα Χριστούγεννα του 1914</w:t>
      </w:r>
    </w:p>
    <w:p w:rsidR="00B47B0C" w:rsidRPr="00B47B0C" w:rsidRDefault="00B47B0C" w:rsidP="00B47B0C">
      <w:r w:rsidRPr="00B47B0C">
        <w:t>Τα πρώτα Χριστούγεννα από την έναρξη του Α’ Παγκοσμίου Πολέμου, τον χειμώνα του 1914, πάνω από 1 εκατ. στρατιώτες του Δυτικού Μετώπου*, αψηφώντας τις εντολές των ανωτέρων τους, εγκατέλειψαν τα χαρακώματα και σκορπίζοντας ευχές γιόρτασαν με τον εχθρό, παίζοντας ποδόσφαιρο σε μια αυθόρμητη εκεχειρία που έμεινε για πάντα στην παγκόσμια ιστορία. Μια «ανταρσία της ανακωχής» εν μέσω του «Μεγάλου Πολέμου» που τελικά στοίχισε τη ζωή σε περισσότερους από 18 εκατ. ανθρώπους.</w:t>
      </w:r>
    </w:p>
    <w:p w:rsidR="00B47B0C" w:rsidRPr="00B47B0C" w:rsidRDefault="00B47B0C" w:rsidP="00B47B0C">
      <w:r w:rsidRPr="00B47B0C">
        <w:br/>
      </w:r>
    </w:p>
    <w:p w:rsidR="00B47B0C" w:rsidRPr="00B47B0C" w:rsidRDefault="00B47B0C" w:rsidP="00B47B0C">
      <w:r w:rsidRPr="00B47B0C">
        <w:t>Την παραμονή των Χριστουγέννων, άνδρες του βρετανικού στρατού άκουσαν τους Γερμανούς να τραγουδούν τα κάλαντα και είδαν φανάρια και μικρά έλατα στα χαρακώματα τους. Τα μηνύματα άρχισαν να περνούν σε όλους τους στρατιώτες, με την επόμενη ημέρα να βρίσκει Βρετανούς και Γερμανούς να ανταλλάζουν δώρα, να βγάζουν φωτογραφίες, να θάβουν τους νεκρούς τους και να παίζουν έναν αγώνα ποδοσφαίρου για να γιορτάσουν την εκεχειρία που μόνοι τους αποφάσισαν.</w:t>
      </w:r>
    </w:p>
    <w:p w:rsidR="00B47B0C" w:rsidRPr="00B47B0C" w:rsidRDefault="00B47B0C" w:rsidP="00B47B0C">
      <w:r w:rsidRPr="00B47B0C">
        <w:t xml:space="preserve">Πολλοί αξιωματικοί ανησύχησαν πως η συμπεριφορά των στρατιωτών τους θα υπονόμευε το μαχητικό πνεύμα, με αποτέλεσμα οι ανώτεροι να δίνουν εντολές για λήψη μέτρων ώστε να μην συμβεί ξανά ανάλογο περιστατικό, θέλοντας να διατηρήσουν την αυθόρμητη ανακωχή στο επίπεδο ενός μεμονωμένου περιστατικού στο Δυτικό Μέτωπο. «Εκείνα τα Χριστούγεννα, κατάφεραν να </w:t>
      </w:r>
      <w:r w:rsidRPr="00B47B0C">
        <w:lastRenderedPageBreak/>
        <w:t>κάνουν θανάσιμους εχθρούς, φίλους για μια στιγμή», ανέφερε ο ιστορικός Φράνσις Τοουντρόου, σύμφωνα με το BBC.</w:t>
      </w:r>
    </w:p>
    <w:p w:rsidR="00B47B0C" w:rsidRPr="00B47B0C" w:rsidRDefault="00B47B0C" w:rsidP="00B47B0C">
      <w:r w:rsidRPr="00B47B0C">
        <w:t>Για τον ποδοσφαιρικό αγώνα που απαθανάτισε ο φωτογραφικός φακός και έμεινε για πάντα στην ιστορία, χρησιμοποιήθηκε μια μπάλα που φτιάχτηκε από άχυρο δεμένο με σπάγκο, ενώ τα τέρματα φτιάχτηκαν από ξύλα, χλαίνες και κράνη. Όμως λέγεται πως ποδοσφαιρικοί αγώνες διεξήχθησαν κατά μήκους όλου του Δυτικού Μετώπου, ενώ στρατιώτες έβγαιναν από τα χαρακώματα και αντάλλασσαν δώρα και ευχές.</w:t>
      </w:r>
    </w:p>
    <w:p w:rsidR="00B47B0C" w:rsidRPr="00B47B0C" w:rsidRDefault="00B47B0C" w:rsidP="00B47B0C">
      <w:r w:rsidRPr="00B47B0C">
        <w:t>Η ανταρσία της ανακωχής επιβεβαιώνεται και από τα αρχεία του γερμανικού στρατού. Σύμφωνα με τον Τοουντρόου, ένας στρατιώτης έγραψε στον αδερφό του για τον αγώνα ποδοσφαίρου, εντούτοις ο στρατός δεν του επέτρεψε να δώσει περισσότερες πληροφορίες. Επιπλέον ο Τοουντρόου, ανέφερε στο BBC ότι ο στρατιώτης Καρτ Ζέχμις έγραφε στο ημερολόγιο του ότι «οι Άγγλοι έφεραν μια μπάλα ποδοσφαίρου από τα χαρακώματα και πολύ σύντομα ένα ζωηρό παιχνίδι ακολούθησε».</w:t>
      </w:r>
    </w:p>
    <w:p w:rsidR="00B47B0C" w:rsidRPr="00B47B0C" w:rsidRDefault="00B47B0C" w:rsidP="00B47B0C">
      <w:r w:rsidRPr="00B47B0C">
        <w:rPr>
          <w:u w:val="single"/>
        </w:rPr>
        <w:t>Συγκλονιστική είναι και η μαρτυρία του Άγγλου, Μπέρτι Φέλσταντ, στρατιώτη του Δυτικού Μετώπου, ο οποίος έως το τέλος της ζωής του θυμόταν λεπτομερώς εκείνη την ημέρα. «Τα όπλα σίγησαν και οι στρατιώτες άρχισαν να βγαίνουν από τα χαρακώματα τους. Αφήσαμε και εμείς τα όπλα και συναντήσαμε τον εχθρό. Απ’ όσο θυμάμαι, οι Γερμανοί βγήκαν πρώτοι και άρχισαν να έρχονται προς το μέρος μας. Τους αντιγράψαμε αυθόρμητα. Χαιρετηθήκαμε και αρκετοί από εμάς άρχισαν να παίζουν ποδόσφαιρο. Μην φαντάζεστε τίποτα οργανωμένο. Μια αυτοσχέδια μπάλα βρέθηκε από το πουθενά και περίπου 50 άτομα αλλάζαμε πάσες»</w:t>
      </w:r>
      <w:r w:rsidRPr="00B47B0C">
        <w:t>.</w:t>
      </w:r>
    </w:p>
    <w:p w:rsidR="00B47B0C" w:rsidRPr="00B47B0C" w:rsidRDefault="00B47B0C" w:rsidP="00B47B0C">
      <w:r w:rsidRPr="00B47B0C">
        <w:br/>
      </w:r>
    </w:p>
    <w:p w:rsidR="00B47B0C" w:rsidRPr="00B47B0C" w:rsidRDefault="00B47B0C" w:rsidP="00B47B0C">
      <w:r w:rsidRPr="00B47B0C">
        <w:t>https://tvxs.gr</w:t>
      </w:r>
      <w:r w:rsidRPr="00B47B0C">
        <w:br/>
        <w:t>Επιμέλεια: Ευαγγελία Ασημακοπούλου (ανακτήθηκε 13/1/2019) </w:t>
      </w:r>
    </w:p>
    <w:p w:rsidR="00B47B0C" w:rsidRPr="00B47B0C" w:rsidRDefault="00B47B0C" w:rsidP="00B47B0C">
      <w:r w:rsidRPr="00B47B0C">
        <w:br/>
      </w:r>
    </w:p>
    <w:p w:rsidR="00B47B0C" w:rsidRPr="00B47B0C" w:rsidRDefault="00B47B0C" w:rsidP="00B47B0C">
      <w:r w:rsidRPr="00B47B0C">
        <w:t>*Το Δυτικό Μέτωπο υπήρξε το σημαντικότερο μέτωπο του Πρώτου Παγκοσμίου Πολέμου. Στα χαρακώματα από τη μία πλευρά ήταν οι Γερμανοί, ενώ από την άλλη Γάλλοι, Βρετανοί, Βέλγοι και στη συνέχεια και Αμερικανοί. Εκατοντάδες χιλιάδες άνθρωποι σκοτώθηκαν σε εκείνα τα χαρακώματα σε μια αέναη μάχη που έμεινε στην ιστορία ως ο «πόλεμος της φθοράς».</w:t>
      </w:r>
    </w:p>
    <w:p w:rsidR="00B47B0C" w:rsidRPr="00B47B0C" w:rsidRDefault="00B47B0C" w:rsidP="00B47B0C">
      <w:r w:rsidRPr="00B47B0C">
        <w:br/>
      </w:r>
    </w:p>
    <w:p w:rsidR="00B47B0C" w:rsidRPr="00B47B0C" w:rsidRDefault="00B47B0C" w:rsidP="00B47B0C">
      <w:r w:rsidRPr="00B47B0C">
        <w:rPr>
          <w:b/>
          <w:bCs/>
        </w:rPr>
        <w:t>Κείμενο ΙΙΙ: Ένα τέλος που είναι μια αρχή</w:t>
      </w:r>
    </w:p>
    <w:p w:rsidR="00B47B0C" w:rsidRPr="00B47B0C" w:rsidRDefault="00B47B0C" w:rsidP="00B47B0C">
      <w:r w:rsidRPr="00B47B0C">
        <w:t>[….]</w:t>
      </w:r>
    </w:p>
    <w:p w:rsidR="00B47B0C" w:rsidRPr="00B47B0C" w:rsidRDefault="00B47B0C" w:rsidP="00B47B0C">
      <w:r w:rsidRPr="00B47B0C">
        <w:t>Μιαν επανάσταση.</w:t>
      </w:r>
    </w:p>
    <w:p w:rsidR="00B47B0C" w:rsidRPr="00B47B0C" w:rsidRDefault="00B47B0C" w:rsidP="00B47B0C">
      <w:r w:rsidRPr="00B47B0C">
        <w:t xml:space="preserve">Να πολεμήσουμε για τη λευτεριά! Για τους σκλαβωμένους της Ανατολής και της Θράκης. Για όλους τους σκλάβους. Ώ! Πάντα αξίζει να πολεμά κανείς για τη λευτεριά και για τους σκλάβους. Μέσα στον κάθε σκλάβο υπάρχει ένα μέρος από τη δική μας σκλαβιά. Όμως να ρίξουμε και το Βασιλιά! Η </w:t>
      </w:r>
      <w:r w:rsidRPr="00B47B0C">
        <w:lastRenderedPageBreak/>
        <w:t>πορφύρα, τι ερεθιστικό πανί για τον βαρβάτο ταύρο του λαού! Φτάνει να ξέρεις να το κουνίσεις μπροστά στα ερεθισμένα μάτια του. Το ρέμα με πήρε σύψυχο και σύγκορμο. Ένα κύμα τυφλό και παντοδύναμο μ’ άρπαξε πάνω στην αφρισμένη χήτη του, έτσι δα σαν ένα πελεκούδι. Και τώρα να με, ένα ναυάγιο αρκετά τρομαγμένο και πάρα πολύ έκπληχτο, πεταμένο στην κορφή ενός πετρένιου βουνού τα Σερβίας. Να με τώρα παραδομένος, δεμένος τελειωτικά πάνω στον τεράστιο τροχό του Πολέμου. Είναι αυτό ένα γεγονός αγιάτρευτο πια, που το δέχομαι μ’ ένα παράξενο, ρομαντικό παράπονο, σαν να μην ήμουν εγώ που το θέλησα. Όμως η εγκαρτέρηση δεν μου λείπει. Και πάντα με τριβελίζει μια αδάμαστη δίψα έντονης ζωής και αγώνων, κι ο πικρός ηδονισμός της δυστυχίας που πατάει το δόντι σκληρά στη σάρκα και σου δίνει πιο δυνατά την αίσθηση του «υπάρχειν». Πιο δυνατά κι από τη χαρά. Αφήνουμαι στον ίλιγγο της φοβερής ρόδας. Αφήνουμαι δεμένος πάνω της με την πικρή και πονηρή ευχαρίστηση των χριστιανών, που βλέπανε τους βασανιστές τους σαν ανύποπτους πλασαδόσους εισιτηρίων για τον Παράδεισο.</w:t>
      </w:r>
    </w:p>
    <w:p w:rsidR="00B47B0C" w:rsidRPr="00B47B0C" w:rsidRDefault="00B47B0C" w:rsidP="00B47B0C">
      <w:r w:rsidRPr="00B47B0C">
        <w:t>Είμαι κιόλας τόσο νέος!</w:t>
      </w:r>
    </w:p>
    <w:p w:rsidR="00B47B0C" w:rsidRPr="00B47B0C" w:rsidRDefault="00B47B0C" w:rsidP="00B47B0C">
      <w:r w:rsidRPr="00B47B0C">
        <w:t>Η Ρόδα του Πολέμου.</w:t>
      </w:r>
    </w:p>
    <w:p w:rsidR="00B47B0C" w:rsidRPr="00B47B0C" w:rsidRDefault="00B47B0C" w:rsidP="00B47B0C">
      <w:r w:rsidRPr="00B47B0C">
        <w:t>Τη βλέπουμε, μιλιούνια ανθρώποι, που ξεπροβάλλει μες από το μουχλιασμένο χάος και γυρίζει και τρίζει σπαραχτικά σα μαγγανοπήγαδο θεόρατο. Ο ορίζοντας είναι κοκκινόμαυρος, η γης αχνίζει άλικους αχνούς. Ο θεόρατος τροχός γυρνά ολοένα, γυρνά αιώνες μαζί με τη γης και στριγγλίζει πάνω από την άβυσσο, στριγγλίζει σπαραχτικά. Κ’ εγώ είμαι δεμένος χειροπόδαρα πάνω του. Ακολουθώ θέλοντας και μη το μοιραίο του γύρισμα τ’ οκνό. Γιατί γυρίζει χωρίς να βιάζεται, απελπιστικά αργά. Έχει τη σίγουρη κι αδυσώπητη κίνηση των φυσικών νόμων. Είναι ένα τεράστιο ζο με δόντια σιδερένια, μασά με απάθεια τη σπαρταριστή ανθρώπινη σάρκα. Όλο φρέσκια, ανθισμένη σάρκα.[…]</w:t>
      </w:r>
    </w:p>
    <w:p w:rsidR="00B47B0C" w:rsidRPr="00B47B0C" w:rsidRDefault="00B47B0C" w:rsidP="00B47B0C">
      <w:r w:rsidRPr="00B47B0C">
        <w:br/>
      </w:r>
    </w:p>
    <w:p w:rsidR="00B47B0C" w:rsidRPr="00B47B0C" w:rsidRDefault="00B47B0C" w:rsidP="00B47B0C">
      <w:r w:rsidRPr="00B47B0C">
        <w:t>Στράτη Μυριβήλη, Η ζωή εν Τάφω. Το βιβλίο του πολέμου. 16η Έκδοση. Βιβλιοπωλείον της «Εστίας», Ι.Δ. Κολλάρου &amp;Σίας Α.Ε., σ.18-19.</w:t>
      </w:r>
    </w:p>
    <w:p w:rsidR="00B47B0C" w:rsidRPr="00B47B0C" w:rsidRDefault="00B47B0C" w:rsidP="00B47B0C">
      <w:r w:rsidRPr="00B47B0C">
        <w:br/>
      </w:r>
    </w:p>
    <w:p w:rsidR="00B47B0C" w:rsidRPr="00B47B0C" w:rsidRDefault="00B47B0C" w:rsidP="00B47B0C">
      <w:r w:rsidRPr="00B47B0C">
        <w:rPr>
          <w:b/>
          <w:bCs/>
        </w:rPr>
        <w:t>ΘΕΜΑΤΑ</w:t>
      </w:r>
    </w:p>
    <w:p w:rsidR="00B47B0C" w:rsidRPr="00B47B0C" w:rsidRDefault="00B47B0C" w:rsidP="00B47B0C">
      <w:r w:rsidRPr="00B47B0C">
        <w:br/>
      </w:r>
    </w:p>
    <w:p w:rsidR="00B47B0C" w:rsidRPr="00B47B0C" w:rsidRDefault="00B47B0C" w:rsidP="00B47B0C">
      <w:r w:rsidRPr="00B47B0C">
        <w:rPr>
          <w:b/>
          <w:bCs/>
        </w:rPr>
        <w:t>ΘΕΜΑ Α</w:t>
      </w:r>
    </w:p>
    <w:p w:rsidR="00B47B0C" w:rsidRPr="00B47B0C" w:rsidRDefault="00B47B0C" w:rsidP="00B47B0C">
      <w:r w:rsidRPr="00B47B0C">
        <w:t>Το </w:t>
      </w:r>
      <w:r w:rsidRPr="00B47B0C">
        <w:rPr>
          <w:b/>
          <w:bCs/>
        </w:rPr>
        <w:t>Κείμενο ΙΙ</w:t>
      </w:r>
      <w:r w:rsidRPr="00B47B0C">
        <w:t> παρουσιάζει μια ιστορική στιγμή του Α’ Παγκόσμιου Πολέμου. Ποιο είναι το γεγονός που αφηγείται; Να το παρουσιάσετε συνοπτικά σε 100 λέξεις.</w:t>
      </w:r>
    </w:p>
    <w:p w:rsidR="00B47B0C" w:rsidRPr="00B47B0C" w:rsidRDefault="00B47B0C" w:rsidP="00B47B0C">
      <w:r w:rsidRPr="00B47B0C">
        <w:t>(Μονάδες 10)</w:t>
      </w:r>
    </w:p>
    <w:p w:rsidR="00B47B0C" w:rsidRPr="00B47B0C" w:rsidRDefault="00B47B0C" w:rsidP="00B47B0C">
      <w:r w:rsidRPr="00B47B0C">
        <w:rPr>
          <w:b/>
          <w:bCs/>
        </w:rPr>
        <w:t>ΘΕΜΑ Β</w:t>
      </w:r>
    </w:p>
    <w:p w:rsidR="00B47B0C" w:rsidRPr="00B47B0C" w:rsidRDefault="00B47B0C" w:rsidP="00B47B0C">
      <w:r w:rsidRPr="00B47B0C">
        <w:rPr>
          <w:b/>
          <w:bCs/>
        </w:rPr>
        <w:t>Ερώτημα 1ο</w:t>
      </w:r>
    </w:p>
    <w:p w:rsidR="00B47B0C" w:rsidRPr="00B47B0C" w:rsidRDefault="00B47B0C" w:rsidP="00B47B0C">
      <w:r w:rsidRPr="00B47B0C">
        <w:lastRenderedPageBreak/>
        <w:t>Να επιβεβαιώσετε ή να διαψεύσετε τους ακόλουθους ισχυρισμούς που αναφέρονται στα </w:t>
      </w:r>
      <w:r w:rsidRPr="00B47B0C">
        <w:rPr>
          <w:b/>
          <w:bCs/>
        </w:rPr>
        <w:t>Κείμενα Ι</w:t>
      </w:r>
      <w:r w:rsidRPr="00B47B0C">
        <w:t> και </w:t>
      </w:r>
      <w:r w:rsidRPr="00B47B0C">
        <w:rPr>
          <w:b/>
          <w:bCs/>
        </w:rPr>
        <w:t>ΙΙ</w:t>
      </w:r>
      <w:r w:rsidRPr="00B47B0C">
        <w:t>:</w:t>
      </w:r>
    </w:p>
    <w:p w:rsidR="00B47B0C" w:rsidRPr="00B47B0C" w:rsidRDefault="00B47B0C" w:rsidP="00B47B0C">
      <w:r w:rsidRPr="00B47B0C">
        <w:t>I. Οι ηγέτες των εμπλεκόμενων κρατών αμφισβητήθηκαν από τους λαούς τους. (κείμενο Α΄) (2 μονάδες)</w:t>
      </w:r>
    </w:p>
    <w:p w:rsidR="00B47B0C" w:rsidRPr="00B47B0C" w:rsidRDefault="00B47B0C" w:rsidP="00B47B0C">
      <w:r w:rsidRPr="00B47B0C">
        <w:t>II. Ο Α΄ Παγκόσμιος Πόλεμος προκάλεσε εμφύλιες συρράξεις στα εμπλεκόμενα κράτη. (κείμενο Α΄) (2 μονάδες)</w:t>
      </w:r>
    </w:p>
    <w:p w:rsidR="00B47B0C" w:rsidRPr="00B47B0C" w:rsidRDefault="00B47B0C" w:rsidP="00B47B0C">
      <w:r w:rsidRPr="00B47B0C">
        <w:t>III. Οι ειρηνιστές θεωρούσαν δίκαιη την υπεράσπιση της πατρίδας τους. (κείμενο Α΄) (2 μονάδες)</w:t>
      </w:r>
    </w:p>
    <w:p w:rsidR="00B47B0C" w:rsidRPr="00B47B0C" w:rsidRDefault="00B47B0C" w:rsidP="00B47B0C">
      <w:r w:rsidRPr="00B47B0C">
        <w:t>IV. Κάθε λαός είχε την βεβαιότητα ότι αγωνιζόταν για το δίκιο του. (κείμενο Α΄) (2 μονάδες)</w:t>
      </w:r>
    </w:p>
    <w:p w:rsidR="00B47B0C" w:rsidRPr="00B47B0C" w:rsidRDefault="00B47B0C" w:rsidP="00B47B0C">
      <w:r w:rsidRPr="00B47B0C">
        <w:t>V. Η Γερμανία στρέφεται ενάντια στη Μ. Βρετανία για λόγους φυλετικού μίσους. (κείμενο Α΄) (2 μονάδες)</w:t>
      </w:r>
    </w:p>
    <w:p w:rsidR="00B47B0C" w:rsidRPr="00B47B0C" w:rsidRDefault="00B47B0C" w:rsidP="00B47B0C">
      <w:r w:rsidRPr="00B47B0C">
        <w:t>VI. Η ανακωχή τα Χριστούγεννα του 1914 ήταν ένα προσχεδιασμένο γεγονός. (κείμενο Β’) (2 μονάδες)</w:t>
      </w:r>
    </w:p>
    <w:p w:rsidR="00B47B0C" w:rsidRPr="00B47B0C" w:rsidRDefault="00B47B0C" w:rsidP="00B47B0C">
      <w:r w:rsidRPr="00B47B0C">
        <w:t>VII. Ο τρόπος που αντιμετωπίστηκε το περιστατικό της ανακωχής από τους αξιωματικούς (κείμενο Β΄) συνάδει με την άποψη που διατυπώνεται στο κείμενο Α΄ ότι «Οι λαοί είχαν κληρονομήσει τις βεβαιότητές τους από μια μακραίωνη ιστορία. Είχαν διδαχτεί ότι το πεπρωμένο τους εξαρτάται από τον αμυντικό αγώνα εναντίον ενός προαιώνιου εχθρού» (3 μονάδες)</w:t>
      </w:r>
    </w:p>
    <w:p w:rsidR="00B47B0C" w:rsidRPr="00B47B0C" w:rsidRDefault="00B47B0C" w:rsidP="00B47B0C">
      <w:r>
        <w:t xml:space="preserve">                                                                                                                                                     </w:t>
      </w:r>
      <w:r w:rsidRPr="00B47B0C">
        <w:t>(Μονάδες 15)</w:t>
      </w:r>
    </w:p>
    <w:p w:rsidR="00B47B0C" w:rsidRPr="00B47B0C" w:rsidRDefault="00B47B0C" w:rsidP="00B47B0C">
      <w:r w:rsidRPr="00B47B0C">
        <w:rPr>
          <w:b/>
          <w:bCs/>
        </w:rPr>
        <w:t>Ερώτημα 2ο</w:t>
      </w:r>
    </w:p>
    <w:p w:rsidR="00B47B0C" w:rsidRPr="00B47B0C" w:rsidRDefault="00B47B0C" w:rsidP="00B47B0C">
      <w:r w:rsidRPr="00B47B0C">
        <w:t>Το </w:t>
      </w:r>
      <w:r w:rsidRPr="00B47B0C">
        <w:rPr>
          <w:b/>
          <w:bCs/>
        </w:rPr>
        <w:t>Κείμενο ΙΙΙ</w:t>
      </w:r>
      <w:r w:rsidRPr="00B47B0C">
        <w:t> που διαβάσατε φαίνεται να προέρχεται από το Ημερολόγιο του λοχία Αντώνη Κωστούλα, εθελοντή λοχία, φοιτητή, που κάηκε κατά λάθος στα βουλγάρικα χαρακώματα του Α΄ Παγκόσμιου Πολέμου. Να καταγράψετε σημεία του κειμένου με τα οποία τεκμηριώνεται ότι πρόκειται για ημερολόγιο.</w:t>
      </w:r>
    </w:p>
    <w:p w:rsidR="00B47B0C" w:rsidRPr="00B47B0C" w:rsidRDefault="00B47B0C" w:rsidP="00B47B0C">
      <w:r w:rsidRPr="00B47B0C">
        <w:t>(Μονάδες 15)</w:t>
      </w:r>
    </w:p>
    <w:p w:rsidR="00B47B0C" w:rsidRPr="00B47B0C" w:rsidRDefault="00B47B0C" w:rsidP="00B47B0C">
      <w:r>
        <w:br/>
      </w:r>
      <w:r w:rsidRPr="00B47B0C">
        <w:rPr>
          <w:b/>
          <w:bCs/>
        </w:rPr>
        <w:t>Ερώτημα 3ο</w:t>
      </w:r>
    </w:p>
    <w:p w:rsidR="00B47B0C" w:rsidRDefault="00B47B0C" w:rsidP="00B47B0C">
      <w:r w:rsidRPr="00B47B0C">
        <w:t>Στο </w:t>
      </w:r>
      <w:r w:rsidRPr="00B47B0C">
        <w:rPr>
          <w:b/>
          <w:bCs/>
        </w:rPr>
        <w:t>Κείμενο ΙΙΙ</w:t>
      </w:r>
      <w:r w:rsidRPr="00B47B0C">
        <w:t> ο πόλεμος περιγράφεται με εικόνες. Ποιες είναι αυτές και ποιαν αντίληψη για τον πόλεμο δείχνουν;</w:t>
      </w:r>
      <w:r>
        <w:t xml:space="preserve">                                                                                                                                     </w:t>
      </w:r>
      <w:r w:rsidRPr="00B47B0C">
        <w:t>(Μονάδες 15</w:t>
      </w:r>
    </w:p>
    <w:p w:rsidR="00B47B0C" w:rsidRPr="00B47B0C" w:rsidRDefault="00B47B0C" w:rsidP="00B47B0C">
      <w:r w:rsidRPr="00B47B0C">
        <w:rPr>
          <w:b/>
          <w:bCs/>
        </w:rPr>
        <w:t>ΘΕΜΑ Γ</w:t>
      </w:r>
    </w:p>
    <w:p w:rsidR="00B47B0C" w:rsidRPr="00B47B0C" w:rsidRDefault="00B47B0C" w:rsidP="00B47B0C">
      <w:r w:rsidRPr="00B47B0C">
        <w:t>Αν συγκρίνουμε τα υπογραμμισμένα αποσπάσματα των </w:t>
      </w:r>
      <w:r w:rsidRPr="00B47B0C">
        <w:rPr>
          <w:b/>
          <w:bCs/>
        </w:rPr>
        <w:t>Κειμένων Ι</w:t>
      </w:r>
      <w:r w:rsidRPr="00B47B0C">
        <w:t> και </w:t>
      </w:r>
      <w:r w:rsidRPr="00B47B0C">
        <w:rPr>
          <w:b/>
          <w:bCs/>
        </w:rPr>
        <w:t>ΙΙ</w:t>
      </w:r>
      <w:r w:rsidRPr="00B47B0C">
        <w:t> ποια βασική αντίφαση παρατηρούμε; Πώς ερμηνεύεται;</w:t>
      </w:r>
    </w:p>
    <w:p w:rsidR="00B47B0C" w:rsidRPr="00B47B0C" w:rsidRDefault="00B47B0C" w:rsidP="00B47B0C">
      <w:r w:rsidRPr="00B47B0C">
        <w:t>(Μονάδες 15)</w:t>
      </w:r>
    </w:p>
    <w:p w:rsidR="00B47B0C" w:rsidRPr="00B47B0C" w:rsidRDefault="00B47B0C" w:rsidP="00B47B0C">
      <w:r>
        <w:br/>
      </w:r>
      <w:r w:rsidRPr="00B47B0C">
        <w:rPr>
          <w:b/>
          <w:bCs/>
        </w:rPr>
        <w:t>ΘΕΜΑ Δ</w:t>
      </w:r>
    </w:p>
    <w:p w:rsidR="00B47B0C" w:rsidRPr="00B47B0C" w:rsidRDefault="00B47B0C" w:rsidP="00B47B0C">
      <w:r w:rsidRPr="00B47B0C">
        <w:lastRenderedPageBreak/>
        <w:t>Τα τρία κείμενα που διαβάσατε αναφέρονται στον Α΄ Παγκόσμιο Πόλεμο. Στο πλαίσιο αφιερώματος για τα 100 χρόνια από τη λήξη του, αξιοποιείτε στοιχεία από τα κείμενα και γράφετε ένα άρθρο (300-400 λέξεων) στη σχολική εφημερίδα, όπου παρουσιάζετε τους παράγοντες που οδηγούν σε πολεμικές συγκρούσεις τα κράτη και τον ρόλο της ιστορικής εκπαίδευσης στη συμφιλίωση των λαών και στην ενδυνάμωση της ειρήνης ανάμεσα στα εθνικά κράτη.</w:t>
      </w:r>
    </w:p>
    <w:p w:rsidR="00B47B0C" w:rsidRPr="00B47B0C" w:rsidRDefault="00B47B0C" w:rsidP="00B47B0C">
      <w:r w:rsidRPr="00B47B0C">
        <w:t>(Μονάδες 30)</w:t>
      </w:r>
    </w:p>
    <w:p w:rsidR="00B47B0C" w:rsidRPr="00B47B0C" w:rsidRDefault="00B47B0C" w:rsidP="00B47B0C">
      <w:r w:rsidRPr="00B47B0C">
        <w:br/>
      </w:r>
      <w:r w:rsidRPr="00B47B0C">
        <w:br/>
      </w:r>
    </w:p>
    <w:p w:rsidR="00B47B0C" w:rsidRPr="009E1AD3" w:rsidRDefault="00B47B0C" w:rsidP="00B47B0C">
      <w:r w:rsidRPr="00B47B0C">
        <w:br/>
      </w:r>
      <w:r w:rsidRPr="00B47B0C">
        <w:br/>
      </w:r>
    </w:p>
    <w:p w:rsidR="00CF2E47" w:rsidRDefault="00CF2E47"/>
    <w:sectPr w:rsidR="00CF2E47" w:rsidSect="00B14744">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D3"/>
    <w:rsid w:val="00682BB5"/>
    <w:rsid w:val="009E1AD3"/>
    <w:rsid w:val="00A3614C"/>
    <w:rsid w:val="00B14744"/>
    <w:rsid w:val="00B47B0C"/>
    <w:rsid w:val="00CE58AE"/>
    <w:rsid w:val="00CF2E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47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47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1260">
      <w:bodyDiv w:val="1"/>
      <w:marLeft w:val="0"/>
      <w:marRight w:val="0"/>
      <w:marTop w:val="0"/>
      <w:marBottom w:val="0"/>
      <w:divBdr>
        <w:top w:val="none" w:sz="0" w:space="0" w:color="auto"/>
        <w:left w:val="none" w:sz="0" w:space="0" w:color="auto"/>
        <w:bottom w:val="none" w:sz="0" w:space="0" w:color="auto"/>
        <w:right w:val="none" w:sz="0" w:space="0" w:color="auto"/>
      </w:divBdr>
      <w:divsChild>
        <w:div w:id="1757552639">
          <w:marLeft w:val="0"/>
          <w:marRight w:val="0"/>
          <w:marTop w:val="0"/>
          <w:marBottom w:val="0"/>
          <w:divBdr>
            <w:top w:val="none" w:sz="0" w:space="0" w:color="auto"/>
            <w:left w:val="none" w:sz="0" w:space="0" w:color="auto"/>
            <w:bottom w:val="none" w:sz="0" w:space="0" w:color="auto"/>
            <w:right w:val="none" w:sz="0" w:space="0" w:color="auto"/>
          </w:divBdr>
        </w:div>
      </w:divsChild>
    </w:div>
    <w:div w:id="314257563">
      <w:bodyDiv w:val="1"/>
      <w:marLeft w:val="0"/>
      <w:marRight w:val="0"/>
      <w:marTop w:val="0"/>
      <w:marBottom w:val="0"/>
      <w:divBdr>
        <w:top w:val="none" w:sz="0" w:space="0" w:color="auto"/>
        <w:left w:val="none" w:sz="0" w:space="0" w:color="auto"/>
        <w:bottom w:val="none" w:sz="0" w:space="0" w:color="auto"/>
        <w:right w:val="none" w:sz="0" w:space="0" w:color="auto"/>
      </w:divBdr>
      <w:divsChild>
        <w:div w:id="412821342">
          <w:marLeft w:val="0"/>
          <w:marRight w:val="0"/>
          <w:marTop w:val="0"/>
          <w:marBottom w:val="525"/>
          <w:divBdr>
            <w:top w:val="none" w:sz="0" w:space="0" w:color="auto"/>
            <w:left w:val="none" w:sz="0" w:space="0" w:color="auto"/>
            <w:bottom w:val="none" w:sz="0" w:space="0" w:color="auto"/>
            <w:right w:val="none" w:sz="0" w:space="0" w:color="auto"/>
          </w:divBdr>
          <w:divsChild>
            <w:div w:id="951395701">
              <w:marLeft w:val="0"/>
              <w:marRight w:val="0"/>
              <w:marTop w:val="0"/>
              <w:marBottom w:val="0"/>
              <w:divBdr>
                <w:top w:val="none" w:sz="0" w:space="0" w:color="auto"/>
                <w:left w:val="none" w:sz="0" w:space="0" w:color="auto"/>
                <w:bottom w:val="none" w:sz="0" w:space="0" w:color="auto"/>
                <w:right w:val="none" w:sz="0" w:space="0" w:color="auto"/>
              </w:divBdr>
              <w:divsChild>
                <w:div w:id="360086375">
                  <w:marLeft w:val="0"/>
                  <w:marRight w:val="0"/>
                  <w:marTop w:val="0"/>
                  <w:marBottom w:val="0"/>
                  <w:divBdr>
                    <w:top w:val="none" w:sz="0" w:space="0" w:color="auto"/>
                    <w:left w:val="none" w:sz="0" w:space="0" w:color="auto"/>
                    <w:bottom w:val="none" w:sz="0" w:space="0" w:color="auto"/>
                    <w:right w:val="none" w:sz="0" w:space="0" w:color="auto"/>
                  </w:divBdr>
                </w:div>
                <w:div w:id="1304576842">
                  <w:marLeft w:val="0"/>
                  <w:marRight w:val="0"/>
                  <w:marTop w:val="0"/>
                  <w:marBottom w:val="240"/>
                  <w:divBdr>
                    <w:top w:val="none" w:sz="0" w:space="0" w:color="auto"/>
                    <w:left w:val="none" w:sz="0" w:space="0" w:color="auto"/>
                    <w:bottom w:val="none" w:sz="0" w:space="0" w:color="auto"/>
                    <w:right w:val="none" w:sz="0" w:space="0" w:color="auto"/>
                  </w:divBdr>
                </w:div>
                <w:div w:id="68893329">
                  <w:marLeft w:val="0"/>
                  <w:marRight w:val="0"/>
                  <w:marTop w:val="0"/>
                  <w:marBottom w:val="240"/>
                  <w:divBdr>
                    <w:top w:val="none" w:sz="0" w:space="0" w:color="auto"/>
                    <w:left w:val="none" w:sz="0" w:space="0" w:color="auto"/>
                    <w:bottom w:val="none" w:sz="0" w:space="0" w:color="auto"/>
                    <w:right w:val="none" w:sz="0" w:space="0" w:color="auto"/>
                  </w:divBdr>
                </w:div>
                <w:div w:id="1509522694">
                  <w:marLeft w:val="0"/>
                  <w:marRight w:val="0"/>
                  <w:marTop w:val="0"/>
                  <w:marBottom w:val="240"/>
                  <w:divBdr>
                    <w:top w:val="none" w:sz="0" w:space="0" w:color="auto"/>
                    <w:left w:val="none" w:sz="0" w:space="0" w:color="auto"/>
                    <w:bottom w:val="none" w:sz="0" w:space="0" w:color="auto"/>
                    <w:right w:val="none" w:sz="0" w:space="0" w:color="auto"/>
                  </w:divBdr>
                </w:div>
                <w:div w:id="1778793695">
                  <w:marLeft w:val="0"/>
                  <w:marRight w:val="0"/>
                  <w:marTop w:val="0"/>
                  <w:marBottom w:val="240"/>
                  <w:divBdr>
                    <w:top w:val="none" w:sz="0" w:space="0" w:color="auto"/>
                    <w:left w:val="none" w:sz="0" w:space="0" w:color="auto"/>
                    <w:bottom w:val="none" w:sz="0" w:space="0" w:color="auto"/>
                    <w:right w:val="none" w:sz="0" w:space="0" w:color="auto"/>
                  </w:divBdr>
                </w:div>
                <w:div w:id="1455828918">
                  <w:marLeft w:val="0"/>
                  <w:marRight w:val="0"/>
                  <w:marTop w:val="0"/>
                  <w:marBottom w:val="240"/>
                  <w:divBdr>
                    <w:top w:val="none" w:sz="0" w:space="0" w:color="auto"/>
                    <w:left w:val="none" w:sz="0" w:space="0" w:color="auto"/>
                    <w:bottom w:val="none" w:sz="0" w:space="0" w:color="auto"/>
                    <w:right w:val="none" w:sz="0" w:space="0" w:color="auto"/>
                  </w:divBdr>
                </w:div>
                <w:div w:id="2119449196">
                  <w:marLeft w:val="0"/>
                  <w:marRight w:val="0"/>
                  <w:marTop w:val="0"/>
                  <w:marBottom w:val="0"/>
                  <w:divBdr>
                    <w:top w:val="none" w:sz="0" w:space="0" w:color="auto"/>
                    <w:left w:val="none" w:sz="0" w:space="0" w:color="auto"/>
                    <w:bottom w:val="none" w:sz="0" w:space="0" w:color="auto"/>
                    <w:right w:val="none" w:sz="0" w:space="0" w:color="auto"/>
                  </w:divBdr>
                </w:div>
                <w:div w:id="1655178559">
                  <w:marLeft w:val="0"/>
                  <w:marRight w:val="0"/>
                  <w:marTop w:val="0"/>
                  <w:marBottom w:val="0"/>
                  <w:divBdr>
                    <w:top w:val="none" w:sz="0" w:space="0" w:color="auto"/>
                    <w:left w:val="none" w:sz="0" w:space="0" w:color="auto"/>
                    <w:bottom w:val="none" w:sz="0" w:space="0" w:color="auto"/>
                    <w:right w:val="none" w:sz="0" w:space="0" w:color="auto"/>
                  </w:divBdr>
                </w:div>
                <w:div w:id="1193960311">
                  <w:marLeft w:val="0"/>
                  <w:marRight w:val="0"/>
                  <w:marTop w:val="0"/>
                  <w:marBottom w:val="0"/>
                  <w:divBdr>
                    <w:top w:val="none" w:sz="0" w:space="0" w:color="auto"/>
                    <w:left w:val="none" w:sz="0" w:space="0" w:color="auto"/>
                    <w:bottom w:val="none" w:sz="0" w:space="0" w:color="auto"/>
                    <w:right w:val="none" w:sz="0" w:space="0" w:color="auto"/>
                  </w:divBdr>
                </w:div>
                <w:div w:id="1928492633">
                  <w:marLeft w:val="0"/>
                  <w:marRight w:val="0"/>
                  <w:marTop w:val="0"/>
                  <w:marBottom w:val="0"/>
                  <w:divBdr>
                    <w:top w:val="none" w:sz="0" w:space="0" w:color="auto"/>
                    <w:left w:val="none" w:sz="0" w:space="0" w:color="auto"/>
                    <w:bottom w:val="none" w:sz="0" w:space="0" w:color="auto"/>
                    <w:right w:val="none" w:sz="0" w:space="0" w:color="auto"/>
                  </w:divBdr>
                </w:div>
                <w:div w:id="1813789781">
                  <w:marLeft w:val="0"/>
                  <w:marRight w:val="0"/>
                  <w:marTop w:val="0"/>
                  <w:marBottom w:val="240"/>
                  <w:divBdr>
                    <w:top w:val="none" w:sz="0" w:space="0" w:color="auto"/>
                    <w:left w:val="none" w:sz="0" w:space="0" w:color="auto"/>
                    <w:bottom w:val="none" w:sz="0" w:space="0" w:color="auto"/>
                    <w:right w:val="none" w:sz="0" w:space="0" w:color="auto"/>
                  </w:divBdr>
                </w:div>
                <w:div w:id="5024776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0143867">
          <w:marLeft w:val="0"/>
          <w:marRight w:val="0"/>
          <w:marTop w:val="0"/>
          <w:marBottom w:val="525"/>
          <w:divBdr>
            <w:top w:val="none" w:sz="0" w:space="0" w:color="auto"/>
            <w:left w:val="none" w:sz="0" w:space="0" w:color="auto"/>
            <w:bottom w:val="none" w:sz="0" w:space="0" w:color="auto"/>
            <w:right w:val="none" w:sz="0" w:space="0" w:color="auto"/>
          </w:divBdr>
        </w:div>
        <w:div w:id="2010017370">
          <w:marLeft w:val="0"/>
          <w:marRight w:val="0"/>
          <w:marTop w:val="0"/>
          <w:marBottom w:val="525"/>
          <w:divBdr>
            <w:top w:val="none" w:sz="0" w:space="0" w:color="auto"/>
            <w:left w:val="none" w:sz="0" w:space="0" w:color="auto"/>
            <w:bottom w:val="none" w:sz="0" w:space="0" w:color="auto"/>
            <w:right w:val="none" w:sz="0" w:space="0" w:color="auto"/>
          </w:divBdr>
          <w:divsChild>
            <w:div w:id="1659267563">
              <w:marLeft w:val="0"/>
              <w:marRight w:val="0"/>
              <w:marTop w:val="0"/>
              <w:marBottom w:val="0"/>
              <w:divBdr>
                <w:top w:val="none" w:sz="0" w:space="0" w:color="auto"/>
                <w:left w:val="none" w:sz="0" w:space="0" w:color="auto"/>
                <w:bottom w:val="none" w:sz="0" w:space="0" w:color="auto"/>
                <w:right w:val="none" w:sz="0" w:space="0" w:color="auto"/>
              </w:divBdr>
              <w:divsChild>
                <w:div w:id="1136531304">
                  <w:marLeft w:val="0"/>
                  <w:marRight w:val="0"/>
                  <w:marTop w:val="0"/>
                  <w:marBottom w:val="240"/>
                  <w:divBdr>
                    <w:top w:val="none" w:sz="0" w:space="0" w:color="auto"/>
                    <w:left w:val="none" w:sz="0" w:space="0" w:color="auto"/>
                    <w:bottom w:val="none" w:sz="0" w:space="0" w:color="auto"/>
                    <w:right w:val="none" w:sz="0" w:space="0" w:color="auto"/>
                  </w:divBdr>
                </w:div>
                <w:div w:id="1991248046">
                  <w:marLeft w:val="0"/>
                  <w:marRight w:val="0"/>
                  <w:marTop w:val="0"/>
                  <w:marBottom w:val="240"/>
                  <w:divBdr>
                    <w:top w:val="none" w:sz="0" w:space="0" w:color="auto"/>
                    <w:left w:val="none" w:sz="0" w:space="0" w:color="auto"/>
                    <w:bottom w:val="none" w:sz="0" w:space="0" w:color="auto"/>
                    <w:right w:val="none" w:sz="0" w:space="0" w:color="auto"/>
                  </w:divBdr>
                </w:div>
                <w:div w:id="312223322">
                  <w:marLeft w:val="0"/>
                  <w:marRight w:val="0"/>
                  <w:marTop w:val="0"/>
                  <w:marBottom w:val="240"/>
                  <w:divBdr>
                    <w:top w:val="none" w:sz="0" w:space="0" w:color="auto"/>
                    <w:left w:val="none" w:sz="0" w:space="0" w:color="auto"/>
                    <w:bottom w:val="none" w:sz="0" w:space="0" w:color="auto"/>
                    <w:right w:val="none" w:sz="0" w:space="0" w:color="auto"/>
                  </w:divBdr>
                </w:div>
                <w:div w:id="1836022020">
                  <w:marLeft w:val="0"/>
                  <w:marRight w:val="0"/>
                  <w:marTop w:val="0"/>
                  <w:marBottom w:val="240"/>
                  <w:divBdr>
                    <w:top w:val="none" w:sz="0" w:space="0" w:color="auto"/>
                    <w:left w:val="none" w:sz="0" w:space="0" w:color="auto"/>
                    <w:bottom w:val="none" w:sz="0" w:space="0" w:color="auto"/>
                    <w:right w:val="none" w:sz="0" w:space="0" w:color="auto"/>
                  </w:divBdr>
                </w:div>
                <w:div w:id="886525503">
                  <w:marLeft w:val="0"/>
                  <w:marRight w:val="0"/>
                  <w:marTop w:val="0"/>
                  <w:marBottom w:val="240"/>
                  <w:divBdr>
                    <w:top w:val="none" w:sz="0" w:space="0" w:color="auto"/>
                    <w:left w:val="none" w:sz="0" w:space="0" w:color="auto"/>
                    <w:bottom w:val="none" w:sz="0" w:space="0" w:color="auto"/>
                    <w:right w:val="none" w:sz="0" w:space="0" w:color="auto"/>
                  </w:divBdr>
                </w:div>
                <w:div w:id="1794900252">
                  <w:marLeft w:val="0"/>
                  <w:marRight w:val="0"/>
                  <w:marTop w:val="0"/>
                  <w:marBottom w:val="240"/>
                  <w:divBdr>
                    <w:top w:val="none" w:sz="0" w:space="0" w:color="auto"/>
                    <w:left w:val="none" w:sz="0" w:space="0" w:color="auto"/>
                    <w:bottom w:val="none" w:sz="0" w:space="0" w:color="auto"/>
                    <w:right w:val="none" w:sz="0" w:space="0" w:color="auto"/>
                  </w:divBdr>
                </w:div>
                <w:div w:id="302933035">
                  <w:marLeft w:val="0"/>
                  <w:marRight w:val="0"/>
                  <w:marTop w:val="0"/>
                  <w:marBottom w:val="240"/>
                  <w:divBdr>
                    <w:top w:val="none" w:sz="0" w:space="0" w:color="auto"/>
                    <w:left w:val="none" w:sz="0" w:space="0" w:color="auto"/>
                    <w:bottom w:val="none" w:sz="0" w:space="0" w:color="auto"/>
                    <w:right w:val="none" w:sz="0" w:space="0" w:color="auto"/>
                  </w:divBdr>
                </w:div>
                <w:div w:id="1547720086">
                  <w:marLeft w:val="0"/>
                  <w:marRight w:val="0"/>
                  <w:marTop w:val="0"/>
                  <w:marBottom w:val="240"/>
                  <w:divBdr>
                    <w:top w:val="none" w:sz="0" w:space="0" w:color="auto"/>
                    <w:left w:val="none" w:sz="0" w:space="0" w:color="auto"/>
                    <w:bottom w:val="none" w:sz="0" w:space="0" w:color="auto"/>
                    <w:right w:val="none" w:sz="0" w:space="0" w:color="auto"/>
                  </w:divBdr>
                </w:div>
                <w:div w:id="11804355">
                  <w:marLeft w:val="0"/>
                  <w:marRight w:val="0"/>
                  <w:marTop w:val="0"/>
                  <w:marBottom w:val="240"/>
                  <w:divBdr>
                    <w:top w:val="none" w:sz="0" w:space="0" w:color="auto"/>
                    <w:left w:val="none" w:sz="0" w:space="0" w:color="auto"/>
                    <w:bottom w:val="none" w:sz="0" w:space="0" w:color="auto"/>
                    <w:right w:val="none" w:sz="0" w:space="0" w:color="auto"/>
                  </w:divBdr>
                </w:div>
                <w:div w:id="1025717038">
                  <w:marLeft w:val="0"/>
                  <w:marRight w:val="0"/>
                  <w:marTop w:val="0"/>
                  <w:marBottom w:val="240"/>
                  <w:divBdr>
                    <w:top w:val="none" w:sz="0" w:space="0" w:color="auto"/>
                    <w:left w:val="none" w:sz="0" w:space="0" w:color="auto"/>
                    <w:bottom w:val="none" w:sz="0" w:space="0" w:color="auto"/>
                    <w:right w:val="none" w:sz="0" w:space="0" w:color="auto"/>
                  </w:divBdr>
                </w:div>
                <w:div w:id="227688188">
                  <w:marLeft w:val="0"/>
                  <w:marRight w:val="0"/>
                  <w:marTop w:val="0"/>
                  <w:marBottom w:val="240"/>
                  <w:divBdr>
                    <w:top w:val="none" w:sz="0" w:space="0" w:color="auto"/>
                    <w:left w:val="none" w:sz="0" w:space="0" w:color="auto"/>
                    <w:bottom w:val="none" w:sz="0" w:space="0" w:color="auto"/>
                    <w:right w:val="none" w:sz="0" w:space="0" w:color="auto"/>
                  </w:divBdr>
                </w:div>
                <w:div w:id="1773234768">
                  <w:marLeft w:val="0"/>
                  <w:marRight w:val="0"/>
                  <w:marTop w:val="0"/>
                  <w:marBottom w:val="240"/>
                  <w:divBdr>
                    <w:top w:val="none" w:sz="0" w:space="0" w:color="auto"/>
                    <w:left w:val="none" w:sz="0" w:space="0" w:color="auto"/>
                    <w:bottom w:val="none" w:sz="0" w:space="0" w:color="auto"/>
                    <w:right w:val="none" w:sz="0" w:space="0" w:color="auto"/>
                  </w:divBdr>
                </w:div>
                <w:div w:id="709721822">
                  <w:marLeft w:val="0"/>
                  <w:marRight w:val="0"/>
                  <w:marTop w:val="0"/>
                  <w:marBottom w:val="240"/>
                  <w:divBdr>
                    <w:top w:val="none" w:sz="0" w:space="0" w:color="auto"/>
                    <w:left w:val="none" w:sz="0" w:space="0" w:color="auto"/>
                    <w:bottom w:val="none" w:sz="0" w:space="0" w:color="auto"/>
                    <w:right w:val="none" w:sz="0" w:space="0" w:color="auto"/>
                  </w:divBdr>
                </w:div>
                <w:div w:id="1205554855">
                  <w:marLeft w:val="0"/>
                  <w:marRight w:val="0"/>
                  <w:marTop w:val="0"/>
                  <w:marBottom w:val="240"/>
                  <w:divBdr>
                    <w:top w:val="none" w:sz="0" w:space="0" w:color="auto"/>
                    <w:left w:val="none" w:sz="0" w:space="0" w:color="auto"/>
                    <w:bottom w:val="none" w:sz="0" w:space="0" w:color="auto"/>
                    <w:right w:val="none" w:sz="0" w:space="0" w:color="auto"/>
                  </w:divBdr>
                </w:div>
                <w:div w:id="2071996999">
                  <w:marLeft w:val="0"/>
                  <w:marRight w:val="0"/>
                  <w:marTop w:val="0"/>
                  <w:marBottom w:val="240"/>
                  <w:divBdr>
                    <w:top w:val="none" w:sz="0" w:space="0" w:color="auto"/>
                    <w:left w:val="none" w:sz="0" w:space="0" w:color="auto"/>
                    <w:bottom w:val="none" w:sz="0" w:space="0" w:color="auto"/>
                    <w:right w:val="none" w:sz="0" w:space="0" w:color="auto"/>
                  </w:divBdr>
                </w:div>
                <w:div w:id="19924421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83420723">
      <w:bodyDiv w:val="1"/>
      <w:marLeft w:val="0"/>
      <w:marRight w:val="0"/>
      <w:marTop w:val="0"/>
      <w:marBottom w:val="0"/>
      <w:divBdr>
        <w:top w:val="none" w:sz="0" w:space="0" w:color="auto"/>
        <w:left w:val="none" w:sz="0" w:space="0" w:color="auto"/>
        <w:bottom w:val="none" w:sz="0" w:space="0" w:color="auto"/>
        <w:right w:val="none" w:sz="0" w:space="0" w:color="auto"/>
      </w:divBdr>
    </w:div>
    <w:div w:id="1188908070">
      <w:bodyDiv w:val="1"/>
      <w:marLeft w:val="0"/>
      <w:marRight w:val="0"/>
      <w:marTop w:val="0"/>
      <w:marBottom w:val="0"/>
      <w:divBdr>
        <w:top w:val="none" w:sz="0" w:space="0" w:color="auto"/>
        <w:left w:val="none" w:sz="0" w:space="0" w:color="auto"/>
        <w:bottom w:val="none" w:sz="0" w:space="0" w:color="auto"/>
        <w:right w:val="none" w:sz="0" w:space="0" w:color="auto"/>
      </w:divBdr>
    </w:div>
    <w:div w:id="1338968305">
      <w:bodyDiv w:val="1"/>
      <w:marLeft w:val="0"/>
      <w:marRight w:val="0"/>
      <w:marTop w:val="0"/>
      <w:marBottom w:val="0"/>
      <w:divBdr>
        <w:top w:val="none" w:sz="0" w:space="0" w:color="auto"/>
        <w:left w:val="none" w:sz="0" w:space="0" w:color="auto"/>
        <w:bottom w:val="none" w:sz="0" w:space="0" w:color="auto"/>
        <w:right w:val="none" w:sz="0" w:space="0" w:color="auto"/>
      </w:divBdr>
    </w:div>
    <w:div w:id="1860464985">
      <w:bodyDiv w:val="1"/>
      <w:marLeft w:val="0"/>
      <w:marRight w:val="0"/>
      <w:marTop w:val="0"/>
      <w:marBottom w:val="0"/>
      <w:divBdr>
        <w:top w:val="none" w:sz="0" w:space="0" w:color="auto"/>
        <w:left w:val="none" w:sz="0" w:space="0" w:color="auto"/>
        <w:bottom w:val="none" w:sz="0" w:space="0" w:color="auto"/>
        <w:right w:val="none" w:sz="0" w:space="0" w:color="auto"/>
      </w:divBdr>
    </w:div>
    <w:div w:id="1997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3628</Words>
  <Characters>19593</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2020-03-20T15:40:00Z</dcterms:created>
  <dcterms:modified xsi:type="dcterms:W3CDTF">2020-03-20T16:52:00Z</dcterms:modified>
</cp:coreProperties>
</file>