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7F" w:rsidRDefault="00033F7F" w:rsidP="002B6F9A">
      <w:pPr>
        <w:jc w:val="both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033F7F">
        <w:rPr>
          <w:rFonts w:ascii="Times New Roman" w:hAnsi="Times New Roman" w:cs="Times New Roman"/>
          <w:sz w:val="24"/>
          <w:szCs w:val="24"/>
        </w:rPr>
        <w:t>ΣΤΟΧΟΙ:</w:t>
      </w:r>
      <w:r w:rsidR="00EF58F0">
        <w:rPr>
          <w:rFonts w:ascii="Times New Roman" w:hAnsi="Times New Roman" w:cs="Times New Roman"/>
          <w:sz w:val="24"/>
          <w:szCs w:val="24"/>
        </w:rPr>
        <w:t xml:space="preserve"> οπτικός γραμματισμός, κριτικός γραμματισμός (ο </w:t>
      </w:r>
      <w:r w:rsidR="002B6F9A">
        <w:rPr>
          <w:rFonts w:ascii="Times New Roman" w:hAnsi="Times New Roman" w:cs="Times New Roman"/>
          <w:sz w:val="24"/>
          <w:szCs w:val="24"/>
        </w:rPr>
        <w:t xml:space="preserve">προφορικός λόγος, ο </w:t>
      </w:r>
      <w:r w:rsidR="00EF58F0">
        <w:rPr>
          <w:rFonts w:ascii="Times New Roman" w:hAnsi="Times New Roman" w:cs="Times New Roman"/>
          <w:sz w:val="24"/>
          <w:szCs w:val="24"/>
        </w:rPr>
        <w:t>ευθύς-πλάγιος λόγος και ο διάλ</w:t>
      </w:r>
      <w:r w:rsidR="009C5AFD">
        <w:rPr>
          <w:rFonts w:ascii="Times New Roman" w:hAnsi="Times New Roman" w:cs="Times New Roman"/>
          <w:sz w:val="24"/>
          <w:szCs w:val="24"/>
        </w:rPr>
        <w:t xml:space="preserve">ογος αναδεικνύουν τα στερεότυπα). </w:t>
      </w:r>
      <w:r w:rsidR="009C5AFD" w:rsidRPr="00BA5F19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Το βιβλίο του εκπαιδευτικού γράφει ότι «τα </w:t>
      </w:r>
      <w:proofErr w:type="spellStart"/>
      <w:r w:rsidR="009C5AFD" w:rsidRPr="00BA5F19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πολυτροπικά</w:t>
      </w:r>
      <w:proofErr w:type="spellEnd"/>
      <w:r w:rsidR="009C5AFD" w:rsidRPr="00BA5F19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κείμενα του βιβλίου (φωτογραφίες, γελοιογραφίες, σκίτσα, αφίσες κ.ά.) δεν έχουν διακοσμητικό χαρακτήρα αλλά λειτουργικό. Η ικανότητα ανάγνωσης </w:t>
      </w:r>
      <w:proofErr w:type="spellStart"/>
      <w:r w:rsidR="009C5AFD" w:rsidRPr="00BA5F19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πολυτροποκών</w:t>
      </w:r>
      <w:proofErr w:type="spellEnd"/>
      <w:r w:rsidR="009C5AFD" w:rsidRPr="00BA5F19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κειμένων στην εποχή της εικόνας ίσως αποδειχτεί πιο αναγκαία ακόμα και από την ικανότητα ανάγνωσης των </w:t>
      </w:r>
      <w:proofErr w:type="spellStart"/>
      <w:r w:rsidR="009C5AFD" w:rsidRPr="00BA5F19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μονοτροπικών</w:t>
      </w:r>
      <w:proofErr w:type="spellEnd"/>
      <w:r w:rsidR="009C5AFD" w:rsidRPr="00BA5F19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γλωσσικών κειμένων» (σελ.12).</w:t>
      </w:r>
    </w:p>
    <w:p w:rsidR="00255DDF" w:rsidRPr="00BA5F19" w:rsidRDefault="00255DDF" w:rsidP="002B6F9A">
      <w:pPr>
        <w:jc w:val="both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:rsidR="00EF58F0" w:rsidRDefault="00EF58F0" w:rsidP="00033F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8F0">
        <w:rPr>
          <w:rFonts w:ascii="Times New Roman" w:hAnsi="Times New Roman" w:cs="Times New Roman"/>
          <w:b/>
          <w:sz w:val="28"/>
          <w:szCs w:val="28"/>
          <w:highlight w:val="green"/>
        </w:rPr>
        <w:t>Μικροστόχος</w:t>
      </w:r>
      <w:proofErr w:type="spellEnd"/>
      <w:r w:rsidRPr="00EF58F0">
        <w:rPr>
          <w:rFonts w:ascii="Times New Roman" w:hAnsi="Times New Roman" w:cs="Times New Roman"/>
          <w:b/>
          <w:sz w:val="28"/>
          <w:szCs w:val="28"/>
          <w:highlight w:val="green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F7F" w:rsidRPr="00033F7F">
        <w:rPr>
          <w:rFonts w:ascii="Times New Roman" w:hAnsi="Times New Roman" w:cs="Times New Roman"/>
          <w:b/>
          <w:sz w:val="28"/>
          <w:szCs w:val="28"/>
        </w:rPr>
        <w:t>Να εντοπίσουν το είδος του κειμένου</w:t>
      </w:r>
      <w:r w:rsidR="004735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7357E">
        <w:rPr>
          <w:rFonts w:ascii="Times New Roman" w:hAnsi="Times New Roman" w:cs="Times New Roman"/>
          <w:sz w:val="24"/>
          <w:szCs w:val="24"/>
        </w:rPr>
        <w:t>κόμικ</w:t>
      </w:r>
      <w:proofErr w:type="spellEnd"/>
      <w:r w:rsidR="0047357E">
        <w:rPr>
          <w:rFonts w:ascii="Times New Roman" w:hAnsi="Times New Roman" w:cs="Times New Roman"/>
          <w:sz w:val="24"/>
          <w:szCs w:val="24"/>
        </w:rPr>
        <w:t xml:space="preserve"> με </w:t>
      </w:r>
      <w:r w:rsidR="0047357E" w:rsidRPr="0047357E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6 καρέ</w:t>
      </w:r>
      <w:r w:rsidR="00033F7F" w:rsidRPr="0047357E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033F7F">
        <w:rPr>
          <w:rFonts w:ascii="Times New Roman" w:hAnsi="Times New Roman" w:cs="Times New Roman"/>
          <w:sz w:val="24"/>
          <w:szCs w:val="24"/>
        </w:rPr>
        <w:t xml:space="preserve">ανήκει στα </w:t>
      </w:r>
      <w:proofErr w:type="spellStart"/>
      <w:r w:rsidR="00033F7F">
        <w:rPr>
          <w:rFonts w:ascii="Times New Roman" w:hAnsi="Times New Roman" w:cs="Times New Roman"/>
          <w:sz w:val="24"/>
          <w:szCs w:val="24"/>
        </w:rPr>
        <w:t>πολυτροπικά</w:t>
      </w:r>
      <w:proofErr w:type="spellEnd"/>
      <w:r w:rsidR="00033F7F">
        <w:rPr>
          <w:rFonts w:ascii="Times New Roman" w:hAnsi="Times New Roman" w:cs="Times New Roman"/>
          <w:sz w:val="24"/>
          <w:szCs w:val="24"/>
        </w:rPr>
        <w:t xml:space="preserve"> κείμενα </w:t>
      </w:r>
      <w:r>
        <w:rPr>
          <w:rFonts w:ascii="Times New Roman" w:hAnsi="Times New Roman" w:cs="Times New Roman"/>
          <w:sz w:val="24"/>
          <w:szCs w:val="24"/>
        </w:rPr>
        <w:t>γιατί</w:t>
      </w:r>
      <w:r w:rsidR="00033F7F">
        <w:rPr>
          <w:rFonts w:ascii="Times New Roman" w:hAnsi="Times New Roman" w:cs="Times New Roman"/>
          <w:sz w:val="24"/>
          <w:szCs w:val="24"/>
        </w:rPr>
        <w:t xml:space="preserve"> έχει </w:t>
      </w:r>
      <w:r w:rsidR="00033F7F" w:rsidRPr="00033F7F">
        <w:rPr>
          <w:rFonts w:ascii="Times New Roman" w:hAnsi="Times New Roman" w:cs="Times New Roman"/>
          <w:b/>
          <w:sz w:val="24"/>
          <w:szCs w:val="24"/>
        </w:rPr>
        <w:t>πολλούς τρόπους</w:t>
      </w:r>
      <w:r w:rsidR="00033F7F">
        <w:rPr>
          <w:rFonts w:ascii="Times New Roman" w:hAnsi="Times New Roman" w:cs="Times New Roman"/>
          <w:sz w:val="24"/>
          <w:szCs w:val="24"/>
        </w:rPr>
        <w:t xml:space="preserve"> για να μας μεταφέρει το μήνυμά του: </w:t>
      </w:r>
      <w:r w:rsidR="00033F7F" w:rsidRPr="00033F7F">
        <w:rPr>
          <w:rFonts w:ascii="Times New Roman" w:hAnsi="Times New Roman" w:cs="Times New Roman"/>
          <w:sz w:val="24"/>
          <w:szCs w:val="24"/>
          <w:u w:val="single"/>
        </w:rPr>
        <w:t>γλωσσικός κώδικα</w:t>
      </w:r>
      <w:r w:rsidR="00033F7F">
        <w:rPr>
          <w:rFonts w:ascii="Times New Roman" w:hAnsi="Times New Roman" w:cs="Times New Roman"/>
          <w:sz w:val="24"/>
          <w:szCs w:val="24"/>
        </w:rPr>
        <w:t xml:space="preserve">, εικόνα: </w:t>
      </w:r>
      <w:r w:rsidR="00033F7F" w:rsidRPr="00033F7F">
        <w:rPr>
          <w:rFonts w:ascii="Times New Roman" w:hAnsi="Times New Roman" w:cs="Times New Roman"/>
          <w:sz w:val="24"/>
          <w:szCs w:val="24"/>
          <w:u w:val="single"/>
        </w:rPr>
        <w:t>κώδικας ζωγραφικής</w:t>
      </w:r>
      <w:r w:rsidR="00033F7F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EF58F0" w:rsidRDefault="00EF58F0" w:rsidP="00EF5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Δυσκολία: </w:t>
      </w:r>
      <w:r w:rsidR="00033F7F">
        <w:rPr>
          <w:rFonts w:ascii="Times New Roman" w:hAnsi="Times New Roman" w:cs="Times New Roman"/>
          <w:sz w:val="24"/>
          <w:szCs w:val="24"/>
        </w:rPr>
        <w:t>Επειδή ο χώρος που δίνεται για γραφή σε κάθε εικόνα</w:t>
      </w:r>
      <w:r w:rsidR="0047357E">
        <w:rPr>
          <w:rFonts w:ascii="Times New Roman" w:hAnsi="Times New Roman" w:cs="Times New Roman"/>
          <w:sz w:val="24"/>
          <w:szCs w:val="24"/>
        </w:rPr>
        <w:t xml:space="preserve"> στο συγκεκριμένο είδος κειμένου</w:t>
      </w:r>
      <w:r w:rsidR="00033F7F">
        <w:rPr>
          <w:rFonts w:ascii="Times New Roman" w:hAnsi="Times New Roman" w:cs="Times New Roman"/>
          <w:sz w:val="24"/>
          <w:szCs w:val="24"/>
        </w:rPr>
        <w:t xml:space="preserve"> είναι λίγος πρέπει να γράφω με σαφήνεια, συνοπτικά και να μεταφέρω το μήνυμά μου στο δέκτη/αναγνώστη αποτελεσματικά: αυτό περιέχει ένα βαθμό δυσκολίας. </w:t>
      </w:r>
    </w:p>
    <w:p w:rsidR="00073E76" w:rsidRDefault="00073E76" w:rsidP="00EF5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58F0" w:rsidRDefault="00EF58F0" w:rsidP="00EF5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8F0">
        <w:rPr>
          <w:rFonts w:ascii="Times New Roman" w:hAnsi="Times New Roman" w:cs="Times New Roman"/>
          <w:sz w:val="24"/>
          <w:szCs w:val="24"/>
          <w:highlight w:val="cyan"/>
        </w:rPr>
        <w:t>Μακροστόχος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οι προεκτάσεις του κειμένου στην κοινωνική ζωή των μαθητών</w:t>
      </w:r>
    </w:p>
    <w:p w:rsidR="00033F7F" w:rsidRDefault="00033F7F" w:rsidP="00EF58F0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(μέσα από την ερώτηση: «σας αρέσουν τα κόμικς;» να ενθαρρυνθούν οι μαθητές να αναφέρουν το αγαπημένο τους </w:t>
      </w:r>
      <w:proofErr w:type="spellStart"/>
      <w:r>
        <w:rPr>
          <w:rFonts w:ascii="Times New Roman" w:hAnsi="Times New Roman" w:cs="Times New Roman"/>
          <w:sz w:val="24"/>
          <w:szCs w:val="24"/>
        </w:rPr>
        <w:t>κόμικ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να μιλήσουν συνοπτικά για το χαρακτήρα του πρωταγωνιστή: ήρωας,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αντι</w:t>
      </w:r>
      <w:proofErr w:type="spellEnd"/>
      <w:r>
        <w:rPr>
          <w:rFonts w:ascii="Times New Roman" w:hAnsi="Times New Roman" w:cs="Times New Roman"/>
          <w:sz w:val="24"/>
          <w:szCs w:val="24"/>
        </w:rPr>
        <w:t>-ήρωας, άντρας, γυναίκα, κορίτσι, αγόρι, δυνατός στο σώμα, δυνατός στο μυαλό, πλούσιος, άστεγος κ.ά. Ίσως βγει το συμπέρασμα ότι οι περισσότεροι πρωταγωνιστές στα κόμικς</w:t>
      </w:r>
      <w:r w:rsidR="003F0B84">
        <w:rPr>
          <w:rFonts w:ascii="Times New Roman" w:hAnsi="Times New Roman" w:cs="Times New Roman"/>
          <w:sz w:val="24"/>
          <w:szCs w:val="24"/>
        </w:rPr>
        <w:t xml:space="preserve"> είναι χειροδύναμοι άντρες. Οι γυναίκες τους συνοδεύουν απλώς…Ευχάριστη έκπληξη αν μιλήσουν για γυναίκες πρωταγωνίστριες που έχουν δική τους προσωπικότητα (</w:t>
      </w:r>
      <w:proofErr w:type="spellStart"/>
      <w:r w:rsidR="003F0B84">
        <w:rPr>
          <w:rFonts w:ascii="Times New Roman" w:hAnsi="Times New Roman" w:cs="Times New Roman"/>
          <w:sz w:val="24"/>
          <w:szCs w:val="24"/>
        </w:rPr>
        <w:t>Μαφάλντα</w:t>
      </w:r>
      <w:proofErr w:type="spellEnd"/>
      <w:r w:rsidR="003F0B84">
        <w:rPr>
          <w:rFonts w:ascii="Times New Roman" w:hAnsi="Times New Roman" w:cs="Times New Roman"/>
          <w:sz w:val="24"/>
          <w:szCs w:val="24"/>
        </w:rPr>
        <w:t xml:space="preserve">) και δεν προσπαθούν να σαγηνεύσουν το αρσενικό με προκλητική ενδυμασία και αντίστοιχη συμπεριφορά </w:t>
      </w:r>
      <w:r w:rsidR="00EF58F0">
        <w:rPr>
          <w:rFonts w:ascii="Times New Roman" w:hAnsi="Times New Roman" w:cs="Times New Roman"/>
          <w:sz w:val="24"/>
          <w:szCs w:val="24"/>
        </w:rPr>
        <w:t xml:space="preserve"> </w:t>
      </w:r>
      <w:r w:rsidR="003F0B84" w:rsidRPr="00EF58F0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EF58F0" w:rsidRPr="00EF58F0">
        <w:rPr>
          <w:rFonts w:ascii="Times New Roman" w:hAnsi="Times New Roman" w:cs="Times New Roman"/>
          <w:color w:val="FF0000"/>
          <w:sz w:val="24"/>
          <w:szCs w:val="24"/>
        </w:rPr>
        <w:t xml:space="preserve">χρόνος υλοποίησης: </w:t>
      </w:r>
      <w:r w:rsidR="003F0B84" w:rsidRPr="00EF58F0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255DDF">
        <w:rPr>
          <w:rFonts w:ascii="Times New Roman" w:hAnsi="Times New Roman" w:cs="Times New Roman"/>
          <w:color w:val="FF0000"/>
          <w:sz w:val="24"/>
          <w:szCs w:val="24"/>
        </w:rPr>
        <w:t>-10</w:t>
      </w:r>
      <w:r w:rsidR="003F0B84" w:rsidRPr="00EF58F0">
        <w:rPr>
          <w:rFonts w:ascii="Times New Roman" w:hAnsi="Times New Roman" w:cs="Times New Roman"/>
          <w:color w:val="FF0000"/>
          <w:sz w:val="24"/>
          <w:szCs w:val="24"/>
        </w:rPr>
        <w:t xml:space="preserve"> λεπτά).</w:t>
      </w:r>
    </w:p>
    <w:p w:rsidR="00255DDF" w:rsidRPr="00EF58F0" w:rsidRDefault="00255DDF" w:rsidP="00EF58F0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3C39" w:rsidRPr="009A3C39" w:rsidRDefault="00EF58F0" w:rsidP="00033F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8F0">
        <w:rPr>
          <w:rFonts w:ascii="Times New Roman" w:hAnsi="Times New Roman" w:cs="Times New Roman"/>
          <w:b/>
          <w:sz w:val="28"/>
          <w:szCs w:val="28"/>
          <w:highlight w:val="green"/>
        </w:rPr>
        <w:t>Μικροστόχος</w:t>
      </w:r>
      <w:proofErr w:type="spellEnd"/>
      <w:r w:rsidRPr="00EF58F0">
        <w:rPr>
          <w:rFonts w:ascii="Times New Roman" w:hAnsi="Times New Roman" w:cs="Times New Roman"/>
          <w:b/>
          <w:sz w:val="28"/>
          <w:szCs w:val="28"/>
          <w:highlight w:val="green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B84" w:rsidRPr="009A3C39">
        <w:rPr>
          <w:rFonts w:ascii="Times New Roman" w:hAnsi="Times New Roman" w:cs="Times New Roman"/>
          <w:b/>
          <w:sz w:val="28"/>
          <w:szCs w:val="28"/>
        </w:rPr>
        <w:t>Να εντοπίσουν την ύπαρξη πλάγιου λόγου και να επισημάνουν τη λειτουργία του στο δεξί τμήμα της φωτοτυπίας:</w:t>
      </w:r>
    </w:p>
    <w:p w:rsidR="009A3C39" w:rsidRDefault="003F0B84" w:rsidP="009A3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Με </w:t>
      </w:r>
      <w:r w:rsidRPr="009A3C39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πλάγιο λόγο</w:t>
      </w:r>
      <w:r w:rsidRPr="009A3C39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δίνονται ανάμεσα σε άλλες πληροφορίες </w:t>
      </w:r>
      <w:r w:rsidRPr="009A3C39">
        <w:rPr>
          <w:rFonts w:ascii="Times New Roman" w:hAnsi="Times New Roman" w:cs="Times New Roman"/>
          <w:sz w:val="24"/>
          <w:szCs w:val="24"/>
          <w:u w:val="single"/>
        </w:rPr>
        <w:t>τα λόγια των προσώπων που θα αξιοποιήσο</w:t>
      </w:r>
      <w:r w:rsidR="009A3C39" w:rsidRPr="009A3C39">
        <w:rPr>
          <w:rFonts w:ascii="Times New Roman" w:hAnsi="Times New Roman" w:cs="Times New Roman"/>
          <w:sz w:val="24"/>
          <w:szCs w:val="24"/>
          <w:u w:val="single"/>
        </w:rPr>
        <w:t xml:space="preserve">υν για να συμπληρώσουν το </w:t>
      </w:r>
      <w:proofErr w:type="spellStart"/>
      <w:r w:rsidR="009A3C39" w:rsidRPr="009A3C39">
        <w:rPr>
          <w:rFonts w:ascii="Times New Roman" w:hAnsi="Times New Roman" w:cs="Times New Roman"/>
          <w:sz w:val="24"/>
          <w:szCs w:val="24"/>
          <w:u w:val="single"/>
        </w:rPr>
        <w:t>κόμικ</w:t>
      </w:r>
      <w:proofErr w:type="spellEnd"/>
      <w:r w:rsidR="009A3C39" w:rsidRPr="009A3C39">
        <w:rPr>
          <w:rFonts w:ascii="Times New Roman" w:hAnsi="Times New Roman" w:cs="Times New Roman"/>
          <w:sz w:val="24"/>
          <w:szCs w:val="24"/>
        </w:rPr>
        <w:t>.</w:t>
      </w:r>
      <w:r w:rsidR="009A3C39">
        <w:rPr>
          <w:rFonts w:ascii="Times New Roman" w:hAnsi="Times New Roman" w:cs="Times New Roman"/>
          <w:sz w:val="24"/>
          <w:szCs w:val="24"/>
        </w:rPr>
        <w:t xml:space="preserve"> (Ας προσέξουν και τη χρήση παθητικής φωνής στις οδηγίες της 1</w:t>
      </w:r>
      <w:r w:rsidR="009A3C39" w:rsidRPr="009A3C39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 w:rsidR="009A3C39">
        <w:rPr>
          <w:rFonts w:ascii="Times New Roman" w:hAnsi="Times New Roman" w:cs="Times New Roman"/>
          <w:sz w:val="24"/>
          <w:szCs w:val="24"/>
        </w:rPr>
        <w:t xml:space="preserve"> εικόνας «υποστηρίζεται»</w:t>
      </w:r>
      <w:r w:rsidR="00EF58F0">
        <w:rPr>
          <w:rFonts w:ascii="Times New Roman" w:hAnsi="Times New Roman" w:cs="Times New Roman"/>
          <w:sz w:val="24"/>
          <w:szCs w:val="24"/>
        </w:rPr>
        <w:t>.</w:t>
      </w:r>
      <w:r w:rsidR="009A3C39">
        <w:rPr>
          <w:rFonts w:ascii="Times New Roman" w:hAnsi="Times New Roman" w:cs="Times New Roman"/>
          <w:sz w:val="24"/>
          <w:szCs w:val="24"/>
        </w:rPr>
        <w:t xml:space="preserve">  Γιατί παθητική; Δεν ξέρουμε το </w:t>
      </w:r>
      <w:proofErr w:type="spellStart"/>
      <w:r w:rsidR="009A3C39">
        <w:rPr>
          <w:rFonts w:ascii="Times New Roman" w:hAnsi="Times New Roman" w:cs="Times New Roman"/>
          <w:sz w:val="24"/>
          <w:szCs w:val="24"/>
        </w:rPr>
        <w:t>συντάκη</w:t>
      </w:r>
      <w:proofErr w:type="spellEnd"/>
      <w:r w:rsidR="009A3C39">
        <w:rPr>
          <w:rFonts w:ascii="Times New Roman" w:hAnsi="Times New Roman" w:cs="Times New Roman"/>
          <w:sz w:val="24"/>
          <w:szCs w:val="24"/>
        </w:rPr>
        <w:t>; Δεν έχει σημασία; Γίνεται πιο επίσημο;)</w:t>
      </w:r>
    </w:p>
    <w:p w:rsidR="009A3C39" w:rsidRDefault="009A3C39" w:rsidP="009A3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C39">
        <w:rPr>
          <w:rFonts w:ascii="Times New Roman" w:hAnsi="Times New Roman" w:cs="Times New Roman"/>
          <w:sz w:val="24"/>
          <w:szCs w:val="24"/>
        </w:rPr>
        <w:t xml:space="preserve"> Να συζητήσουν ανά 2 τι θα έβαζαν σε κάθε εικόνα, να πάρουν το λόγο για να το ανακοινώσουν στην ολομέλεια και να καταλήξουν όλοι μαζί στην καλύτερη διατύπωση (σαφήνεια, συντομία)</w:t>
      </w:r>
      <w:r>
        <w:rPr>
          <w:rFonts w:ascii="Times New Roman" w:hAnsi="Times New Roman" w:cs="Times New Roman"/>
          <w:sz w:val="24"/>
          <w:szCs w:val="24"/>
        </w:rPr>
        <w:t>, να συμπληρώσουν τις εικόνες.</w:t>
      </w:r>
      <w:r w:rsidRPr="009A3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B84" w:rsidRDefault="009A3C39" w:rsidP="009A3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57E">
        <w:rPr>
          <w:rFonts w:ascii="Times New Roman" w:hAnsi="Times New Roman" w:cs="Times New Roman"/>
          <w:sz w:val="24"/>
          <w:szCs w:val="24"/>
          <w:u w:val="single"/>
        </w:rPr>
        <w:t>Το επίπεδο του ύφους</w:t>
      </w:r>
      <w:r w:rsidRPr="009A3C39">
        <w:rPr>
          <w:rFonts w:ascii="Times New Roman" w:hAnsi="Times New Roman" w:cs="Times New Roman"/>
          <w:sz w:val="24"/>
          <w:szCs w:val="24"/>
        </w:rPr>
        <w:t xml:space="preserve"> δεν χρειάζεται να είναι επίσημο (βρίσκονται σε ισότιμη σχέση εξουσίας </w:t>
      </w:r>
      <w:r>
        <w:rPr>
          <w:rFonts w:ascii="Times New Roman" w:hAnsi="Times New Roman" w:cs="Times New Roman"/>
          <w:sz w:val="24"/>
          <w:szCs w:val="24"/>
        </w:rPr>
        <w:t>οι 2 πρωταγωνιστές</w:t>
      </w:r>
      <w:r w:rsidRPr="009A3C39">
        <w:rPr>
          <w:rFonts w:ascii="Times New Roman" w:hAnsi="Times New Roman" w:cs="Times New Roman"/>
          <w:sz w:val="24"/>
          <w:szCs w:val="24"/>
        </w:rPr>
        <w:t>: να προσέξουν ότι αν και κάθεται μόνο ο ένας και ο συνάδελφος στέκει ωστόσο κανείς δεν είναι ανώτερος από τον άλλο. Ο 2</w:t>
      </w:r>
      <w:r w:rsidRPr="009A3C39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Pr="009A3C39">
        <w:rPr>
          <w:rFonts w:ascii="Times New Roman" w:hAnsi="Times New Roman" w:cs="Times New Roman"/>
          <w:sz w:val="24"/>
          <w:szCs w:val="24"/>
        </w:rPr>
        <w:t xml:space="preserve"> κρατά καφέ και σηκώνει και το κουτάλι σα να κουνά το δάκτυλο = σχέσεις ισοτιμίας.</w:t>
      </w:r>
      <w:r>
        <w:rPr>
          <w:rFonts w:ascii="Times New Roman" w:hAnsi="Times New Roman" w:cs="Times New Roman"/>
          <w:sz w:val="24"/>
          <w:szCs w:val="24"/>
        </w:rPr>
        <w:t xml:space="preserve"> Πρόκειται για χαλαρή κουβέντα </w:t>
      </w:r>
      <w:r w:rsidR="0047357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με στερεότυπα</w:t>
      </w:r>
      <w:r w:rsidR="004735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3E76" w:rsidRDefault="00073E76" w:rsidP="009A3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58F0" w:rsidRDefault="00EF58F0" w:rsidP="009A3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F9A">
        <w:rPr>
          <w:rFonts w:ascii="Times New Roman" w:hAnsi="Times New Roman" w:cs="Times New Roman"/>
          <w:sz w:val="24"/>
          <w:szCs w:val="24"/>
          <w:highlight w:val="cyan"/>
          <w:u w:val="single"/>
        </w:rPr>
        <w:lastRenderedPageBreak/>
        <w:t>Μακροστόχος</w:t>
      </w:r>
      <w:proofErr w:type="spellEnd"/>
      <w:r w:rsidRPr="002B6F9A">
        <w:rPr>
          <w:rFonts w:ascii="Times New Roman" w:hAnsi="Times New Roman" w:cs="Times New Roman"/>
          <w:sz w:val="24"/>
          <w:szCs w:val="24"/>
          <w:highlight w:val="cyan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Η ισότιμη σχέση των ηρώων = </w:t>
      </w:r>
      <w:r w:rsidR="002B6F9A">
        <w:rPr>
          <w:rFonts w:ascii="Times New Roman" w:hAnsi="Times New Roman" w:cs="Times New Roman"/>
          <w:sz w:val="24"/>
          <w:szCs w:val="24"/>
        </w:rPr>
        <w:t>αυθόρμητος λόγος, ειλικρινεί</w:t>
      </w:r>
      <w:r w:rsidRPr="00EF58F0">
        <w:rPr>
          <w:rFonts w:ascii="Times New Roman" w:hAnsi="Times New Roman" w:cs="Times New Roman"/>
          <w:sz w:val="24"/>
          <w:szCs w:val="24"/>
        </w:rPr>
        <w:t>ς οι στερεοτυπικές δηλώσεις , όπως μιλάμε στις «ισότιμες</w:t>
      </w:r>
      <w:r w:rsidR="002B6F9A">
        <w:rPr>
          <w:rFonts w:ascii="Times New Roman" w:hAnsi="Times New Roman" w:cs="Times New Roman"/>
          <w:sz w:val="24"/>
          <w:szCs w:val="24"/>
        </w:rPr>
        <w:t>»</w:t>
      </w:r>
      <w:r w:rsidRPr="00EF58F0">
        <w:rPr>
          <w:rFonts w:ascii="Times New Roman" w:hAnsi="Times New Roman" w:cs="Times New Roman"/>
          <w:sz w:val="24"/>
          <w:szCs w:val="24"/>
        </w:rPr>
        <w:t xml:space="preserve"> σχέσης της ζωής </w:t>
      </w:r>
    </w:p>
    <w:p w:rsidR="00EF58F0" w:rsidRDefault="00EF58F0" w:rsidP="009A3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8F0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Pr="00EF5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όταν ο συνομιλητής μας έχει εξουσία και την εκδηλώνει με το γλωσσικό του ύφος (;) αναγκαζόμαστε να διαφωνήσουμε, </w:t>
      </w:r>
      <w:r w:rsidR="002B6F9A">
        <w:rPr>
          <w:rFonts w:ascii="Times New Roman" w:hAnsi="Times New Roman" w:cs="Times New Roman"/>
          <w:sz w:val="24"/>
          <w:szCs w:val="24"/>
        </w:rPr>
        <w:t>κατεβάζουμε</w:t>
      </w:r>
      <w:r>
        <w:rPr>
          <w:rFonts w:ascii="Times New Roman" w:hAnsi="Times New Roman" w:cs="Times New Roman"/>
          <w:sz w:val="24"/>
          <w:szCs w:val="24"/>
        </w:rPr>
        <w:t xml:space="preserve"> τα μάτια κ.ά. </w:t>
      </w:r>
      <w:r w:rsidR="00BA5F19">
        <w:rPr>
          <w:rFonts w:ascii="Times New Roman" w:hAnsi="Times New Roman" w:cs="Times New Roman"/>
          <w:sz w:val="24"/>
          <w:szCs w:val="24"/>
        </w:rPr>
        <w:t>(</w:t>
      </w:r>
      <w:r w:rsidR="00BA5F19" w:rsidRPr="00BA5F19">
        <w:rPr>
          <w:rFonts w:ascii="Times New Roman" w:hAnsi="Times New Roman" w:cs="Times New Roman"/>
          <w:color w:val="FF0000"/>
          <w:sz w:val="24"/>
          <w:szCs w:val="24"/>
        </w:rPr>
        <w:t>10 λεπτά</w:t>
      </w:r>
      <w:r w:rsidR="00BA5F19">
        <w:rPr>
          <w:rFonts w:ascii="Times New Roman" w:hAnsi="Times New Roman" w:cs="Times New Roman"/>
          <w:sz w:val="24"/>
          <w:szCs w:val="24"/>
        </w:rPr>
        <w:t>)</w:t>
      </w:r>
    </w:p>
    <w:p w:rsidR="00BA5F19" w:rsidRDefault="00BA5F19" w:rsidP="009A3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5F19" w:rsidRDefault="00BA5F19" w:rsidP="009A3C39">
      <w:pPr>
        <w:pStyle w:val="a3"/>
        <w:jc w:val="both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:rsidR="00BA5F19" w:rsidRPr="00BA5F19" w:rsidRDefault="00BA5F19" w:rsidP="009A3C39">
      <w:pPr>
        <w:pStyle w:val="a3"/>
        <w:jc w:val="both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:rsidR="0047357E" w:rsidRDefault="002B6F9A" w:rsidP="00473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6F9A">
        <w:rPr>
          <w:rFonts w:ascii="Times New Roman" w:hAnsi="Times New Roman" w:cs="Times New Roman"/>
          <w:sz w:val="24"/>
          <w:szCs w:val="24"/>
          <w:highlight w:val="cyan"/>
          <w:u w:val="single"/>
        </w:rPr>
        <w:t>Μακροστόχος</w:t>
      </w:r>
      <w:proofErr w:type="spellEnd"/>
      <w:r w:rsidRPr="002B6F9A">
        <w:rPr>
          <w:rFonts w:ascii="Times New Roman" w:hAnsi="Times New Roman" w:cs="Times New Roman"/>
          <w:sz w:val="24"/>
          <w:szCs w:val="24"/>
          <w:highlight w:val="cyan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357E">
        <w:rPr>
          <w:rFonts w:ascii="Times New Roman" w:hAnsi="Times New Roman" w:cs="Times New Roman"/>
          <w:sz w:val="24"/>
          <w:szCs w:val="24"/>
        </w:rPr>
        <w:t xml:space="preserve">Να εμβαθύνουν στα στερεότυπα σε σχέση με τη δραστικότητα του </w:t>
      </w:r>
      <w:r>
        <w:rPr>
          <w:rFonts w:ascii="Times New Roman" w:hAnsi="Times New Roman" w:cs="Times New Roman"/>
          <w:sz w:val="24"/>
          <w:szCs w:val="24"/>
        </w:rPr>
        <w:t xml:space="preserve">προφορικού, </w:t>
      </w:r>
      <w:r w:rsidR="0047357E">
        <w:rPr>
          <w:rFonts w:ascii="Times New Roman" w:hAnsi="Times New Roman" w:cs="Times New Roman"/>
          <w:sz w:val="24"/>
          <w:szCs w:val="24"/>
        </w:rPr>
        <w:t xml:space="preserve">ευθύ λόγου και της εικόνας –τρέμει στην τελευταία εικόνα!: </w:t>
      </w:r>
    </w:p>
    <w:p w:rsidR="0047357E" w:rsidRDefault="002B6F9A" w:rsidP="002B6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7357E">
        <w:rPr>
          <w:rFonts w:ascii="Times New Roman" w:hAnsi="Times New Roman" w:cs="Times New Roman"/>
          <w:sz w:val="24"/>
          <w:szCs w:val="24"/>
        </w:rPr>
        <w:t>1</w:t>
      </w:r>
      <w:r w:rsidR="0047357E" w:rsidRPr="0047357E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47357E">
        <w:rPr>
          <w:rFonts w:ascii="Times New Roman" w:hAnsi="Times New Roman" w:cs="Times New Roman"/>
          <w:sz w:val="24"/>
          <w:szCs w:val="24"/>
        </w:rPr>
        <w:t xml:space="preserve"> στερεότυπο= γυναίκες + ξένοι στη χώρα μας = ανεργία. Είναι έτσι τα πράγματα; Μήπως η οργάνωση του οικονομικού μας συστήματος είναι τέτοια που οδηγεί σε περιοδικές οικονομικές κρίσεις;</w:t>
      </w:r>
      <w:r>
        <w:rPr>
          <w:rFonts w:ascii="Times New Roman" w:hAnsi="Times New Roman" w:cs="Times New Roman"/>
          <w:sz w:val="24"/>
          <w:szCs w:val="24"/>
        </w:rPr>
        <w:t xml:space="preserve"> Ποιες δουλειές κάνουν οι ξένοι; (προλεταριακές)</w:t>
      </w:r>
    </w:p>
    <w:p w:rsidR="0047357E" w:rsidRDefault="0047357E" w:rsidP="002B6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7357E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στερεότυπο= οι γυναίκες δεν μπορούν να καταλαμβάνουν θέσεις εξουσίας.</w:t>
      </w:r>
    </w:p>
    <w:p w:rsidR="00BA5F19" w:rsidRDefault="002B6F9A" w:rsidP="002B6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Ποιες ετικέτες μπορεί να κολλήσουν σε γυναίκες που εργάζονται πολύ; (κακές μητέρες, κακές νοικοκυρές….). </w:t>
      </w:r>
    </w:p>
    <w:p w:rsidR="00BA5F19" w:rsidRPr="00BA5F19" w:rsidRDefault="00BA5F19" w:rsidP="002B6F9A">
      <w:pPr>
        <w:pStyle w:val="a3"/>
        <w:jc w:val="both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BA5F19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Νοικοκυρά: γένους θηλυκού. Τι σημαίνει; Ποιο το αρσενικό; «νοικοκύρης». Τι σημαίνει; Δίνουμε το ίδιο περιεχόμενο στις 2 λέξεις ή η σημασία τους καθορίζεται από τις </w:t>
      </w:r>
      <w:proofErr w:type="spellStart"/>
      <w:r w:rsidRPr="00BA5F19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έμφυλες</w:t>
      </w:r>
      <w:proofErr w:type="spellEnd"/>
      <w:r w:rsidRPr="00BA5F19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ταυτότητες που η κοινωνία κατασκευάζει για τα άτομα;</w:t>
      </w:r>
    </w:p>
    <w:p w:rsidR="00BA5F19" w:rsidRDefault="00BA5F19" w:rsidP="002B6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E76" w:rsidRDefault="00073E76" w:rsidP="002B6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E76" w:rsidRDefault="00073E76" w:rsidP="002B6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E76" w:rsidRDefault="00073E76" w:rsidP="002B6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E76" w:rsidRDefault="00073E76" w:rsidP="002B6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E76" w:rsidRDefault="00073E76" w:rsidP="002B6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E76" w:rsidRDefault="00073E76" w:rsidP="002B6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F9A" w:rsidRPr="004F261A" w:rsidRDefault="002B6F9A" w:rsidP="002B6F9A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βγει από τη συζήτηση ότι όσες πιθανότητες έχει μια σκληρά εργαζόμενη γυναίκα να είναι κακή μητέρα άλλες τόσες έχει και μια μη εργαζόμενη ή λίγο εργαζόμενη. Ακριβώς το ίδιο ισχύει και για τους άντρες και στον ίδιο βαθμό.</w:t>
      </w:r>
      <w:r w:rsidR="004F261A">
        <w:rPr>
          <w:rFonts w:ascii="Times New Roman" w:hAnsi="Times New Roman" w:cs="Times New Roman"/>
          <w:sz w:val="24"/>
          <w:szCs w:val="24"/>
        </w:rPr>
        <w:t xml:space="preserve"> </w:t>
      </w:r>
      <w:r w:rsidR="004F261A" w:rsidRPr="004F261A">
        <w:rPr>
          <w:rFonts w:ascii="Times New Roman" w:hAnsi="Times New Roman" w:cs="Times New Roman"/>
          <w:color w:val="FF0000"/>
          <w:sz w:val="24"/>
          <w:szCs w:val="24"/>
        </w:rPr>
        <w:t>(5+5 λεπτά)</w:t>
      </w:r>
    </w:p>
    <w:p w:rsidR="004F261A" w:rsidRDefault="004F261A" w:rsidP="002B6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261A" w:rsidRDefault="004F261A" w:rsidP="004F26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261A" w:rsidRDefault="004F261A" w:rsidP="004F26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57E" w:rsidRDefault="002B6F9A" w:rsidP="004735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47357E">
        <w:rPr>
          <w:rFonts w:ascii="Times New Roman" w:hAnsi="Times New Roman" w:cs="Times New Roman"/>
          <w:sz w:val="24"/>
          <w:szCs w:val="24"/>
        </w:rPr>
        <w:t>εοντολογικό</w:t>
      </w:r>
      <w:r>
        <w:rPr>
          <w:rFonts w:ascii="Times New Roman" w:hAnsi="Times New Roman" w:cs="Times New Roman"/>
          <w:sz w:val="24"/>
          <w:szCs w:val="24"/>
        </w:rPr>
        <w:t xml:space="preserve"> επίπεδο: </w:t>
      </w:r>
      <w:proofErr w:type="spellStart"/>
      <w:r w:rsidRPr="0086303D">
        <w:rPr>
          <w:rFonts w:ascii="Times New Roman" w:hAnsi="Times New Roman" w:cs="Times New Roman"/>
          <w:sz w:val="24"/>
          <w:szCs w:val="24"/>
          <w:highlight w:val="green"/>
        </w:rPr>
        <w:t>Μικροστόχος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να φανεί η αντίφαση των αντιλήψεων του 2</w:t>
      </w:r>
      <w:r w:rsidRPr="002B6F9A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ήρωα. Την συνειδητοποιεί;</w:t>
      </w:r>
    </w:p>
    <w:p w:rsidR="002B6F9A" w:rsidRDefault="002B6F9A" w:rsidP="002B6F9A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B6F9A">
        <w:rPr>
          <w:rFonts w:ascii="Times New Roman" w:hAnsi="Times New Roman" w:cs="Times New Roman"/>
          <w:sz w:val="24"/>
          <w:szCs w:val="24"/>
          <w:highlight w:val="cyan"/>
          <w:u w:val="single"/>
        </w:rPr>
        <w:t>Μακροστόχος</w:t>
      </w:r>
      <w:proofErr w:type="spellEnd"/>
      <w:r w:rsidRPr="002B6F9A">
        <w:rPr>
          <w:rFonts w:ascii="Times New Roman" w:hAnsi="Times New Roman" w:cs="Times New Roman"/>
          <w:sz w:val="24"/>
          <w:szCs w:val="24"/>
          <w:highlight w:val="cyan"/>
          <w:u w:val="single"/>
        </w:rPr>
        <w:t>:</w:t>
      </w:r>
      <w:r w:rsidR="00607583">
        <w:rPr>
          <w:rFonts w:ascii="Times New Roman" w:hAnsi="Times New Roman" w:cs="Times New Roman"/>
          <w:sz w:val="24"/>
          <w:szCs w:val="24"/>
          <w:u w:val="single"/>
        </w:rPr>
        <w:t xml:space="preserve"> διακρίνετε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αντιφάσεις σε αυτά που πιστεύουν οι άνθρωποι γύρω σας; </w:t>
      </w:r>
      <w:r w:rsidRPr="00607583">
        <w:rPr>
          <w:rFonts w:ascii="Times New Roman" w:hAnsi="Times New Roman" w:cs="Times New Roman"/>
          <w:sz w:val="24"/>
          <w:szCs w:val="24"/>
        </w:rPr>
        <w:t>Π.χ. «εμείς τις μοιραζόμαστε τις δουλειές του σπιτιού.</w:t>
      </w:r>
      <w:r w:rsidR="00607583">
        <w:rPr>
          <w:rFonts w:ascii="Times New Roman" w:hAnsi="Times New Roman" w:cs="Times New Roman"/>
          <w:sz w:val="24"/>
          <w:szCs w:val="24"/>
        </w:rPr>
        <w:t xml:space="preserve"> -</w:t>
      </w:r>
      <w:r w:rsidRPr="00607583">
        <w:rPr>
          <w:rFonts w:ascii="Times New Roman" w:hAnsi="Times New Roman" w:cs="Times New Roman"/>
          <w:sz w:val="24"/>
          <w:szCs w:val="24"/>
        </w:rPr>
        <w:t xml:space="preserve"> Αγάπη, να σε βοηθήσω να πλύνεις τα πιάτα;</w:t>
      </w:r>
      <w:r w:rsidR="00607583">
        <w:rPr>
          <w:rFonts w:ascii="Times New Roman" w:hAnsi="Times New Roman" w:cs="Times New Roman"/>
          <w:sz w:val="24"/>
          <w:szCs w:val="24"/>
        </w:rPr>
        <w:t>»</w:t>
      </w:r>
      <w:r w:rsidRPr="00607583">
        <w:rPr>
          <w:rFonts w:ascii="Times New Roman" w:hAnsi="Times New Roman" w:cs="Times New Roman"/>
          <w:sz w:val="24"/>
          <w:szCs w:val="24"/>
        </w:rPr>
        <w:t xml:space="preserve"> (τα πιάτα τα </w:t>
      </w:r>
      <w:r w:rsidR="00607583" w:rsidRPr="00607583">
        <w:rPr>
          <w:rFonts w:ascii="Times New Roman" w:hAnsi="Times New Roman" w:cs="Times New Roman"/>
          <w:sz w:val="24"/>
          <w:szCs w:val="24"/>
        </w:rPr>
        <w:t>λέρωσε</w:t>
      </w:r>
      <w:r w:rsidRPr="00607583">
        <w:rPr>
          <w:rFonts w:ascii="Times New Roman" w:hAnsi="Times New Roman" w:cs="Times New Roman"/>
          <w:sz w:val="24"/>
          <w:szCs w:val="24"/>
        </w:rPr>
        <w:t xml:space="preserve"> </w:t>
      </w:r>
      <w:r w:rsidR="00607583">
        <w:rPr>
          <w:rFonts w:ascii="Times New Roman" w:hAnsi="Times New Roman" w:cs="Times New Roman"/>
          <w:sz w:val="24"/>
          <w:szCs w:val="24"/>
        </w:rPr>
        <w:t>«</w:t>
      </w:r>
      <w:r w:rsidRPr="00607583">
        <w:rPr>
          <w:rFonts w:ascii="Times New Roman" w:hAnsi="Times New Roman" w:cs="Times New Roman"/>
          <w:sz w:val="24"/>
          <w:szCs w:val="24"/>
        </w:rPr>
        <w:t>η αγάπη του</w:t>
      </w:r>
      <w:r w:rsidR="00607583">
        <w:rPr>
          <w:rFonts w:ascii="Times New Roman" w:hAnsi="Times New Roman" w:cs="Times New Roman"/>
          <w:sz w:val="24"/>
          <w:szCs w:val="24"/>
        </w:rPr>
        <w:t>»</w:t>
      </w:r>
      <w:r w:rsidRPr="00607583">
        <w:rPr>
          <w:rFonts w:ascii="Times New Roman" w:hAnsi="Times New Roman" w:cs="Times New Roman"/>
          <w:sz w:val="24"/>
          <w:szCs w:val="24"/>
        </w:rPr>
        <w:t xml:space="preserve"> </w:t>
      </w:r>
      <w:r w:rsidR="006571AD">
        <w:rPr>
          <w:rFonts w:ascii="Times New Roman" w:hAnsi="Times New Roman" w:cs="Times New Roman"/>
          <w:sz w:val="24"/>
          <w:szCs w:val="24"/>
        </w:rPr>
        <w:t xml:space="preserve">μόνη της </w:t>
      </w:r>
      <w:r w:rsidR="00607583" w:rsidRPr="00607583">
        <w:rPr>
          <w:rFonts w:ascii="Times New Roman" w:hAnsi="Times New Roman" w:cs="Times New Roman"/>
          <w:sz w:val="24"/>
          <w:szCs w:val="24"/>
        </w:rPr>
        <w:t>και θα τη βοηθήσει –από την καλή του την καρδιά- να τα</w:t>
      </w:r>
      <w:r w:rsidR="00607583">
        <w:rPr>
          <w:rFonts w:ascii="Times New Roman" w:hAnsi="Times New Roman" w:cs="Times New Roman"/>
          <w:sz w:val="24"/>
          <w:szCs w:val="24"/>
        </w:rPr>
        <w:t xml:space="preserve"> </w:t>
      </w:r>
      <w:r w:rsidR="00607583" w:rsidRPr="00607583">
        <w:rPr>
          <w:rFonts w:ascii="Times New Roman" w:hAnsi="Times New Roman" w:cs="Times New Roman"/>
          <w:sz w:val="24"/>
          <w:szCs w:val="24"/>
        </w:rPr>
        <w:t>πλύνει;</w:t>
      </w:r>
      <w:r w:rsidR="0086303D">
        <w:rPr>
          <w:rFonts w:ascii="Times New Roman" w:hAnsi="Times New Roman" w:cs="Times New Roman"/>
          <w:sz w:val="24"/>
          <w:szCs w:val="24"/>
        </w:rPr>
        <w:t>)</w:t>
      </w:r>
      <w:r w:rsidR="00294B73">
        <w:rPr>
          <w:rFonts w:ascii="Times New Roman" w:hAnsi="Times New Roman" w:cs="Times New Roman"/>
          <w:sz w:val="24"/>
          <w:szCs w:val="24"/>
        </w:rPr>
        <w:t xml:space="preserve">. </w:t>
      </w:r>
      <w:r w:rsidR="00294B73" w:rsidRPr="00BA5F19">
        <w:rPr>
          <w:rFonts w:ascii="Times New Roman" w:hAnsi="Times New Roman" w:cs="Times New Roman"/>
          <w:color w:val="FF0000"/>
          <w:sz w:val="24"/>
          <w:szCs w:val="24"/>
        </w:rPr>
        <w:t>ΑΠΟΜΑΚΡΥΝΣΗ από κομφορμιστικές στερεότυπες αντιλήψεις!!!</w:t>
      </w:r>
      <w:r w:rsidR="00BA5F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261A">
        <w:rPr>
          <w:rFonts w:ascii="Times New Roman" w:hAnsi="Times New Roman" w:cs="Times New Roman"/>
          <w:color w:val="FF0000"/>
          <w:sz w:val="24"/>
          <w:szCs w:val="24"/>
        </w:rPr>
        <w:t xml:space="preserve"> (5 λεπτά)</w:t>
      </w:r>
    </w:p>
    <w:p w:rsidR="00637075" w:rsidRDefault="00637075" w:rsidP="002B6F9A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0705" w:rsidRDefault="008C0705" w:rsidP="002B6F9A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0705" w:rsidRDefault="008C0705" w:rsidP="002B6F9A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0705" w:rsidRDefault="008C0705" w:rsidP="002B6F9A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37075" w:rsidRDefault="00637075" w:rsidP="002B6F9A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Σε κάθε συζήτηση που θα γίνει τους ενθαρρύνουμε να χρησιμοποιούν και το λεξιλόγιο στο δικό τους γλωσσικό πλαίσιο</w:t>
      </w:r>
      <w:r w:rsidR="00147585">
        <w:rPr>
          <w:rFonts w:ascii="Times New Roman" w:hAnsi="Times New Roman" w:cs="Times New Roman"/>
          <w:color w:val="FF0000"/>
          <w:sz w:val="24"/>
          <w:szCs w:val="24"/>
        </w:rPr>
        <w:t>/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προφορικό κείμενο:</w:t>
      </w:r>
    </w:p>
    <w:p w:rsidR="00637075" w:rsidRDefault="00637075" w:rsidP="002B6F9A">
      <w:pPr>
        <w:pStyle w:val="a3"/>
        <w:jc w:val="both"/>
      </w:pPr>
      <w:r w:rsidRPr="00637075">
        <w:rPr>
          <w:b/>
          <w:u w:val="single"/>
        </w:rPr>
        <w:t>στερεότυπο</w:t>
      </w:r>
      <w:r>
        <w:t xml:space="preserve"> = συμβολικός χαρακτηρισμός που αποδίδεται στα μέλη μιας ομάδας ανθρώπων και βασίζεται σε γενικεύσεις </w:t>
      </w:r>
      <w:r w:rsidRPr="00637075">
        <w:rPr>
          <w:b/>
          <w:u w:val="single"/>
        </w:rPr>
        <w:t>προκατάληψη</w:t>
      </w:r>
      <w:r>
        <w:t xml:space="preserve"> = εκδήλωση εύνοιας ή δυσμένειας, όχι με βάση αντικειμενικά κριτήρια και δεδομένα αλλά προσωπικές συμπάθειες και ατομικά συμφέροντα </w:t>
      </w:r>
    </w:p>
    <w:p w:rsidR="00637075" w:rsidRDefault="00637075" w:rsidP="002B6F9A">
      <w:pPr>
        <w:pStyle w:val="a3"/>
        <w:jc w:val="both"/>
      </w:pPr>
      <w:r w:rsidRPr="00637075">
        <w:rPr>
          <w:b/>
          <w:u w:val="single"/>
        </w:rPr>
        <w:t>μεροληψία</w:t>
      </w:r>
      <w:r>
        <w:t xml:space="preserve"> = δυσμενής στάση και συμπεριφορά απέναντι σε άτομο ή ομάδα που δε βασίζεται σε εμπειρία την οποία έχουμε ελέγξει κριτικά </w:t>
      </w:r>
    </w:p>
    <w:p w:rsidR="00637075" w:rsidRDefault="00637075" w:rsidP="002B6F9A">
      <w:pPr>
        <w:pStyle w:val="a3"/>
        <w:jc w:val="both"/>
      </w:pPr>
      <w:r w:rsidRPr="00637075">
        <w:rPr>
          <w:b/>
          <w:u w:val="single"/>
        </w:rPr>
        <w:t>σεξισμός</w:t>
      </w:r>
      <w:r>
        <w:t xml:space="preserve"> = οι διακρίσεις σε βάρος των γυναικών </w:t>
      </w:r>
    </w:p>
    <w:p w:rsidR="00637075" w:rsidRDefault="00637075" w:rsidP="002B6F9A">
      <w:pPr>
        <w:pStyle w:val="a3"/>
        <w:jc w:val="both"/>
      </w:pPr>
      <w:r w:rsidRPr="00637075">
        <w:rPr>
          <w:b/>
          <w:u w:val="single"/>
        </w:rPr>
        <w:t>φυλετισμός</w:t>
      </w:r>
      <w:r>
        <w:t xml:space="preserve"> = πολιτική φυλετικών διακρίσεων </w:t>
      </w:r>
    </w:p>
    <w:p w:rsidR="00637075" w:rsidRDefault="00637075" w:rsidP="002B6F9A">
      <w:pPr>
        <w:pStyle w:val="a3"/>
        <w:jc w:val="both"/>
      </w:pPr>
      <w:r w:rsidRPr="00637075">
        <w:rPr>
          <w:b/>
          <w:u w:val="single"/>
        </w:rPr>
        <w:t>ξενοφοβία</w:t>
      </w:r>
      <w:r>
        <w:t xml:space="preserve"> = έντονη αντιπάθεια για ανθρώπους από ξένες χώρες </w:t>
      </w:r>
    </w:p>
    <w:p w:rsidR="00637075" w:rsidRDefault="00637075" w:rsidP="002B6F9A">
      <w:pPr>
        <w:pStyle w:val="a3"/>
        <w:jc w:val="both"/>
      </w:pPr>
      <w:r w:rsidRPr="00637075">
        <w:rPr>
          <w:b/>
          <w:u w:val="single"/>
        </w:rPr>
        <w:t>κοινωνικός ρατσισμός</w:t>
      </w:r>
      <w:r>
        <w:t xml:space="preserve"> = η αντίληψη του χωρισμού των ανθρώπων σε ανώτερους και κατώτερους, «καθαρούς» και «μιάσματα», ανάλογα με την κοινωνική ομάδα στην οποία ανήκουν </w:t>
      </w:r>
    </w:p>
    <w:p w:rsidR="00637075" w:rsidRDefault="00637075" w:rsidP="002B6F9A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7075">
        <w:rPr>
          <w:b/>
          <w:u w:val="single"/>
        </w:rPr>
        <w:t>μειονότητα</w:t>
      </w:r>
      <w:r>
        <w:t xml:space="preserve"> = ομάδα ανθρώπων που συνδέονται μεταξύ τους ως προς την καταγωγή, τα πιστεύω ή τη συμπεριφορά, αλλά με βάση αυτά τα χαρακτηριστικά διαφορ</w:t>
      </w:r>
      <w:r>
        <w:t>οποιούνται από το ευρύτερο κοι</w:t>
      </w:r>
      <w:r>
        <w:t>νωνικό σύνολο στο οποίο ανήκουν αποδιοπομπαίος τράγος = ο άνθρωπος στον οποίο επιρρίπτονται οι ευθύνες άλλων</w:t>
      </w:r>
    </w:p>
    <w:p w:rsidR="00637075" w:rsidRPr="00BA5F19" w:rsidRDefault="00637075" w:rsidP="002B6F9A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07583" w:rsidRDefault="00607583" w:rsidP="002B6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7583" w:rsidRDefault="00607583" w:rsidP="002B6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03D">
        <w:rPr>
          <w:rFonts w:ascii="Times New Roman" w:hAnsi="Times New Roman" w:cs="Times New Roman"/>
          <w:sz w:val="24"/>
          <w:szCs w:val="24"/>
          <w:highlight w:val="yellow"/>
        </w:rPr>
        <w:t>Εργασία για το σπίτι (</w:t>
      </w:r>
      <w:proofErr w:type="spellStart"/>
      <w:r w:rsidRPr="0086303D">
        <w:rPr>
          <w:rFonts w:ascii="Times New Roman" w:hAnsi="Times New Roman" w:cs="Times New Roman"/>
          <w:sz w:val="24"/>
          <w:szCs w:val="24"/>
          <w:highlight w:val="yellow"/>
        </w:rPr>
        <w:t>πολυγραμματισμοί</w:t>
      </w:r>
      <w:proofErr w:type="spellEnd"/>
      <w:r w:rsidRPr="0086303D">
        <w:rPr>
          <w:rFonts w:ascii="Times New Roman" w:hAnsi="Times New Roman" w:cs="Times New Roman"/>
          <w:sz w:val="24"/>
          <w:szCs w:val="24"/>
          <w:highlight w:val="yellow"/>
        </w:rPr>
        <w:t xml:space="preserve"> και πολλαπλή νοημοσύνη)</w:t>
      </w:r>
      <w:r w:rsidR="004F261A">
        <w:rPr>
          <w:rFonts w:ascii="Times New Roman" w:hAnsi="Times New Roman" w:cs="Times New Roman"/>
          <w:sz w:val="24"/>
          <w:szCs w:val="24"/>
        </w:rPr>
        <w:t xml:space="preserve"> </w:t>
      </w:r>
      <w:r w:rsidR="004F261A" w:rsidRPr="004F261A">
        <w:rPr>
          <w:rFonts w:ascii="Times New Roman" w:hAnsi="Times New Roman" w:cs="Times New Roman"/>
          <w:color w:val="FF0000"/>
          <w:sz w:val="24"/>
          <w:szCs w:val="24"/>
        </w:rPr>
        <w:t>(3 λεπτά)</w:t>
      </w:r>
    </w:p>
    <w:p w:rsidR="00607583" w:rsidRDefault="00607583" w:rsidP="002B6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7583" w:rsidRDefault="00607583" w:rsidP="002B6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φτιάξετε ένα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κόμικ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 4-7 καρέ όπου οι ήρωες</w:t>
      </w:r>
      <w:r w:rsidR="00470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(μαθητές)  θα συζητούν</w:t>
      </w:r>
      <w:r w:rsidR="00BA5F19">
        <w:rPr>
          <w:rFonts w:ascii="Times New Roman" w:hAnsi="Times New Roman" w:cs="Times New Roman"/>
          <w:sz w:val="24"/>
          <w:szCs w:val="24"/>
        </w:rPr>
        <w:t xml:space="preserve"> </w:t>
      </w:r>
      <w:r w:rsidR="00BA5F19" w:rsidRPr="00BA5F19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σε ευθύ λόγο</w:t>
      </w:r>
      <w:r w:rsidRPr="00BA5F19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για τον ερχομό ενός πρόσφυγα ή μετανάστη στο σχολείο τους.</w:t>
      </w:r>
      <w:r w:rsidR="004C02C5">
        <w:rPr>
          <w:rFonts w:ascii="Times New Roman" w:hAnsi="Times New Roman" w:cs="Times New Roman"/>
          <w:sz w:val="24"/>
          <w:szCs w:val="24"/>
        </w:rPr>
        <w:t xml:space="preserve"> Θα πρέπει να συμπεριλάβετε και δύο πλάγιες ερωτήσεις σε κάποιο/ κάποια από τα καρέ.</w:t>
      </w:r>
      <w:r>
        <w:rPr>
          <w:rFonts w:ascii="Times New Roman" w:hAnsi="Times New Roman" w:cs="Times New Roman"/>
          <w:sz w:val="24"/>
          <w:szCs w:val="24"/>
        </w:rPr>
        <w:t xml:space="preserve"> Ο ένας ήρωας θα είναι θετικός απέναντι στον καινούριο συμμαθητή και ο άλλος θα είναι αρνητικός</w:t>
      </w:r>
      <w:r w:rsidR="0086303D">
        <w:rPr>
          <w:rFonts w:ascii="Times New Roman" w:hAnsi="Times New Roman" w:cs="Times New Roman"/>
          <w:sz w:val="24"/>
          <w:szCs w:val="24"/>
        </w:rPr>
        <w:t>, θα εκφράζει στερεοτυπικές αντιλήψεις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3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5DD" w:rsidRDefault="008005DD" w:rsidP="002B6F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05DD" w:rsidRDefault="008005DD" w:rsidP="008005D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463C7" w:rsidRDefault="00F43070" w:rsidP="008005D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B724A">
        <w:rPr>
          <w:rFonts w:ascii="Times New Roman" w:hAnsi="Times New Roman" w:cs="Times New Roman"/>
          <w:b/>
          <w:sz w:val="24"/>
          <w:szCs w:val="24"/>
        </w:rPr>
        <w:t>ΣΧΟΛΙΑ:</w:t>
      </w:r>
      <w:r>
        <w:rPr>
          <w:rFonts w:ascii="Times New Roman" w:hAnsi="Times New Roman" w:cs="Times New Roman"/>
          <w:sz w:val="24"/>
          <w:szCs w:val="24"/>
        </w:rPr>
        <w:br/>
      </w:r>
      <w:r w:rsidR="008005DD" w:rsidRPr="008005DD">
        <w:rPr>
          <w:rFonts w:ascii="Times New Roman" w:hAnsi="Times New Roman" w:cs="Times New Roman"/>
          <w:sz w:val="24"/>
          <w:szCs w:val="24"/>
        </w:rPr>
        <w:t xml:space="preserve">Η </w:t>
      </w:r>
      <w:r w:rsidR="008005DD" w:rsidRPr="004657A4">
        <w:rPr>
          <w:rFonts w:ascii="Times New Roman" w:hAnsi="Times New Roman" w:cs="Times New Roman"/>
          <w:sz w:val="24"/>
          <w:szCs w:val="24"/>
          <w:u w:val="single"/>
        </w:rPr>
        <w:t xml:space="preserve">διαμεσολάβηση του εκπαιδευτικού </w:t>
      </w:r>
      <w:r w:rsidR="008005DD" w:rsidRPr="00E463C7">
        <w:rPr>
          <w:rFonts w:ascii="Times New Roman" w:hAnsi="Times New Roman" w:cs="Times New Roman"/>
          <w:sz w:val="24"/>
          <w:szCs w:val="24"/>
          <w:highlight w:val="cyan"/>
          <w:u w:val="single"/>
        </w:rPr>
        <w:t>στη διαμόρφωση της ταυτότητας των νέων ανθρώπων</w:t>
      </w:r>
      <w:r w:rsidR="008005DD" w:rsidRPr="008005DD">
        <w:rPr>
          <w:rFonts w:ascii="Times New Roman" w:hAnsi="Times New Roman" w:cs="Times New Roman"/>
          <w:sz w:val="24"/>
          <w:szCs w:val="24"/>
        </w:rPr>
        <w:t xml:space="preserve"> προϋποθέτει ότι βρίσκεται </w:t>
      </w:r>
      <w:r w:rsidR="008005DD" w:rsidRPr="004657A4">
        <w:rPr>
          <w:rFonts w:ascii="Times New Roman" w:hAnsi="Times New Roman" w:cs="Times New Roman"/>
          <w:b/>
          <w:sz w:val="24"/>
          <w:szCs w:val="24"/>
        </w:rPr>
        <w:t>και ο ίδιος</w:t>
      </w:r>
      <w:r w:rsidR="008005DD" w:rsidRPr="008005DD">
        <w:rPr>
          <w:rFonts w:ascii="Times New Roman" w:hAnsi="Times New Roman" w:cs="Times New Roman"/>
          <w:sz w:val="24"/>
          <w:szCs w:val="24"/>
        </w:rPr>
        <w:t xml:space="preserve"> σε διαδικασία </w:t>
      </w:r>
      <w:r w:rsidR="008005DD" w:rsidRPr="00E463C7">
        <w:rPr>
          <w:rFonts w:ascii="Times New Roman" w:hAnsi="Times New Roman" w:cs="Times New Roman"/>
          <w:sz w:val="24"/>
          <w:szCs w:val="24"/>
          <w:highlight w:val="cyan"/>
          <w:u w:val="single"/>
        </w:rPr>
        <w:t>αυτοπροσδιορισμού</w:t>
      </w:r>
      <w:r w:rsidR="008005DD" w:rsidRPr="00E463C7">
        <w:rPr>
          <w:rFonts w:ascii="Times New Roman" w:hAnsi="Times New Roman" w:cs="Times New Roman"/>
          <w:sz w:val="24"/>
          <w:szCs w:val="24"/>
          <w:highlight w:val="cyan"/>
        </w:rPr>
        <w:t>:</w:t>
      </w:r>
      <w:r w:rsidR="008005DD" w:rsidRPr="008005DD">
        <w:rPr>
          <w:rFonts w:ascii="Times New Roman" w:hAnsi="Times New Roman" w:cs="Times New Roman"/>
          <w:sz w:val="24"/>
          <w:szCs w:val="24"/>
        </w:rPr>
        <w:t xml:space="preserve"> ότι στοχάζεται διαρκώς όχι μόνο πάνω στο ερώτημα "τι κάνω" και "πώς το κάνω" αλλά και στα ερωτήματα </w:t>
      </w:r>
      <w:r w:rsidR="008005DD" w:rsidRPr="004657A4">
        <w:rPr>
          <w:rFonts w:ascii="Times New Roman" w:hAnsi="Times New Roman" w:cs="Times New Roman"/>
          <w:b/>
          <w:sz w:val="24"/>
          <w:szCs w:val="24"/>
        </w:rPr>
        <w:t>"ποιος είμαι"</w:t>
      </w:r>
      <w:r w:rsidR="008005DD" w:rsidRPr="008005DD">
        <w:rPr>
          <w:rFonts w:ascii="Times New Roman" w:hAnsi="Times New Roman" w:cs="Times New Roman"/>
          <w:sz w:val="24"/>
          <w:szCs w:val="24"/>
        </w:rPr>
        <w:t xml:space="preserve"> και </w:t>
      </w:r>
      <w:r w:rsidR="008005DD" w:rsidRPr="004657A4">
        <w:rPr>
          <w:rFonts w:ascii="Times New Roman" w:hAnsi="Times New Roman" w:cs="Times New Roman"/>
          <w:b/>
          <w:sz w:val="24"/>
          <w:szCs w:val="24"/>
        </w:rPr>
        <w:t>"γιατί είμαι εδώ"·</w:t>
      </w:r>
      <w:r w:rsidR="008005DD" w:rsidRPr="008005DD">
        <w:rPr>
          <w:rFonts w:ascii="Times New Roman" w:hAnsi="Times New Roman" w:cs="Times New Roman"/>
          <w:sz w:val="24"/>
          <w:szCs w:val="24"/>
        </w:rPr>
        <w:t xml:space="preserve"> ότι αναζητά και διαπραγματεύεται </w:t>
      </w:r>
      <w:r w:rsidR="008005DD" w:rsidRPr="004657A4">
        <w:rPr>
          <w:rFonts w:ascii="Times New Roman" w:hAnsi="Times New Roman" w:cs="Times New Roman"/>
          <w:sz w:val="24"/>
          <w:szCs w:val="24"/>
          <w:u w:val="single"/>
        </w:rPr>
        <w:t>ένα προσωπικό πλαίσιο ερμηνείας για την εκπαίδευση</w:t>
      </w:r>
      <w:r w:rsidR="008005DD" w:rsidRPr="008005DD">
        <w:rPr>
          <w:rFonts w:ascii="Times New Roman" w:hAnsi="Times New Roman" w:cs="Times New Roman"/>
          <w:sz w:val="24"/>
          <w:szCs w:val="24"/>
        </w:rPr>
        <w:t xml:space="preserve"> και έναν </w:t>
      </w:r>
      <w:r w:rsidR="008005DD" w:rsidRPr="00AB724A">
        <w:rPr>
          <w:rFonts w:ascii="Times New Roman" w:hAnsi="Times New Roman" w:cs="Times New Roman"/>
          <w:sz w:val="24"/>
          <w:szCs w:val="24"/>
          <w:u w:val="single"/>
        </w:rPr>
        <w:t xml:space="preserve">δικό του </w:t>
      </w:r>
      <w:r w:rsidR="008005DD" w:rsidRPr="004C12ED">
        <w:rPr>
          <w:rFonts w:ascii="Times New Roman" w:hAnsi="Times New Roman" w:cs="Times New Roman"/>
          <w:b/>
          <w:sz w:val="24"/>
          <w:szCs w:val="24"/>
          <w:u w:val="single"/>
        </w:rPr>
        <w:t>σκοπό</w:t>
      </w:r>
      <w:r w:rsidR="008005DD" w:rsidRPr="00AB724A">
        <w:rPr>
          <w:rFonts w:ascii="Times New Roman" w:hAnsi="Times New Roman" w:cs="Times New Roman"/>
          <w:sz w:val="24"/>
          <w:szCs w:val="24"/>
          <w:u w:val="single"/>
        </w:rPr>
        <w:t xml:space="preserve"> -προσωπικό, ηθικό και πολιτικό</w:t>
      </w:r>
      <w:r w:rsidR="008005DD" w:rsidRPr="008005DD">
        <w:rPr>
          <w:rFonts w:ascii="Times New Roman" w:hAnsi="Times New Roman" w:cs="Times New Roman"/>
          <w:sz w:val="24"/>
          <w:szCs w:val="24"/>
        </w:rPr>
        <w:t xml:space="preserve">- μέσα σ' αυτό το πλαίσιο· και, τέλος, ότι </w:t>
      </w:r>
      <w:r w:rsidR="008005DD" w:rsidRPr="00AB724A">
        <w:rPr>
          <w:rFonts w:ascii="Times New Roman" w:hAnsi="Times New Roman" w:cs="Times New Roman"/>
          <w:sz w:val="24"/>
          <w:szCs w:val="24"/>
          <w:u w:val="single"/>
        </w:rPr>
        <w:t>δεσμεύεται σ' αυτόν τον σκοπό</w:t>
      </w:r>
      <w:r w:rsidR="008005DD" w:rsidRPr="008005DD">
        <w:rPr>
          <w:rFonts w:ascii="Times New Roman" w:hAnsi="Times New Roman" w:cs="Times New Roman"/>
          <w:sz w:val="24"/>
          <w:szCs w:val="24"/>
        </w:rPr>
        <w:t>, με μια δέσμευση που γίνεται στοιχείο του αυτοπροσδιορισμού του.</w:t>
      </w:r>
    </w:p>
    <w:p w:rsidR="008005DD" w:rsidRDefault="008005DD" w:rsidP="008005DD">
      <w:pPr>
        <w:pStyle w:val="a3"/>
        <w:spacing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005DD">
        <w:rPr>
          <w:rFonts w:ascii="Times New Roman" w:hAnsi="Times New Roman" w:cs="Times New Roman"/>
          <w:sz w:val="24"/>
          <w:szCs w:val="24"/>
        </w:rPr>
        <w:lastRenderedPageBreak/>
        <w:t xml:space="preserve"> Η πρακτική έκφραση αυτής της δέσμευσης είναι </w:t>
      </w:r>
      <w:r w:rsidRPr="004657A4">
        <w:rPr>
          <w:rFonts w:ascii="Times New Roman" w:hAnsi="Times New Roman" w:cs="Times New Roman"/>
          <w:sz w:val="24"/>
          <w:szCs w:val="24"/>
          <w:u w:val="single"/>
        </w:rPr>
        <w:t>η καθημερινή δουλειά του στις τάξεις</w:t>
      </w:r>
      <w:r w:rsidRPr="008005DD">
        <w:rPr>
          <w:rFonts w:ascii="Times New Roman" w:hAnsi="Times New Roman" w:cs="Times New Roman"/>
          <w:sz w:val="24"/>
          <w:szCs w:val="24"/>
        </w:rPr>
        <w:t xml:space="preserve">, είναι </w:t>
      </w:r>
      <w:r w:rsidRPr="004657A4">
        <w:rPr>
          <w:rFonts w:ascii="Times New Roman" w:hAnsi="Times New Roman" w:cs="Times New Roman"/>
          <w:sz w:val="24"/>
          <w:szCs w:val="24"/>
          <w:u w:val="single"/>
        </w:rPr>
        <w:t>η κάθε όψη της εκπαιδευτικής του παρουσίας</w:t>
      </w:r>
      <w:r w:rsidRPr="008005DD">
        <w:rPr>
          <w:rFonts w:ascii="Times New Roman" w:hAnsi="Times New Roman" w:cs="Times New Roman"/>
          <w:sz w:val="24"/>
          <w:szCs w:val="24"/>
        </w:rPr>
        <w:t xml:space="preserve">, είναι </w:t>
      </w:r>
      <w:r w:rsidRPr="004657A4">
        <w:rPr>
          <w:rFonts w:ascii="Times New Roman" w:hAnsi="Times New Roman" w:cs="Times New Roman"/>
          <w:sz w:val="24"/>
          <w:szCs w:val="24"/>
          <w:u w:val="single"/>
        </w:rPr>
        <w:t>η ουσιαστική σφραγίδα που αφήνει στους μαθητές και στο Αναλυτικό Πρόγραμμα</w:t>
      </w:r>
      <w:r w:rsidRPr="008005DD">
        <w:rPr>
          <w:rFonts w:ascii="Times New Roman" w:hAnsi="Times New Roman" w:cs="Times New Roman"/>
          <w:sz w:val="24"/>
          <w:szCs w:val="24"/>
        </w:rPr>
        <w:t xml:space="preserve">· είναι </w:t>
      </w:r>
      <w:r w:rsidRPr="004657A4">
        <w:rPr>
          <w:rFonts w:ascii="Times New Roman" w:hAnsi="Times New Roman" w:cs="Times New Roman"/>
          <w:sz w:val="24"/>
          <w:szCs w:val="24"/>
          <w:u w:val="single"/>
        </w:rPr>
        <w:t>αυτό "που κάνει τη διαφορά",</w:t>
      </w:r>
      <w:r w:rsidRPr="008005DD">
        <w:rPr>
          <w:rFonts w:ascii="Times New Roman" w:hAnsi="Times New Roman" w:cs="Times New Roman"/>
          <w:sz w:val="24"/>
          <w:szCs w:val="24"/>
        </w:rPr>
        <w:t xml:space="preserve"> την οποία δεν μπορεί να κάνει ένα </w:t>
      </w:r>
      <w:proofErr w:type="spellStart"/>
      <w:r w:rsidRPr="008005DD">
        <w:rPr>
          <w:rFonts w:ascii="Times New Roman" w:hAnsi="Times New Roman" w:cs="Times New Roman"/>
          <w:sz w:val="24"/>
          <w:szCs w:val="24"/>
        </w:rPr>
        <w:t>εργαλειακό</w:t>
      </w:r>
      <w:proofErr w:type="spellEnd"/>
      <w:r w:rsidRPr="008005DD">
        <w:rPr>
          <w:rFonts w:ascii="Times New Roman" w:hAnsi="Times New Roman" w:cs="Times New Roman"/>
          <w:sz w:val="24"/>
          <w:szCs w:val="24"/>
        </w:rPr>
        <w:t xml:space="preserve"> πρόγραμμα κατάρτισης</w:t>
      </w:r>
      <w:r w:rsidR="004657A4">
        <w:rPr>
          <w:rFonts w:ascii="Times New Roman" w:hAnsi="Times New Roman" w:cs="Times New Roman"/>
          <w:sz w:val="24"/>
          <w:szCs w:val="24"/>
        </w:rPr>
        <w:t xml:space="preserve"> (π.χ. καλές πρακτικές στις ημερίδες των Συμβούλων)</w:t>
      </w:r>
      <w:r w:rsidRPr="008005DD">
        <w:rPr>
          <w:rFonts w:ascii="Times New Roman" w:hAnsi="Times New Roman" w:cs="Times New Roman"/>
          <w:sz w:val="24"/>
          <w:szCs w:val="24"/>
        </w:rPr>
        <w:t xml:space="preserve"> περιορισμένο στη στενή λογική του </w:t>
      </w:r>
      <w:r w:rsidRPr="004657A4">
        <w:rPr>
          <w:rFonts w:ascii="Times New Roman" w:hAnsi="Times New Roman" w:cs="Times New Roman"/>
          <w:b/>
          <w:i/>
          <w:sz w:val="24"/>
          <w:szCs w:val="24"/>
          <w:u w:val="single"/>
        </w:rPr>
        <w:t>"τι</w:t>
      </w:r>
      <w:r w:rsidR="004657A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δουλεύει"</w:t>
      </w:r>
      <w:r w:rsidRPr="004657A4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971A3D" w:rsidRDefault="00971A3D" w:rsidP="00971A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1A3D" w:rsidRDefault="00971A3D" w:rsidP="00971A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1A3D" w:rsidRDefault="00971A3D" w:rsidP="00971A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71A3D" w:rsidRPr="00971A3D" w:rsidRDefault="00971A3D" w:rsidP="00971A3D">
      <w:pPr>
        <w:pStyle w:val="a3"/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A3D">
        <w:rPr>
          <w:rFonts w:ascii="Times New Roman" w:hAnsi="Times New Roman" w:cs="Times New Roman"/>
          <w:b/>
          <w:sz w:val="24"/>
          <w:szCs w:val="24"/>
          <w:u w:val="single"/>
        </w:rPr>
        <w:t>ΣΤΟΧΟΙ:</w:t>
      </w:r>
    </w:p>
    <w:p w:rsidR="00971A3D" w:rsidRDefault="004C02C5" w:rsidP="00971A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Από το βιβλίο του καθηγητή: </w:t>
      </w:r>
    </w:p>
    <w:p w:rsidR="004C02C5" w:rsidRDefault="004C02C5" w:rsidP="00971A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ΟΧΙ βερμπαλιστική καταδίκη των διακρίσεων</w:t>
      </w:r>
    </w:p>
    <w:p w:rsidR="004C02C5" w:rsidRDefault="004C02C5" w:rsidP="00971A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ίδιοι οι μαθητές να συνειδητοποιήσουν ότι:</w:t>
      </w:r>
    </w:p>
    <w:p w:rsidR="004C02C5" w:rsidRDefault="004C02C5" w:rsidP="00971A3D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2C5">
        <w:rPr>
          <w:rFonts w:ascii="Times New Roman" w:hAnsi="Times New Roman" w:cs="Times New Roman"/>
          <w:sz w:val="24"/>
          <w:szCs w:val="24"/>
          <w:u w:val="single"/>
        </w:rPr>
        <w:t xml:space="preserve">η έννοια των διακρίσεων περιλαμβάνει ένα πλήθος από συμπεριφορές  που διαλανθάνουν στην καθημερινότητά μας </w:t>
      </w:r>
      <w:r>
        <w:rPr>
          <w:rFonts w:ascii="Times New Roman" w:hAnsi="Times New Roman" w:cs="Times New Roman"/>
          <w:sz w:val="24"/>
          <w:szCs w:val="24"/>
        </w:rPr>
        <w:t xml:space="preserve">αλλά και </w:t>
      </w:r>
    </w:p>
    <w:p w:rsidR="004C02C5" w:rsidRPr="00537313" w:rsidRDefault="004C02C5" w:rsidP="00971A3D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C02C5">
        <w:rPr>
          <w:rFonts w:ascii="Times New Roman" w:hAnsi="Times New Roman" w:cs="Times New Roman"/>
          <w:sz w:val="24"/>
          <w:szCs w:val="24"/>
          <w:u w:val="single"/>
        </w:rPr>
        <w:t>τον παραλογισμό που ενέχει κάθε άνιση και διακριτική μεταχείριση ατόμων.</w:t>
      </w:r>
    </w:p>
    <w:p w:rsidR="00537313" w:rsidRDefault="00537313" w:rsidP="00537313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7313" w:rsidRPr="00537313" w:rsidRDefault="00537313" w:rsidP="00537313">
      <w:pPr>
        <w:spacing w:line="480" w:lineRule="auto"/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u w:val="single"/>
        </w:rPr>
      </w:pPr>
      <w:r w:rsidRPr="00537313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u w:val="single"/>
        </w:rPr>
        <w:t xml:space="preserve">Το </w:t>
      </w:r>
      <w:proofErr w:type="spellStart"/>
      <w:r w:rsidRPr="00537313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u w:val="single"/>
        </w:rPr>
        <w:t>κόμικ</w:t>
      </w:r>
      <w:proofErr w:type="spellEnd"/>
      <w:r w:rsidRPr="00537313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u w:val="single"/>
        </w:rPr>
        <w:t xml:space="preserve"> το έχω εκτυπώσει σε οριζόντια διάταξη σελίδας για να έχουν περισσότερο χώρο για τη συμπλήρωσή του. Θα σου βγάλω εγώ τα φωτοαντίγραφα για τους μαθητές.</w:t>
      </w:r>
      <w:bookmarkStart w:id="0" w:name="_GoBack"/>
      <w:bookmarkEnd w:id="0"/>
    </w:p>
    <w:sectPr w:rsidR="00537313" w:rsidRPr="00537313" w:rsidSect="00971A3D">
      <w:footerReference w:type="default" r:id="rId8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1EE" w:rsidRDefault="00F651EE" w:rsidP="00971A3D">
      <w:pPr>
        <w:spacing w:after="0" w:line="240" w:lineRule="auto"/>
      </w:pPr>
      <w:r>
        <w:separator/>
      </w:r>
    </w:p>
  </w:endnote>
  <w:endnote w:type="continuationSeparator" w:id="0">
    <w:p w:rsidR="00F651EE" w:rsidRDefault="00F651EE" w:rsidP="0097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33464"/>
      <w:docPartObj>
        <w:docPartGallery w:val="Page Numbers (Bottom of Page)"/>
        <w:docPartUnique/>
      </w:docPartObj>
    </w:sdtPr>
    <w:sdtContent>
      <w:p w:rsidR="00971A3D" w:rsidRDefault="00971A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313">
          <w:rPr>
            <w:noProof/>
          </w:rPr>
          <w:t>3</w:t>
        </w:r>
        <w:r>
          <w:fldChar w:fldCharType="end"/>
        </w:r>
      </w:p>
    </w:sdtContent>
  </w:sdt>
  <w:p w:rsidR="00971A3D" w:rsidRDefault="00971A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1EE" w:rsidRDefault="00F651EE" w:rsidP="00971A3D">
      <w:pPr>
        <w:spacing w:after="0" w:line="240" w:lineRule="auto"/>
      </w:pPr>
      <w:r>
        <w:separator/>
      </w:r>
    </w:p>
  </w:footnote>
  <w:footnote w:type="continuationSeparator" w:id="0">
    <w:p w:rsidR="00F651EE" w:rsidRDefault="00F651EE" w:rsidP="00971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549E1"/>
    <w:multiLevelType w:val="hybridMultilevel"/>
    <w:tmpl w:val="8A1E0138"/>
    <w:lvl w:ilvl="0" w:tplc="154E9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E71C81"/>
    <w:multiLevelType w:val="hybridMultilevel"/>
    <w:tmpl w:val="34B2E6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7F"/>
    <w:rsid w:val="00033F7F"/>
    <w:rsid w:val="00073E76"/>
    <w:rsid w:val="00147585"/>
    <w:rsid w:val="00255DDF"/>
    <w:rsid w:val="00294B73"/>
    <w:rsid w:val="002B6F9A"/>
    <w:rsid w:val="003F0B84"/>
    <w:rsid w:val="00420C3E"/>
    <w:rsid w:val="004657A4"/>
    <w:rsid w:val="00470D46"/>
    <w:rsid w:val="0047357E"/>
    <w:rsid w:val="004C02C5"/>
    <w:rsid w:val="004C12ED"/>
    <w:rsid w:val="004C33ED"/>
    <w:rsid w:val="004F261A"/>
    <w:rsid w:val="00537313"/>
    <w:rsid w:val="00607583"/>
    <w:rsid w:val="00637075"/>
    <w:rsid w:val="006571AD"/>
    <w:rsid w:val="008005DD"/>
    <w:rsid w:val="0086303D"/>
    <w:rsid w:val="008C0705"/>
    <w:rsid w:val="00971A3D"/>
    <w:rsid w:val="009A3C39"/>
    <w:rsid w:val="009C5AFD"/>
    <w:rsid w:val="00AB724A"/>
    <w:rsid w:val="00B0637C"/>
    <w:rsid w:val="00B06AAA"/>
    <w:rsid w:val="00BA0F91"/>
    <w:rsid w:val="00BA5F19"/>
    <w:rsid w:val="00C75A7F"/>
    <w:rsid w:val="00E463C7"/>
    <w:rsid w:val="00EF58F0"/>
    <w:rsid w:val="00F43070"/>
    <w:rsid w:val="00F651EE"/>
    <w:rsid w:val="00FB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526F3-BA06-4709-A5D5-813AD28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7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71A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71A3D"/>
  </w:style>
  <w:style w:type="paragraph" w:styleId="a5">
    <w:name w:val="footer"/>
    <w:basedOn w:val="a"/>
    <w:link w:val="Char0"/>
    <w:uiPriority w:val="99"/>
    <w:unhideWhenUsed/>
    <w:rsid w:val="00971A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71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297B9-1B4F-4F52-A763-D5328D04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1172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32</cp:revision>
  <dcterms:created xsi:type="dcterms:W3CDTF">2017-01-23T10:36:00Z</dcterms:created>
  <dcterms:modified xsi:type="dcterms:W3CDTF">2017-01-28T20:05:00Z</dcterms:modified>
</cp:coreProperties>
</file>