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00" w:rsidRPr="00BE7300" w:rsidRDefault="005532F3" w:rsidP="004947EA">
      <w:pPr>
        <w:pBdr>
          <w:bottom w:val="single" w:sz="4" w:space="1" w:color="auto"/>
        </w:pBdr>
        <w:spacing w:line="240" w:lineRule="auto"/>
        <w:jc w:val="center"/>
        <w:rPr>
          <w:rStyle w:val="Strong"/>
          <w:rFonts w:ascii="Times New Roman" w:hAnsi="Times New Roman" w:cs="Times New Roman"/>
          <w:sz w:val="28"/>
          <w:szCs w:val="24"/>
          <w:lang w:val="el-GR"/>
        </w:rPr>
      </w:pPr>
      <w:r w:rsidRPr="00BE7300">
        <w:rPr>
          <w:rStyle w:val="Strong"/>
          <w:rFonts w:ascii="Times New Roman" w:hAnsi="Times New Roman" w:cs="Times New Roman"/>
          <w:sz w:val="28"/>
          <w:szCs w:val="24"/>
          <w:lang w:val="el-GR"/>
        </w:rPr>
        <w:t xml:space="preserve">ΓΥΝΑΙΚΕΣ ΠΡΩΤΟΠΟΡΟΙ </w:t>
      </w:r>
    </w:p>
    <w:p w:rsidR="009E511C" w:rsidRPr="00BE7300" w:rsidRDefault="005532F3" w:rsidP="004947EA">
      <w:pPr>
        <w:pBdr>
          <w:bottom w:val="single" w:sz="4" w:space="1" w:color="auto"/>
        </w:pBdr>
        <w:spacing w:line="240" w:lineRule="auto"/>
        <w:jc w:val="center"/>
        <w:rPr>
          <w:rStyle w:val="Strong"/>
          <w:rFonts w:ascii="Times New Roman" w:hAnsi="Times New Roman" w:cs="Times New Roman"/>
          <w:sz w:val="28"/>
          <w:szCs w:val="24"/>
          <w:lang w:val="el-GR"/>
        </w:rPr>
      </w:pPr>
      <w:r w:rsidRPr="00BE7300">
        <w:rPr>
          <w:rStyle w:val="Strong"/>
          <w:rFonts w:ascii="Times New Roman" w:hAnsi="Times New Roman" w:cs="Times New Roman"/>
          <w:sz w:val="28"/>
          <w:szCs w:val="24"/>
          <w:lang w:val="el-GR"/>
        </w:rPr>
        <w:t xml:space="preserve">ΓΥΝΑΙΚΕΣ ΠΟΥ ΑΛΛΑΞΑΝ </w:t>
      </w:r>
      <w:r w:rsidR="00BE7300" w:rsidRPr="00BE7300">
        <w:rPr>
          <w:rStyle w:val="Strong"/>
          <w:rFonts w:ascii="Times New Roman" w:hAnsi="Times New Roman" w:cs="Times New Roman"/>
          <w:sz w:val="28"/>
          <w:szCs w:val="24"/>
          <w:lang w:val="el-GR"/>
        </w:rPr>
        <w:t xml:space="preserve">ΤΗΝ ΕΛΛΑΔΑ ΚΑΙ </w:t>
      </w:r>
      <w:r w:rsidRPr="00BE7300">
        <w:rPr>
          <w:rStyle w:val="Strong"/>
          <w:rFonts w:ascii="Times New Roman" w:hAnsi="Times New Roman" w:cs="Times New Roman"/>
          <w:sz w:val="28"/>
          <w:szCs w:val="24"/>
          <w:lang w:val="el-GR"/>
        </w:rPr>
        <w:t>ΤΟΝ ΚΟΣΜΟ</w:t>
      </w:r>
    </w:p>
    <w:p w:rsidR="00BE7300" w:rsidRPr="004947EA" w:rsidRDefault="00BE7300" w:rsidP="004947EA">
      <w:pPr>
        <w:spacing w:line="240" w:lineRule="auto"/>
        <w:ind w:left="360"/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  <w:t>ΣΤΗΝ ΕΠΙΣΤΗΜΗ</w:t>
      </w:r>
    </w:p>
    <w:p w:rsidR="00BE7300" w:rsidRPr="004947EA" w:rsidRDefault="00BE7300" w:rsidP="00D3053B">
      <w:pPr>
        <w:pStyle w:val="ListParagraph"/>
        <w:numPr>
          <w:ilvl w:val="0"/>
          <w:numId w:val="11"/>
        </w:numPr>
        <w:shd w:val="clear" w:color="auto" w:fill="E5B8B7" w:themeFill="accent2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ΒΑΛΕΝΤΙΝΑ ΒΛΑΝΤΙΜΙΡΟΒΝΑ ΤΕΡΕΣΚΟΒΑ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(1937-)</w:t>
      </w:r>
    </w:p>
    <w:p w:rsidR="00BE7300" w:rsidRPr="004947EA" w:rsidRDefault="00BE7300" w:rsidP="00D3053B">
      <w:pPr>
        <w:pStyle w:val="ListParagraph"/>
        <w:numPr>
          <w:ilvl w:val="0"/>
          <w:numId w:val="11"/>
        </w:numPr>
        <w:shd w:val="clear" w:color="auto" w:fill="E5B8B7" w:themeFill="accent2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Fonts w:ascii="Times New Roman" w:hAnsi="Times New Roman" w:cs="Times New Roman"/>
          <w:b/>
          <w:bCs/>
          <w:sz w:val="24"/>
          <w:szCs w:val="24"/>
          <w:lang w:val="el-GR"/>
        </w:rPr>
        <w:t>ΓΚΡΕΙΣ ΜΑΡΕΪ ΜΠΡΙΟΥΣΤΕΡ ΧΟΠΕΡ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(1906 - 1992)</w:t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>α2</w:t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(ομαδα 1)</w:t>
      </w:r>
    </w:p>
    <w:p w:rsidR="00BE7300" w:rsidRPr="004947EA" w:rsidRDefault="00BE7300" w:rsidP="00D3053B">
      <w:pPr>
        <w:pStyle w:val="ListParagraph"/>
        <w:numPr>
          <w:ilvl w:val="0"/>
          <w:numId w:val="11"/>
        </w:numPr>
        <w:shd w:val="clear" w:color="auto" w:fill="E5B8B7" w:themeFill="accent2" w:themeFillTint="66"/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ΜΑΡΙ ΚΙΟΥΡΙ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(1867-1934)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BE7300" w:rsidRPr="004947EA" w:rsidRDefault="00BE7300" w:rsidP="004947EA">
      <w:pPr>
        <w:pStyle w:val="ListParagraph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ΑΜΕΛΙΑ ΈΡΧΑΡΤ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(1897 –</w:t>
      </w:r>
      <w:r w:rsidRPr="00D3053B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1939)</w:t>
      </w:r>
      <w:r w:rsidRPr="004947EA">
        <w:rPr>
          <w:rFonts w:ascii="Times New Roman" w:hAnsi="Times New Roman" w:cs="Times New Roman"/>
          <w:b/>
          <w:sz w:val="24"/>
          <w:szCs w:val="24"/>
        </w:rPr>
        <w:t> </w:t>
      </w:r>
    </w:p>
    <w:p w:rsidR="00E716B2" w:rsidRPr="004947EA" w:rsidRDefault="00E716B2" w:rsidP="004947EA">
      <w:pPr>
        <w:pStyle w:val="ListParagraph"/>
        <w:numPr>
          <w:ilvl w:val="0"/>
          <w:numId w:val="11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  <w:t>MΑΙΡΗ ΣΟΜΕΡΒΙΛ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(</w:t>
      </w:r>
      <w:hyperlink r:id="rId5" w:tooltip="1780" w:history="1">
        <w:r w:rsidRPr="004947EA">
          <w:rPr>
            <w:rStyle w:val="Strong"/>
            <w:rFonts w:ascii="Times New Roman" w:hAnsi="Times New Roman" w:cs="Times New Roman"/>
            <w:sz w:val="24"/>
            <w:szCs w:val="24"/>
            <w:lang w:val="el-GR"/>
          </w:rPr>
          <w:t>1780</w:t>
        </w:r>
      </w:hyperlink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- </w:t>
      </w:r>
      <w:hyperlink r:id="rId6" w:tooltip="1872" w:history="1">
        <w:r w:rsidRPr="004947EA">
          <w:rPr>
            <w:rStyle w:val="Strong"/>
            <w:rFonts w:ascii="Times New Roman" w:hAnsi="Times New Roman" w:cs="Times New Roman"/>
            <w:sz w:val="24"/>
            <w:szCs w:val="24"/>
            <w:lang w:val="el-GR"/>
          </w:rPr>
          <w:t>1872</w:t>
        </w:r>
      </w:hyperlink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)</w:t>
      </w:r>
    </w:p>
    <w:p w:rsidR="00E716B2" w:rsidRPr="004947EA" w:rsidRDefault="00E716B2" w:rsidP="004947EA">
      <w:pPr>
        <w:pStyle w:val="ListParagraph"/>
        <w:numPr>
          <w:ilvl w:val="0"/>
          <w:numId w:val="11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iCs/>
          <w:sz w:val="24"/>
          <w:szCs w:val="24"/>
          <w:lang w:val="el-GR"/>
        </w:rPr>
        <w:t>ΤΖΕΙΝ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ΜΟΡΡΙΣ </w:t>
      </w:r>
      <w:r w:rsidRPr="004947EA">
        <w:rPr>
          <w:rStyle w:val="Strong"/>
          <w:rFonts w:ascii="Times New Roman" w:hAnsi="Times New Roman" w:cs="Times New Roman"/>
          <w:iCs/>
          <w:sz w:val="24"/>
          <w:szCs w:val="24"/>
          <w:lang w:val="el-GR"/>
        </w:rPr>
        <w:t>ΓΚΟΥΝΤΟΛ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(1934 - )</w:t>
      </w:r>
    </w:p>
    <w:p w:rsidR="004947EA" w:rsidRDefault="00BE7300" w:rsidP="004947EA">
      <w:pPr>
        <w:spacing w:line="240" w:lineRule="auto"/>
        <w:ind w:left="360"/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  <w:t>ΣΤΟΝ ΑΘΛΗΤΙΣΜΟ</w:t>
      </w:r>
    </w:p>
    <w:p w:rsidR="004947EA" w:rsidRPr="004947EA" w:rsidRDefault="004947EA" w:rsidP="00113F74">
      <w:pPr>
        <w:pStyle w:val="ListParagraph"/>
        <w:numPr>
          <w:ilvl w:val="0"/>
          <w:numId w:val="12"/>
        </w:numPr>
        <w:shd w:val="clear" w:color="auto" w:fill="D6E3BC" w:themeFill="accent3" w:themeFillTint="66"/>
        <w:spacing w:line="240" w:lineRule="auto"/>
        <w:contextualSpacing w:val="0"/>
        <w:rPr>
          <w:rStyle w:val="Strong"/>
          <w:rFonts w:ascii="Times New Roman" w:hAnsi="Times New Roman" w:cs="Times New Roman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ΚΑΛΛΙΠΆΤΕΙΡΑ</w:t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(5</w:t>
      </w:r>
      <w:r w:rsidRPr="004947EA">
        <w:rPr>
          <w:rStyle w:val="Strong"/>
          <w:rFonts w:ascii="Times New Roman" w:hAnsi="Times New Roman" w:cs="Times New Roman"/>
          <w:sz w:val="24"/>
          <w:szCs w:val="24"/>
          <w:vertAlign w:val="superscript"/>
          <w:lang w:val="el-GR"/>
        </w:rPr>
        <w:t>ος</w:t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αιώνας π.Χ.)</w:t>
      </w:r>
    </w:p>
    <w:p w:rsidR="00BE7300" w:rsidRPr="004947EA" w:rsidRDefault="00BE7300" w:rsidP="00113F74">
      <w:pPr>
        <w:pStyle w:val="ListParagraph"/>
        <w:numPr>
          <w:ilvl w:val="0"/>
          <w:numId w:val="12"/>
        </w:numPr>
        <w:shd w:val="clear" w:color="auto" w:fill="D6E3BC" w:themeFill="accent3" w:themeFillTint="66"/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ΝΑΝΤΙΑ ΚΟΜΑΝΕΤΣΙ (1961- )</w:t>
      </w:r>
      <w:r w:rsid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 w:rsid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 w:rsid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 w:rsid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 w:rsid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 w:rsid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  <w:t>α2</w:t>
      </w:r>
      <w:r w:rsidR="00113F74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>(ομαδα 2)</w:t>
      </w:r>
    </w:p>
    <w:p w:rsidR="00BE7300" w:rsidRPr="004947EA" w:rsidRDefault="00BE7300" w:rsidP="004947EA">
      <w:pPr>
        <w:pStyle w:val="ListParagraph"/>
        <w:numPr>
          <w:ilvl w:val="0"/>
          <w:numId w:val="12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ΜΑΡΤΙΝΑ ΝΑΒΡΑΤΙΛΟΒΑ (1956-)</w:t>
      </w:r>
    </w:p>
    <w:p w:rsidR="00113F74" w:rsidRPr="00113F74" w:rsidRDefault="00BE7300" w:rsidP="00113F74">
      <w:pPr>
        <w:pStyle w:val="ListParagraph"/>
        <w:numPr>
          <w:ilvl w:val="0"/>
          <w:numId w:val="12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ΒΟΥΛΑ ΠΑΤΟΥΛΙΔΟΥ (1965-)</w:t>
      </w:r>
    </w:p>
    <w:p w:rsidR="00113F74" w:rsidRPr="004947EA" w:rsidRDefault="00113F74" w:rsidP="00113F74">
      <w:pPr>
        <w:spacing w:line="240" w:lineRule="auto"/>
        <w:ind w:left="360"/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  <w:t>ΣΤΙΣ ΤΕΧΝΕΣ</w:t>
      </w:r>
    </w:p>
    <w:p w:rsidR="00113F74" w:rsidRPr="00113F74" w:rsidRDefault="00113F74" w:rsidP="00113F74">
      <w:pPr>
        <w:pStyle w:val="ListParagraph"/>
        <w:numPr>
          <w:ilvl w:val="0"/>
          <w:numId w:val="15"/>
        </w:numPr>
        <w:shd w:val="clear" w:color="auto" w:fill="D6E3BC" w:themeFill="accent3" w:themeFillTint="66"/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ΚΟΚΟ ΣΑΝΕΛ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(1883-1971)</w:t>
      </w:r>
      <w:r w:rsidRPr="00113F74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  <w:t xml:space="preserve">α2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(ομαδα 2)</w:t>
      </w:r>
    </w:p>
    <w:p w:rsidR="00113F74" w:rsidRPr="004947EA" w:rsidRDefault="00113F74" w:rsidP="00113F74">
      <w:pPr>
        <w:pStyle w:val="ListParagraph"/>
        <w:numPr>
          <w:ilvl w:val="0"/>
          <w:numId w:val="15"/>
        </w:numPr>
        <w:shd w:val="clear" w:color="auto" w:fill="B6DDE8" w:themeFill="accent5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ΈΜΙΛΙ ΝΤ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Ι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ΚΙΝΣΟΝ </w:t>
      </w:r>
      <w:r w:rsidRPr="00D3053B">
        <w:rPr>
          <w:rFonts w:ascii="Times New Roman" w:hAnsi="Times New Roman" w:cs="Times New Roman"/>
          <w:b/>
          <w:sz w:val="24"/>
          <w:szCs w:val="24"/>
          <w:lang w:val="el-GR"/>
        </w:rPr>
        <w:t>(1830 – 1886)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113F74" w:rsidRPr="004947EA" w:rsidRDefault="00113F74" w:rsidP="00113F74">
      <w:pPr>
        <w:pStyle w:val="ListParagraph"/>
        <w:numPr>
          <w:ilvl w:val="0"/>
          <w:numId w:val="15"/>
        </w:numPr>
        <w:shd w:val="clear" w:color="auto" w:fill="B6DDE8" w:themeFill="accent5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ΣΙΜΟΝ ΝΤΕ ΜΠΟΒΟΥΑΡ 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(1908-1986)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  <w:lang w:val="el-GR"/>
        </w:rPr>
        <w:tab/>
        <w:t xml:space="preserve">α2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(ομαδα 3)</w:t>
      </w:r>
    </w:p>
    <w:p w:rsidR="00113F74" w:rsidRPr="004947EA" w:rsidRDefault="00113F74" w:rsidP="00113F74">
      <w:pPr>
        <w:pStyle w:val="ListParagraph"/>
        <w:numPr>
          <w:ilvl w:val="0"/>
          <w:numId w:val="15"/>
        </w:numPr>
        <w:shd w:val="clear" w:color="auto" w:fill="B6DDE8" w:themeFill="accent5" w:themeFillTint="66"/>
        <w:spacing w:line="240" w:lineRule="auto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4947E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ΜΑΡΙΑ ΚΑΛΛΑΣ (1923-1977)</w:t>
      </w:r>
    </w:p>
    <w:p w:rsidR="00113F74" w:rsidRPr="004947EA" w:rsidRDefault="00113F74" w:rsidP="00113F74">
      <w:pPr>
        <w:pStyle w:val="ListParagraph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ΑΝΙΕΣ ΒΑΡΝΤΑ (1928 - 2019)</w:t>
      </w:r>
    </w:p>
    <w:p w:rsidR="00113F74" w:rsidRPr="004947EA" w:rsidRDefault="00113F74" w:rsidP="00113F74">
      <w:pPr>
        <w:pStyle w:val="Heading2"/>
        <w:numPr>
          <w:ilvl w:val="0"/>
          <w:numId w:val="15"/>
        </w:numPr>
        <w:spacing w:before="0" w:beforeAutospacing="0" w:after="120" w:afterAutospacing="0"/>
        <w:rPr>
          <w:sz w:val="24"/>
          <w:szCs w:val="24"/>
          <w:lang w:val="el-GR"/>
        </w:rPr>
      </w:pPr>
      <w:r w:rsidRPr="004947EA">
        <w:rPr>
          <w:iCs/>
          <w:sz w:val="24"/>
          <w:szCs w:val="24"/>
          <w:lang w:val="el-GR"/>
        </w:rPr>
        <w:t>ΕΛΕΝΗ ΜΠΟΥΚΟΥΡΑ</w:t>
      </w:r>
      <w:r w:rsidRPr="004947EA">
        <w:rPr>
          <w:sz w:val="24"/>
          <w:szCs w:val="24"/>
          <w:lang w:val="el-GR"/>
        </w:rPr>
        <w:t xml:space="preserve"> - ΑΛΤΑΜΟΥΡΑ (1821 – 1900) </w:t>
      </w:r>
    </w:p>
    <w:p w:rsidR="00113F74" w:rsidRPr="009648E4" w:rsidRDefault="00113F74" w:rsidP="00113F74">
      <w:pPr>
        <w:pStyle w:val="Heading2"/>
        <w:numPr>
          <w:ilvl w:val="0"/>
          <w:numId w:val="15"/>
        </w:numPr>
        <w:spacing w:before="0" w:beforeAutospacing="0" w:after="120" w:afterAutospacing="0"/>
        <w:rPr>
          <w:iCs/>
          <w:sz w:val="24"/>
          <w:szCs w:val="24"/>
          <w:lang w:val="el-GR"/>
        </w:rPr>
      </w:pPr>
      <w:r w:rsidRPr="009648E4">
        <w:rPr>
          <w:iCs/>
          <w:sz w:val="24"/>
          <w:szCs w:val="24"/>
          <w:lang w:val="el-GR"/>
        </w:rPr>
        <w:t xml:space="preserve">ΝΤΟΡΟΘΕΑ </w:t>
      </w:r>
      <w:r w:rsidRPr="009648E4">
        <w:rPr>
          <w:sz w:val="24"/>
          <w:szCs w:val="24"/>
          <w:lang w:val="el-GR"/>
        </w:rPr>
        <w:t>ΛΑΝΓΚ</w:t>
      </w:r>
      <w:r w:rsidRPr="00113F74">
        <w:rPr>
          <w:iCs/>
          <w:sz w:val="24"/>
          <w:szCs w:val="24"/>
          <w:lang w:val="el-GR"/>
        </w:rPr>
        <w:t xml:space="preserve"> </w:t>
      </w:r>
      <w:r w:rsidRPr="00113F74">
        <w:rPr>
          <w:bCs w:val="0"/>
          <w:iCs/>
          <w:sz w:val="24"/>
          <w:szCs w:val="24"/>
          <w:lang w:val="el-GR"/>
        </w:rPr>
        <w:t>(</w:t>
      </w:r>
      <w:r w:rsidRPr="009648E4">
        <w:rPr>
          <w:iCs/>
          <w:sz w:val="24"/>
          <w:szCs w:val="24"/>
          <w:lang w:val="el-GR"/>
        </w:rPr>
        <w:t>1895 –1965</w:t>
      </w:r>
      <w:r w:rsidRPr="00113F74">
        <w:rPr>
          <w:iCs/>
          <w:sz w:val="24"/>
          <w:szCs w:val="24"/>
          <w:lang w:val="el-GR"/>
        </w:rPr>
        <w:t>)</w:t>
      </w:r>
    </w:p>
    <w:p w:rsidR="00113F74" w:rsidRPr="004947EA" w:rsidRDefault="00113F74" w:rsidP="00113F74">
      <w:pPr>
        <w:pStyle w:val="ListParagraph"/>
        <w:numPr>
          <w:ilvl w:val="0"/>
          <w:numId w:val="15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ΜΕΛ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Ι</w:t>
      </w:r>
      <w:r w:rsidRPr="00113F74">
        <w:rPr>
          <w:rStyle w:val="Strong"/>
          <w:rFonts w:ascii="Times New Roman" w:hAnsi="Times New Roman" w:cs="Times New Roman"/>
          <w:sz w:val="24"/>
          <w:szCs w:val="24"/>
          <w:lang w:val="el-GR"/>
        </w:rPr>
        <w:t>Ν</w:t>
      </w:r>
      <w:r w:rsidRPr="004947EA">
        <w:rPr>
          <w:rStyle w:val="Strong"/>
          <w:rFonts w:ascii="Times New Roman" w:hAnsi="Times New Roman" w:cs="Times New Roman"/>
          <w:sz w:val="24"/>
          <w:szCs w:val="24"/>
        </w:rPr>
        <w:t>Α ΜΕΡΚΟ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Ι</w:t>
      </w:r>
      <w:r w:rsidRPr="004947EA">
        <w:rPr>
          <w:rStyle w:val="Strong"/>
          <w:rFonts w:ascii="Times New Roman" w:hAnsi="Times New Roman" w:cs="Times New Roman"/>
          <w:sz w:val="24"/>
          <w:szCs w:val="24"/>
        </w:rPr>
        <w:t>ΡΗ (1920- 1994)</w:t>
      </w:r>
    </w:p>
    <w:p w:rsidR="00113F74" w:rsidRPr="00113F74" w:rsidRDefault="00113F74" w:rsidP="00113F74">
      <w:pPr>
        <w:pStyle w:val="ListParagraph"/>
        <w:numPr>
          <w:ilvl w:val="0"/>
          <w:numId w:val="15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</w:rPr>
        <w:t>BILLIE HOLIDAY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4947EA">
        <w:rPr>
          <w:rStyle w:val="acopre"/>
          <w:rFonts w:ascii="Times New Roman" w:hAnsi="Times New Roman" w:cs="Times New Roman"/>
          <w:b/>
          <w:sz w:val="24"/>
          <w:szCs w:val="24"/>
        </w:rPr>
        <w:t>1915 – 1959</w:t>
      </w:r>
      <w:r w:rsidRPr="004947EA">
        <w:rPr>
          <w:rStyle w:val="acopre"/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:rsidR="00BE7300" w:rsidRPr="004947EA" w:rsidRDefault="00BE7300" w:rsidP="004947EA">
      <w:pPr>
        <w:spacing w:line="240" w:lineRule="auto"/>
        <w:ind w:left="360"/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  <w:t>ΣΤΗΝ ΠΟΛΙΤΙΚΗ</w:t>
      </w:r>
    </w:p>
    <w:p w:rsidR="00BE7300" w:rsidRPr="004947EA" w:rsidRDefault="00BE7300" w:rsidP="00113F74">
      <w:pPr>
        <w:pStyle w:val="ListParagraph"/>
        <w:numPr>
          <w:ilvl w:val="0"/>
          <w:numId w:val="13"/>
        </w:numPr>
        <w:shd w:val="clear" w:color="auto" w:fill="CCC0D9" w:themeFill="accent4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ΜΠΕΝΑΖΙΡ ΜΠΟΥΤΟ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(1953 - 2007)</w:t>
      </w:r>
    </w:p>
    <w:p w:rsidR="00BE7300" w:rsidRPr="004947EA" w:rsidRDefault="00BE7300" w:rsidP="00113F74">
      <w:pPr>
        <w:pStyle w:val="ListParagraph"/>
        <w:numPr>
          <w:ilvl w:val="0"/>
          <w:numId w:val="13"/>
        </w:numPr>
        <w:shd w:val="clear" w:color="auto" w:fill="CCC0D9" w:themeFill="accent4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ΙΩΑΝΝΑ ΤΗΣ ΛΩΡΑΙΝΗΣ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(1412-1431)</w:t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>α2</w:t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(ομαδα 4)</w:t>
      </w:r>
    </w:p>
    <w:p w:rsidR="00BE7300" w:rsidRPr="004947EA" w:rsidRDefault="00BE7300" w:rsidP="00113F74">
      <w:pPr>
        <w:pStyle w:val="ListParagraph"/>
        <w:numPr>
          <w:ilvl w:val="0"/>
          <w:numId w:val="13"/>
        </w:numPr>
        <w:shd w:val="clear" w:color="auto" w:fill="CCC0D9" w:themeFill="accent4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ΙΝΤ</w:t>
      </w:r>
      <w:r w:rsidR="00A00058"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Ι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ΡΑ ΓΚΑΝΤΙ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(1917-1984)</w:t>
      </w:r>
    </w:p>
    <w:p w:rsidR="00340F06" w:rsidRDefault="00BE7300" w:rsidP="00340F06">
      <w:pPr>
        <w:pStyle w:val="Heading2"/>
        <w:numPr>
          <w:ilvl w:val="0"/>
          <w:numId w:val="13"/>
        </w:numPr>
        <w:spacing w:before="0" w:beforeAutospacing="0" w:after="120" w:afterAutospacing="0"/>
        <w:jc w:val="both"/>
        <w:rPr>
          <w:sz w:val="24"/>
          <w:szCs w:val="24"/>
          <w:lang w:val="el-GR"/>
        </w:rPr>
      </w:pPr>
      <w:r w:rsidRPr="004947EA">
        <w:rPr>
          <w:sz w:val="24"/>
          <w:szCs w:val="24"/>
          <w:lang w:val="el-GR"/>
        </w:rPr>
        <w:t>ΕΛΕΝΗ ΣΚΟΥΡΑ (1896-1991)</w:t>
      </w:r>
    </w:p>
    <w:p w:rsidR="00BE7300" w:rsidRPr="00340F06" w:rsidRDefault="00BE7300" w:rsidP="00340F06">
      <w:pPr>
        <w:pStyle w:val="Heading2"/>
        <w:numPr>
          <w:ilvl w:val="0"/>
          <w:numId w:val="13"/>
        </w:numPr>
        <w:spacing w:before="0" w:beforeAutospacing="0" w:after="120" w:afterAutospacing="0"/>
        <w:jc w:val="both"/>
        <w:rPr>
          <w:rStyle w:val="Strong"/>
          <w:b/>
          <w:bCs/>
          <w:sz w:val="24"/>
          <w:szCs w:val="24"/>
          <w:lang w:val="el-GR"/>
        </w:rPr>
      </w:pPr>
      <w:r w:rsidRPr="00340F06">
        <w:rPr>
          <w:sz w:val="24"/>
          <w:szCs w:val="24"/>
          <w:lang w:val="el-GR"/>
        </w:rPr>
        <w:t>ΜΑΝΤΩ ΜΑΥΡΟΓΈΝΟΥΣ (1796 – 1848)</w:t>
      </w:r>
    </w:p>
    <w:p w:rsidR="00BE7300" w:rsidRPr="004947EA" w:rsidRDefault="00BE7300" w:rsidP="004947EA">
      <w:pPr>
        <w:spacing w:line="240" w:lineRule="auto"/>
        <w:ind w:left="360"/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color w:val="FF0000"/>
          <w:sz w:val="24"/>
          <w:szCs w:val="24"/>
          <w:lang w:val="el-GR"/>
        </w:rPr>
        <w:t>ΓΥΝΑΙΚΕΣ ΜΕ ΚΟΙΝΩΝΙΚΗ ΠΡΟΣΦΟΡΑ</w:t>
      </w:r>
    </w:p>
    <w:p w:rsidR="00BE7300" w:rsidRPr="004947EA" w:rsidRDefault="00BE7300" w:rsidP="00113F74">
      <w:pPr>
        <w:pStyle w:val="ListParagraph"/>
        <w:numPr>
          <w:ilvl w:val="0"/>
          <w:numId w:val="14"/>
        </w:numPr>
        <w:shd w:val="clear" w:color="auto" w:fill="FBD4B4" w:themeFill="accent6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ΡΟΖΑ ΠΑΡΚΣ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(1913-2005)</w:t>
      </w:r>
    </w:p>
    <w:p w:rsidR="00BE7300" w:rsidRPr="004947EA" w:rsidRDefault="00BE7300" w:rsidP="00113F74">
      <w:pPr>
        <w:pStyle w:val="ListParagraph"/>
        <w:numPr>
          <w:ilvl w:val="0"/>
          <w:numId w:val="14"/>
        </w:numPr>
        <w:shd w:val="clear" w:color="auto" w:fill="FBD4B4" w:themeFill="accent6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ΦΛ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Ο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ΡΕΝΣ Ν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Α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ΙΤΙΝΓΚΕΪΛ </w:t>
      </w:r>
      <w:r w:rsidRPr="00D3053B">
        <w:rPr>
          <w:rFonts w:ascii="Times New Roman" w:hAnsi="Times New Roman" w:cs="Times New Roman"/>
          <w:b/>
          <w:sz w:val="24"/>
          <w:szCs w:val="24"/>
          <w:lang w:val="el-GR"/>
        </w:rPr>
        <w:t>(1820-1910)</w:t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D3053B">
        <w:rPr>
          <w:rFonts w:ascii="Times New Roman" w:hAnsi="Times New Roman" w:cs="Times New Roman"/>
          <w:b/>
          <w:sz w:val="24"/>
          <w:szCs w:val="24"/>
          <w:lang w:val="el-GR"/>
        </w:rPr>
        <w:tab/>
        <w:t>α2</w:t>
      </w:r>
      <w:r w:rsidR="00113F7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(ομαδα 5)</w:t>
      </w:r>
    </w:p>
    <w:p w:rsidR="00BE7300" w:rsidRPr="004947EA" w:rsidRDefault="00BE7300" w:rsidP="00113F74">
      <w:pPr>
        <w:pStyle w:val="ListParagraph"/>
        <w:numPr>
          <w:ilvl w:val="0"/>
          <w:numId w:val="14"/>
        </w:numPr>
        <w:shd w:val="clear" w:color="auto" w:fill="FBD4B4" w:themeFill="accent6" w:themeFillTint="66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ΜΗΤ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Ε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ΡΑ ΤΕΡ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Ε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ΖΑ </w:t>
      </w:r>
      <w:r w:rsidRPr="00D3053B">
        <w:rPr>
          <w:rFonts w:ascii="Times New Roman" w:hAnsi="Times New Roman" w:cs="Times New Roman"/>
          <w:b/>
          <w:sz w:val="24"/>
          <w:szCs w:val="24"/>
          <w:lang w:val="el-GR"/>
        </w:rPr>
        <w:t>(1910-1997)</w:t>
      </w:r>
    </w:p>
    <w:p w:rsidR="00BE7300" w:rsidRPr="004947EA" w:rsidRDefault="00BE7300" w:rsidP="004947EA">
      <w:pPr>
        <w:pStyle w:val="ListParagraph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ΆΝΝΑ ΦΡΑΝΚ </w:t>
      </w:r>
      <w:r w:rsidRPr="004947EA">
        <w:rPr>
          <w:rFonts w:ascii="Times New Roman" w:hAnsi="Times New Roman" w:cs="Times New Roman"/>
          <w:b/>
          <w:sz w:val="24"/>
          <w:szCs w:val="24"/>
          <w:lang w:val="el-GR"/>
        </w:rPr>
        <w:t>(1929-1945)</w:t>
      </w:r>
    </w:p>
    <w:p w:rsidR="00BE7300" w:rsidRDefault="00BE7300" w:rsidP="004947EA">
      <w:pPr>
        <w:pStyle w:val="ListParagraph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>ΈΜΕΛΙΝ Π</w:t>
      </w:r>
      <w:r w:rsidRPr="004947EA">
        <w:rPr>
          <w:rStyle w:val="Strong"/>
          <w:rFonts w:ascii="Times New Roman" w:hAnsi="Times New Roman" w:cs="Times New Roman"/>
          <w:sz w:val="24"/>
          <w:szCs w:val="24"/>
          <w:lang w:val="el-GR"/>
        </w:rPr>
        <w:t>Α</w:t>
      </w:r>
      <w:r w:rsidRPr="00D3053B">
        <w:rPr>
          <w:rStyle w:val="Strong"/>
          <w:rFonts w:ascii="Times New Roman" w:hAnsi="Times New Roman" w:cs="Times New Roman"/>
          <w:sz w:val="24"/>
          <w:szCs w:val="24"/>
          <w:lang w:val="el-GR"/>
        </w:rPr>
        <w:t xml:space="preserve">ΝΚΧΕΡΣΤ </w:t>
      </w:r>
      <w:r w:rsidRPr="00D3053B">
        <w:rPr>
          <w:rFonts w:ascii="Times New Roman" w:hAnsi="Times New Roman" w:cs="Times New Roman"/>
          <w:b/>
          <w:sz w:val="24"/>
          <w:szCs w:val="24"/>
          <w:lang w:val="el-GR"/>
        </w:rPr>
        <w:t>(1858-1928)</w:t>
      </w:r>
    </w:p>
    <w:p w:rsidR="00C85EBD" w:rsidRPr="00C85EBD" w:rsidRDefault="00C85EBD" w:rsidP="004947EA">
      <w:pPr>
        <w:pStyle w:val="ListParagraph"/>
        <w:numPr>
          <w:ilvl w:val="0"/>
          <w:numId w:val="14"/>
        </w:numPr>
        <w:spacing w:line="240" w:lineRule="auto"/>
        <w:contextualSpacing w:val="0"/>
        <w:jc w:val="both"/>
        <w:rPr>
          <w:rStyle w:val="Strong"/>
          <w:rFonts w:ascii="Times New Roman" w:hAnsi="Times New Roman" w:cs="Times New Roman"/>
          <w:sz w:val="24"/>
          <w:szCs w:val="24"/>
          <w:lang w:val="el-GR"/>
        </w:rPr>
      </w:pPr>
      <w:r w:rsidRPr="00C85EBD"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  <w:t>ΜΑΛΑΛΑ ΓΙΟΥΣΑΦΖΑΙ</w:t>
      </w:r>
      <w:r>
        <w:rPr>
          <w:rStyle w:val="Strong"/>
          <w:rFonts w:ascii="Times New Roman" w:hAnsi="Times New Roman" w:cs="Times New Roman"/>
          <w:bCs w:val="0"/>
          <w:sz w:val="24"/>
          <w:szCs w:val="24"/>
          <w:lang w:val="el-GR"/>
        </w:rPr>
        <w:t xml:space="preserve"> (1997 - )</w:t>
      </w:r>
    </w:p>
    <w:p w:rsidR="00340F06" w:rsidRPr="00C85EBD" w:rsidRDefault="00340F06" w:rsidP="00C85EBD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sectPr w:rsidR="00340F06" w:rsidRPr="00C85EBD" w:rsidSect="00BE73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07D"/>
    <w:multiLevelType w:val="hybridMultilevel"/>
    <w:tmpl w:val="C5B68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E4E35"/>
    <w:multiLevelType w:val="hybridMultilevel"/>
    <w:tmpl w:val="F788B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46F"/>
    <w:multiLevelType w:val="hybridMultilevel"/>
    <w:tmpl w:val="7B96C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814"/>
    <w:multiLevelType w:val="hybridMultilevel"/>
    <w:tmpl w:val="D804C2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52ED9"/>
    <w:multiLevelType w:val="hybridMultilevel"/>
    <w:tmpl w:val="0CF4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0976"/>
    <w:multiLevelType w:val="hybridMultilevel"/>
    <w:tmpl w:val="42A04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74E"/>
    <w:multiLevelType w:val="hybridMultilevel"/>
    <w:tmpl w:val="67F227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9138B4"/>
    <w:multiLevelType w:val="hybridMultilevel"/>
    <w:tmpl w:val="43848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D25FB"/>
    <w:multiLevelType w:val="hybridMultilevel"/>
    <w:tmpl w:val="9A9CE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546A8"/>
    <w:multiLevelType w:val="hybridMultilevel"/>
    <w:tmpl w:val="CF06B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7157E"/>
    <w:multiLevelType w:val="hybridMultilevel"/>
    <w:tmpl w:val="6D0AB7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20474"/>
    <w:multiLevelType w:val="hybridMultilevel"/>
    <w:tmpl w:val="19F42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8A2470"/>
    <w:multiLevelType w:val="hybridMultilevel"/>
    <w:tmpl w:val="AD3EB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153B0B"/>
    <w:multiLevelType w:val="hybridMultilevel"/>
    <w:tmpl w:val="C2DCFE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D2099"/>
    <w:multiLevelType w:val="hybridMultilevel"/>
    <w:tmpl w:val="AB4C2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7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511C"/>
    <w:rsid w:val="0001479E"/>
    <w:rsid w:val="000F4C90"/>
    <w:rsid w:val="00113F74"/>
    <w:rsid w:val="00152E12"/>
    <w:rsid w:val="00165B81"/>
    <w:rsid w:val="001E1F0A"/>
    <w:rsid w:val="001F5754"/>
    <w:rsid w:val="00232043"/>
    <w:rsid w:val="00340F06"/>
    <w:rsid w:val="004038A6"/>
    <w:rsid w:val="004947EA"/>
    <w:rsid w:val="005532F3"/>
    <w:rsid w:val="007756A5"/>
    <w:rsid w:val="007E5040"/>
    <w:rsid w:val="009648E4"/>
    <w:rsid w:val="009E511C"/>
    <w:rsid w:val="00A00058"/>
    <w:rsid w:val="00A52B25"/>
    <w:rsid w:val="00A930D4"/>
    <w:rsid w:val="00BE7300"/>
    <w:rsid w:val="00C85EBD"/>
    <w:rsid w:val="00CA38C5"/>
    <w:rsid w:val="00D3053B"/>
    <w:rsid w:val="00DD3393"/>
    <w:rsid w:val="00E716B2"/>
    <w:rsid w:val="00E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9E"/>
  </w:style>
  <w:style w:type="paragraph" w:styleId="Heading1">
    <w:name w:val="heading 1"/>
    <w:basedOn w:val="Normal"/>
    <w:next w:val="Normal"/>
    <w:link w:val="Heading1Char"/>
    <w:uiPriority w:val="9"/>
    <w:qFormat/>
    <w:rsid w:val="0049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E5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11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51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51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E50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16A"/>
    <w:rPr>
      <w:color w:val="0000FF"/>
      <w:u w:val="single"/>
    </w:rPr>
  </w:style>
  <w:style w:type="character" w:customStyle="1" w:styleId="acopre">
    <w:name w:val="acopre"/>
    <w:basedOn w:val="DefaultParagraphFont"/>
    <w:rsid w:val="00A930D4"/>
  </w:style>
  <w:style w:type="character" w:styleId="Emphasis">
    <w:name w:val="Emphasis"/>
    <w:basedOn w:val="DefaultParagraphFont"/>
    <w:uiPriority w:val="20"/>
    <w:qFormat/>
    <w:rsid w:val="00A52B2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94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1872" TargetMode="External"/><Relationship Id="rId5" Type="http://schemas.openxmlformats.org/officeDocument/2006/relationships/hyperlink" Target="https://el.wikipedia.org/wiki/1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21</cp:revision>
  <dcterms:created xsi:type="dcterms:W3CDTF">2021-03-06T16:51:00Z</dcterms:created>
  <dcterms:modified xsi:type="dcterms:W3CDTF">2021-03-07T12:54:00Z</dcterms:modified>
</cp:coreProperties>
</file>