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7715" w14:textId="5668A5CB" w:rsidR="00D05FAA" w:rsidRPr="008E55FC" w:rsidRDefault="00F42118" w:rsidP="00F421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ΕΝΔΕΙΚΤΙΚΑ </w:t>
      </w:r>
      <w:r w:rsidR="00D05FAA" w:rsidRPr="008E55FC">
        <w:rPr>
          <w:rFonts w:ascii="Arial" w:eastAsia="Batang" w:hAnsi="Arial" w:cs="Arial"/>
          <w:sz w:val="28"/>
          <w:szCs w:val="28"/>
        </w:rPr>
        <w:t xml:space="preserve">ΘΕΜΑΤΑ </w:t>
      </w:r>
    </w:p>
    <w:p w14:paraId="6E18518B" w14:textId="4AF10D0D" w:rsidR="00D05FAA" w:rsidRPr="008E4FA9" w:rsidRDefault="00D05FAA" w:rsidP="00F421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/>
          <w:b/>
          <w:bCs/>
          <w:sz w:val="28"/>
          <w:szCs w:val="28"/>
          <w:u w:val="single"/>
        </w:rPr>
      </w:pPr>
      <w:r w:rsidRPr="008E55FC">
        <w:rPr>
          <w:rFonts w:ascii="Arial" w:eastAsia="Batang" w:hAnsi="Arial" w:cs="Arial"/>
          <w:sz w:val="28"/>
          <w:szCs w:val="28"/>
        </w:rPr>
        <w:t xml:space="preserve">ΣΤΟ ΜΑΘΗΜΑ  ΤΗΣ </w:t>
      </w:r>
      <w:r w:rsidRPr="008E55FC">
        <w:rPr>
          <w:rFonts w:ascii="Arial" w:eastAsia="Batang" w:hAnsi="Arial" w:cs="Arial"/>
          <w:b/>
          <w:bCs/>
          <w:sz w:val="28"/>
          <w:szCs w:val="28"/>
          <w:u w:val="single"/>
        </w:rPr>
        <w:t>ΦΥΣΙΚΗ</w:t>
      </w:r>
      <w:r>
        <w:rPr>
          <w:rFonts w:ascii="Arial" w:eastAsia="Batang" w:hAnsi="Arial" w:cs="Arial"/>
          <w:b/>
          <w:bCs/>
          <w:sz w:val="28"/>
          <w:szCs w:val="28"/>
          <w:u w:val="single"/>
        </w:rPr>
        <w:t>Σ</w:t>
      </w:r>
      <w:r w:rsidRPr="008E55FC">
        <w:rPr>
          <w:rFonts w:ascii="Arial" w:eastAsia="Batang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Batang" w:hAnsi="Arial" w:cs="Arial"/>
          <w:b/>
          <w:bCs/>
          <w:sz w:val="28"/>
          <w:szCs w:val="28"/>
          <w:u w:val="single"/>
        </w:rPr>
        <w:t>Κατεύθυνσης</w:t>
      </w:r>
      <w:r w:rsidR="00F42118">
        <w:rPr>
          <w:rFonts w:ascii="Arial" w:eastAsia="Batang" w:hAnsi="Arial" w:cs="Arial"/>
          <w:b/>
          <w:bCs/>
          <w:sz w:val="28"/>
          <w:szCs w:val="28"/>
          <w:u w:val="single"/>
        </w:rPr>
        <w:t xml:space="preserve"> Γ λυκείου</w:t>
      </w:r>
    </w:p>
    <w:p w14:paraId="35FD3782" w14:textId="77777777" w:rsidR="00D05FAA" w:rsidRDefault="00D05FAA" w:rsidP="008E55FC">
      <w:pPr>
        <w:jc w:val="center"/>
        <w:rPr>
          <w:rFonts w:ascii="Arial" w:eastAsia="Batang" w:hAnsi="Arial"/>
          <w:b/>
          <w:bCs/>
          <w:sz w:val="28"/>
          <w:szCs w:val="28"/>
          <w:u w:val="single"/>
        </w:rPr>
      </w:pPr>
    </w:p>
    <w:p w14:paraId="0CBA5EA0" w14:textId="77777777" w:rsidR="00476BA3" w:rsidRDefault="00D05FAA" w:rsidP="00476BA3">
      <w:pPr>
        <w:rPr>
          <w:rFonts w:ascii="Arial-BoldMT Greek" w:hAnsi="Arial-BoldMT Greek"/>
          <w:b/>
          <w:bCs/>
          <w:u w:val="single"/>
          <w:lang w:eastAsia="en-US"/>
        </w:rPr>
      </w:pPr>
      <w:r w:rsidRPr="00E7282A">
        <w:rPr>
          <w:rFonts w:ascii="Arial-BoldMT Greek" w:hAnsi="Arial-BoldMT Greek"/>
          <w:b/>
          <w:bCs/>
          <w:u w:val="single"/>
          <w:lang w:eastAsia="en-US"/>
        </w:rPr>
        <w:t>Θέμα Α</w:t>
      </w:r>
    </w:p>
    <w:p w14:paraId="000887D1" w14:textId="12EC425B" w:rsidR="004D1C26" w:rsidRPr="00476BA3" w:rsidRDefault="00D05FAA" w:rsidP="00476BA3">
      <w:pPr>
        <w:rPr>
          <w:rFonts w:ascii="Arial" w:eastAsia="Batang" w:hAnsi="Arial"/>
          <w:b/>
          <w:bCs/>
          <w:sz w:val="28"/>
          <w:szCs w:val="28"/>
          <w:u w:val="single"/>
        </w:rPr>
      </w:pPr>
      <w:r w:rsidRPr="00476BA3">
        <w:rPr>
          <w:rFonts w:asciiTheme="minorHAnsi" w:hAnsiTheme="minorHAnsi" w:cstheme="minorHAnsi"/>
          <w:b/>
          <w:bCs/>
          <w:lang w:eastAsia="en-US"/>
        </w:rPr>
        <w:t>A1.</w:t>
      </w:r>
      <w:r w:rsidRPr="00476BA3">
        <w:rPr>
          <w:rFonts w:asciiTheme="minorHAnsi" w:hAnsiTheme="minorHAnsi" w:cstheme="minorHAnsi"/>
        </w:rPr>
        <w:t xml:space="preserve"> </w:t>
      </w:r>
      <w:r w:rsidR="007F07D0" w:rsidRPr="00476BA3">
        <w:rPr>
          <w:rFonts w:asciiTheme="minorHAnsi" w:hAnsiTheme="minorHAnsi" w:cstheme="minorHAnsi"/>
          <w:b/>
          <w:color w:val="000000"/>
        </w:rPr>
        <w:t>Ένα σύστημα ελατηρίου—μάζας εκτελεί απλή αρμονική ταλάντωση πλάτους Α.</w:t>
      </w:r>
      <w:r w:rsidR="004D1C26" w:rsidRPr="00476BA3">
        <w:rPr>
          <w:rFonts w:asciiTheme="minorHAnsi" w:hAnsiTheme="minorHAnsi" w:cstheme="minorHAnsi"/>
          <w:b/>
          <w:color w:val="000000"/>
        </w:rPr>
        <w:t xml:space="preserve">             </w:t>
      </w:r>
    </w:p>
    <w:p w14:paraId="624F10B3" w14:textId="77777777" w:rsidR="007F07D0" w:rsidRPr="00476BA3" w:rsidRDefault="004D1C26" w:rsidP="007F07D0">
      <w:pPr>
        <w:pStyle w:val="aa"/>
        <w:ind w:left="426" w:hanging="426"/>
        <w:jc w:val="both"/>
        <w:rPr>
          <w:rFonts w:asciiTheme="minorHAnsi" w:hAnsiTheme="minorHAnsi" w:cstheme="minorHAnsi"/>
          <w:i/>
          <w:color w:val="000000"/>
          <w:sz w:val="24"/>
        </w:rPr>
      </w:pPr>
      <w:r w:rsidRPr="00476BA3">
        <w:rPr>
          <w:rFonts w:asciiTheme="minorHAnsi" w:hAnsiTheme="minorHAnsi" w:cstheme="minorHAnsi"/>
          <w:b/>
          <w:color w:val="000000"/>
          <w:sz w:val="24"/>
        </w:rPr>
        <w:t xml:space="preserve">     </w:t>
      </w:r>
      <w:r w:rsidR="007F07D0" w:rsidRPr="00476BA3">
        <w:rPr>
          <w:rFonts w:asciiTheme="minorHAnsi" w:hAnsiTheme="minorHAnsi" w:cstheme="minorHAnsi"/>
          <w:b/>
          <w:color w:val="000000"/>
          <w:sz w:val="24"/>
        </w:rPr>
        <w:t xml:space="preserve"> Αν τετραπλασιάσουμε  την ολική ενέργεια της ταλάντωσης αυτού του συστήματος, τότε</w:t>
      </w:r>
      <w:r w:rsidR="007F07D0" w:rsidRPr="00476BA3">
        <w:rPr>
          <w:rFonts w:asciiTheme="minorHAnsi" w:hAnsiTheme="minorHAnsi" w:cstheme="minorHAnsi"/>
          <w:i/>
          <w:color w:val="000000"/>
          <w:sz w:val="24"/>
        </w:rPr>
        <w:t xml:space="preserve"> :</w:t>
      </w:r>
    </w:p>
    <w:p w14:paraId="0E409094" w14:textId="77777777" w:rsidR="007F07D0" w:rsidRPr="00476BA3" w:rsidRDefault="007F07D0" w:rsidP="007F07D0">
      <w:pPr>
        <w:autoSpaceDE w:val="0"/>
        <w:autoSpaceDN w:val="0"/>
        <w:adjustRightInd w:val="0"/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476BA3">
        <w:rPr>
          <w:rFonts w:asciiTheme="minorHAnsi" w:hAnsiTheme="minorHAnsi" w:cstheme="minorHAnsi"/>
          <w:b/>
          <w:color w:val="000000"/>
        </w:rPr>
        <w:t>α.</w:t>
      </w:r>
      <w:r w:rsidRPr="00476BA3">
        <w:rPr>
          <w:rFonts w:asciiTheme="minorHAnsi" w:hAnsiTheme="minorHAnsi" w:cstheme="minorHAnsi"/>
          <w:color w:val="000000"/>
        </w:rPr>
        <w:t xml:space="preserve">   η συχνότητα ταλάντωσης θα διπλασιαστεί.</w:t>
      </w:r>
    </w:p>
    <w:p w14:paraId="5DF72DF1" w14:textId="77777777" w:rsidR="007F07D0" w:rsidRPr="00476BA3" w:rsidRDefault="007F07D0" w:rsidP="007F07D0">
      <w:pPr>
        <w:autoSpaceDE w:val="0"/>
        <w:autoSpaceDN w:val="0"/>
        <w:adjustRightInd w:val="0"/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476BA3">
        <w:rPr>
          <w:rFonts w:asciiTheme="minorHAnsi" w:hAnsiTheme="minorHAnsi" w:cstheme="minorHAnsi"/>
          <w:b/>
          <w:color w:val="000000"/>
        </w:rPr>
        <w:t>β.</w:t>
      </w:r>
      <w:r w:rsidRPr="00476BA3">
        <w:rPr>
          <w:rFonts w:asciiTheme="minorHAnsi" w:hAnsiTheme="minorHAnsi" w:cstheme="minorHAnsi"/>
          <w:color w:val="000000"/>
        </w:rPr>
        <w:t xml:space="preserve">   η σταθερά επαναφοράς θα τετραπλασιαστεί. </w:t>
      </w:r>
    </w:p>
    <w:p w14:paraId="6EAA6EE2" w14:textId="77777777" w:rsidR="007F07D0" w:rsidRPr="00476BA3" w:rsidRDefault="007F07D0" w:rsidP="007F07D0">
      <w:pPr>
        <w:autoSpaceDE w:val="0"/>
        <w:autoSpaceDN w:val="0"/>
        <w:adjustRightInd w:val="0"/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476BA3">
        <w:rPr>
          <w:rFonts w:asciiTheme="minorHAnsi" w:hAnsiTheme="minorHAnsi" w:cstheme="minorHAnsi"/>
          <w:b/>
          <w:color w:val="000000"/>
        </w:rPr>
        <w:t>γ.</w:t>
      </w:r>
      <w:r w:rsidRPr="00476BA3">
        <w:rPr>
          <w:rFonts w:asciiTheme="minorHAnsi" w:hAnsiTheme="minorHAnsi" w:cstheme="minorHAnsi"/>
          <w:color w:val="000000"/>
        </w:rPr>
        <w:t xml:space="preserve">   το πλάτος της ταλάντωσης θα τετραπλασιαστεί. </w:t>
      </w:r>
    </w:p>
    <w:p w14:paraId="1B6CC95E" w14:textId="77777777" w:rsidR="007F07D0" w:rsidRPr="00476BA3" w:rsidRDefault="007F07D0" w:rsidP="007F07D0">
      <w:pPr>
        <w:autoSpaceDE w:val="0"/>
        <w:autoSpaceDN w:val="0"/>
        <w:adjustRightInd w:val="0"/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476BA3">
        <w:rPr>
          <w:rFonts w:asciiTheme="minorHAnsi" w:hAnsiTheme="minorHAnsi" w:cstheme="minorHAnsi"/>
          <w:b/>
          <w:color w:val="000000"/>
        </w:rPr>
        <w:t>δ.</w:t>
      </w:r>
      <w:r w:rsidRPr="00476BA3">
        <w:rPr>
          <w:rFonts w:asciiTheme="minorHAnsi" w:hAnsiTheme="minorHAnsi" w:cstheme="minorHAnsi"/>
          <w:color w:val="000000"/>
        </w:rPr>
        <w:t xml:space="preserve">   η μέγιστη ταχύτητα ταλάντωσης θα διπλασιαστεί. </w:t>
      </w:r>
    </w:p>
    <w:p w14:paraId="7F642FF7" w14:textId="77777777" w:rsidR="00476BA3" w:rsidRDefault="007F07D0" w:rsidP="00476BA3">
      <w:pPr>
        <w:autoSpaceDE w:val="0"/>
        <w:autoSpaceDN w:val="0"/>
        <w:adjustRightInd w:val="0"/>
        <w:spacing w:after="120"/>
        <w:ind w:left="-540" w:right="-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76BA3">
        <w:rPr>
          <w:rFonts w:asciiTheme="minorHAnsi" w:hAnsiTheme="minorHAnsi" w:cstheme="minorHAnsi"/>
          <w:color w:val="000000"/>
        </w:rPr>
        <w:t xml:space="preserve"> </w:t>
      </w:r>
      <w:r w:rsidR="00733686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6C475D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D05FAA" w:rsidRPr="00476BA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33686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D05FAA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B63F2F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6C475D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="00B63F2F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D05FAA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C475D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D05FAA" w:rsidRPr="00476BA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F114FF3" w14:textId="2E6BFA0A" w:rsidR="00D05FAA" w:rsidRPr="00476BA3" w:rsidRDefault="00D05FAA" w:rsidP="00476BA3">
      <w:pPr>
        <w:autoSpaceDE w:val="0"/>
        <w:autoSpaceDN w:val="0"/>
        <w:adjustRightInd w:val="0"/>
        <w:ind w:left="-540" w:right="-360"/>
        <w:jc w:val="both"/>
        <w:rPr>
          <w:rFonts w:asciiTheme="minorHAnsi" w:hAnsiTheme="minorHAnsi" w:cstheme="minorHAnsi"/>
          <w:b/>
          <w:bCs/>
        </w:rPr>
      </w:pPr>
      <w:r w:rsidRPr="00476BA3">
        <w:rPr>
          <w:rFonts w:asciiTheme="minorHAnsi" w:hAnsiTheme="minorHAnsi" w:cstheme="minorHAnsi"/>
          <w:b/>
          <w:bCs/>
          <w:lang w:eastAsia="en-US"/>
        </w:rPr>
        <w:t xml:space="preserve">   </w:t>
      </w:r>
      <w:r w:rsidR="004B2D74" w:rsidRPr="00476BA3">
        <w:rPr>
          <w:rFonts w:asciiTheme="minorHAnsi" w:hAnsiTheme="minorHAnsi" w:cstheme="minorHAnsi"/>
          <w:b/>
          <w:bCs/>
          <w:lang w:eastAsia="en-US"/>
        </w:rPr>
        <w:t xml:space="preserve">   </w:t>
      </w:r>
      <w:r w:rsidRPr="00476BA3">
        <w:rPr>
          <w:rFonts w:asciiTheme="minorHAnsi" w:hAnsiTheme="minorHAnsi" w:cstheme="minorHAnsi"/>
          <w:b/>
          <w:bCs/>
          <w:lang w:eastAsia="en-US"/>
        </w:rPr>
        <w:t xml:space="preserve"> A2.</w:t>
      </w:r>
      <w:r w:rsidRPr="00476BA3">
        <w:rPr>
          <w:rFonts w:asciiTheme="minorHAnsi" w:hAnsiTheme="minorHAnsi" w:cstheme="minorHAnsi"/>
        </w:rPr>
        <w:t xml:space="preserve"> </w:t>
      </w:r>
      <w:r w:rsidRPr="00476BA3">
        <w:rPr>
          <w:rFonts w:asciiTheme="minorHAnsi" w:hAnsiTheme="minorHAnsi" w:cstheme="minorHAnsi"/>
          <w:b/>
          <w:bCs/>
        </w:rPr>
        <w:t xml:space="preserve">Κατά την </w:t>
      </w:r>
      <w:r w:rsidR="007F07D0" w:rsidRPr="00476BA3">
        <w:rPr>
          <w:rFonts w:asciiTheme="minorHAnsi" w:hAnsiTheme="minorHAnsi" w:cstheme="minorHAnsi"/>
          <w:b/>
          <w:bCs/>
        </w:rPr>
        <w:t>ελαστική</w:t>
      </w:r>
      <w:r w:rsidRPr="00476BA3">
        <w:rPr>
          <w:rFonts w:asciiTheme="minorHAnsi" w:hAnsiTheme="minorHAnsi" w:cstheme="minorHAnsi"/>
          <w:b/>
          <w:bCs/>
        </w:rPr>
        <w:t xml:space="preserve"> κρούση δύο σωμάτων :</w:t>
      </w:r>
      <w:r w:rsidR="00733686" w:rsidRPr="00476BA3">
        <w:rPr>
          <w:rFonts w:asciiTheme="minorHAnsi" w:hAnsiTheme="minorHAnsi" w:cstheme="minorHAnsi"/>
          <w:b/>
          <w:bCs/>
        </w:rPr>
        <w:t xml:space="preserve">  </w:t>
      </w:r>
    </w:p>
    <w:p w14:paraId="1634FD6A" w14:textId="77777777" w:rsidR="00D05FAA" w:rsidRPr="00476BA3" w:rsidRDefault="0048522A" w:rsidP="00476BA3">
      <w:pPr>
        <w:pStyle w:val="Default"/>
        <w:ind w:left="426"/>
        <w:rPr>
          <w:rFonts w:asciiTheme="minorHAnsi" w:hAnsiTheme="minorHAnsi" w:cstheme="minorHAnsi"/>
        </w:rPr>
      </w:pPr>
      <w:r w:rsidRPr="00476BA3">
        <w:rPr>
          <w:rFonts w:asciiTheme="minorHAnsi" w:hAnsiTheme="minorHAnsi" w:cstheme="minorHAnsi"/>
        </w:rPr>
        <w:t xml:space="preserve">α. </w:t>
      </w:r>
      <w:r w:rsidR="00D05FAA" w:rsidRPr="00476BA3">
        <w:rPr>
          <w:rFonts w:asciiTheme="minorHAnsi" w:hAnsiTheme="minorHAnsi" w:cstheme="minorHAnsi"/>
        </w:rPr>
        <w:t xml:space="preserve"> Η κινητική ενέργεια και η ορμή του συστήματος των σωμάτων παραμένουν σταθερές</w:t>
      </w:r>
    </w:p>
    <w:p w14:paraId="09EA80B6" w14:textId="77777777" w:rsidR="008624A3" w:rsidRPr="00476BA3" w:rsidRDefault="0048522A" w:rsidP="00476BA3">
      <w:pPr>
        <w:pStyle w:val="Default"/>
        <w:ind w:left="426"/>
        <w:rPr>
          <w:rFonts w:asciiTheme="minorHAnsi" w:hAnsiTheme="minorHAnsi" w:cstheme="minorHAnsi"/>
        </w:rPr>
      </w:pPr>
      <w:r w:rsidRPr="00476BA3">
        <w:rPr>
          <w:rFonts w:asciiTheme="minorHAnsi" w:hAnsiTheme="minorHAnsi" w:cstheme="minorHAnsi"/>
        </w:rPr>
        <w:t xml:space="preserve">β. </w:t>
      </w:r>
      <w:r w:rsidR="00D05FAA" w:rsidRPr="00476BA3">
        <w:rPr>
          <w:rFonts w:asciiTheme="minorHAnsi" w:hAnsiTheme="minorHAnsi" w:cstheme="minorHAnsi"/>
        </w:rPr>
        <w:t xml:space="preserve"> Η κινητική ενέργεια του συστήματος των σωμάτων αυξάνεται, ενώ η ορμή παραμένει </w:t>
      </w:r>
      <w:r w:rsidR="008624A3" w:rsidRPr="00476BA3">
        <w:rPr>
          <w:rFonts w:asciiTheme="minorHAnsi" w:hAnsiTheme="minorHAnsi" w:cstheme="minorHAnsi"/>
        </w:rPr>
        <w:t xml:space="preserve"> </w:t>
      </w:r>
    </w:p>
    <w:p w14:paraId="04587840" w14:textId="77777777" w:rsidR="00D05FAA" w:rsidRPr="00476BA3" w:rsidRDefault="008624A3" w:rsidP="00476BA3">
      <w:pPr>
        <w:pStyle w:val="Default"/>
        <w:ind w:left="426"/>
        <w:rPr>
          <w:rFonts w:asciiTheme="minorHAnsi" w:hAnsiTheme="minorHAnsi" w:cstheme="minorHAnsi"/>
        </w:rPr>
      </w:pPr>
      <w:r w:rsidRPr="00476BA3">
        <w:rPr>
          <w:rFonts w:asciiTheme="minorHAnsi" w:hAnsiTheme="minorHAnsi" w:cstheme="minorHAnsi"/>
        </w:rPr>
        <w:t xml:space="preserve">      </w:t>
      </w:r>
      <w:r w:rsidR="00D05FAA" w:rsidRPr="00476BA3">
        <w:rPr>
          <w:rFonts w:asciiTheme="minorHAnsi" w:hAnsiTheme="minorHAnsi" w:cstheme="minorHAnsi"/>
        </w:rPr>
        <w:t>σταθερή</w:t>
      </w:r>
    </w:p>
    <w:p w14:paraId="5109D038" w14:textId="77777777" w:rsidR="008624A3" w:rsidRPr="00476BA3" w:rsidRDefault="0048522A" w:rsidP="00476BA3">
      <w:pPr>
        <w:pStyle w:val="Default"/>
        <w:ind w:left="426"/>
        <w:rPr>
          <w:rFonts w:asciiTheme="minorHAnsi" w:hAnsiTheme="minorHAnsi" w:cstheme="minorHAnsi"/>
        </w:rPr>
      </w:pPr>
      <w:r w:rsidRPr="00476BA3">
        <w:rPr>
          <w:rFonts w:asciiTheme="minorHAnsi" w:hAnsiTheme="minorHAnsi" w:cstheme="minorHAnsi"/>
        </w:rPr>
        <w:t>γ.</w:t>
      </w:r>
      <w:r w:rsidR="00C5720E" w:rsidRPr="00476BA3">
        <w:rPr>
          <w:rFonts w:asciiTheme="minorHAnsi" w:hAnsiTheme="minorHAnsi" w:cstheme="minorHAnsi"/>
        </w:rPr>
        <w:t xml:space="preserve"> </w:t>
      </w:r>
      <w:r w:rsidRPr="00476BA3">
        <w:rPr>
          <w:rFonts w:asciiTheme="minorHAnsi" w:hAnsiTheme="minorHAnsi" w:cstheme="minorHAnsi"/>
        </w:rPr>
        <w:t xml:space="preserve"> </w:t>
      </w:r>
      <w:r w:rsidR="00C5720E" w:rsidRPr="00476BA3">
        <w:rPr>
          <w:rFonts w:asciiTheme="minorHAnsi" w:hAnsiTheme="minorHAnsi" w:cstheme="minorHAnsi"/>
        </w:rPr>
        <w:t xml:space="preserve">Η κινητική ενέργεια του συστήματος των σωμάτων ελαττώνεται, ενώ η ορμή παραμένει </w:t>
      </w:r>
    </w:p>
    <w:p w14:paraId="0085CB31" w14:textId="77777777" w:rsidR="00C5720E" w:rsidRPr="00476BA3" w:rsidRDefault="008624A3" w:rsidP="00476BA3">
      <w:pPr>
        <w:pStyle w:val="Default"/>
        <w:ind w:left="426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76BA3">
        <w:rPr>
          <w:rFonts w:asciiTheme="minorHAnsi" w:hAnsiTheme="minorHAnsi" w:cstheme="minorHAnsi"/>
        </w:rPr>
        <w:t xml:space="preserve">     </w:t>
      </w:r>
      <w:r w:rsidR="00C5720E" w:rsidRPr="00476BA3">
        <w:rPr>
          <w:rFonts w:asciiTheme="minorHAnsi" w:hAnsiTheme="minorHAnsi" w:cstheme="minorHAnsi"/>
        </w:rPr>
        <w:t>σταθερή</w:t>
      </w:r>
      <w:r w:rsidR="00C5720E" w:rsidRPr="00476BA3">
        <w:rPr>
          <w:rFonts w:asciiTheme="minorHAnsi" w:hAnsiTheme="minorHAnsi" w:cstheme="minorHAnsi"/>
        </w:rPr>
        <w:tab/>
      </w:r>
      <w:r w:rsidR="00C5720E" w:rsidRPr="00476BA3">
        <w:rPr>
          <w:rFonts w:asciiTheme="minorHAnsi" w:hAnsiTheme="minorHAnsi" w:cstheme="minorHAnsi"/>
        </w:rPr>
        <w:tab/>
      </w:r>
      <w:r w:rsidR="00C5720E" w:rsidRPr="00476BA3">
        <w:rPr>
          <w:rFonts w:asciiTheme="minorHAnsi" w:hAnsiTheme="minorHAnsi" w:cstheme="minorHAnsi"/>
        </w:rPr>
        <w:tab/>
      </w:r>
      <w:r w:rsidR="00C5720E" w:rsidRPr="00476BA3">
        <w:rPr>
          <w:rFonts w:asciiTheme="minorHAnsi" w:hAnsiTheme="minorHAnsi" w:cstheme="minorHAnsi"/>
        </w:rPr>
        <w:tab/>
      </w:r>
      <w:r w:rsidR="00C5720E" w:rsidRPr="00476BA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</w:t>
      </w:r>
      <w:r w:rsidR="00C5720E" w:rsidRPr="00476BA3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C5720E" w:rsidRPr="00476BA3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C5720E" w:rsidRPr="00476BA3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C5720E" w:rsidRPr="00476BA3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C5720E" w:rsidRPr="00476BA3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</w:p>
    <w:p w14:paraId="27D0B7EC" w14:textId="48B4FF3B" w:rsidR="00D05FAA" w:rsidRPr="00476BA3" w:rsidRDefault="0048522A" w:rsidP="00476BA3">
      <w:pPr>
        <w:pStyle w:val="Default"/>
        <w:ind w:left="426"/>
        <w:rPr>
          <w:rFonts w:asciiTheme="minorHAnsi" w:hAnsiTheme="minorHAnsi" w:cstheme="minorHAnsi"/>
        </w:rPr>
      </w:pPr>
      <w:r w:rsidRPr="00476BA3">
        <w:rPr>
          <w:rFonts w:asciiTheme="minorHAnsi" w:hAnsiTheme="minorHAnsi" w:cstheme="minorHAnsi"/>
        </w:rPr>
        <w:t xml:space="preserve">δ. </w:t>
      </w:r>
      <w:r w:rsidR="00D05FAA" w:rsidRPr="00476BA3">
        <w:rPr>
          <w:rFonts w:asciiTheme="minorHAnsi" w:hAnsiTheme="minorHAnsi" w:cstheme="minorHAnsi"/>
        </w:rPr>
        <w:t xml:space="preserve"> Η κινητική ενέργεια και η ορμή του συστήματος των σωμάτων ελαττώνονται. </w:t>
      </w:r>
    </w:p>
    <w:p w14:paraId="0D2C9727" w14:textId="77777777" w:rsidR="008E227D" w:rsidRPr="00801C90" w:rsidRDefault="008E227D" w:rsidP="00476BA3">
      <w:pPr>
        <w:pStyle w:val="Default"/>
        <w:jc w:val="both"/>
        <w:rPr>
          <w:rFonts w:ascii="Calibri" w:hAnsi="Calibri"/>
          <w:b/>
          <w:bCs/>
          <w:lang w:eastAsia="en-US"/>
        </w:rPr>
      </w:pPr>
    </w:p>
    <w:p w14:paraId="2B4E2416" w14:textId="4B4EA9E4" w:rsidR="00476BA3" w:rsidRPr="00857031" w:rsidRDefault="00476BA3" w:rsidP="00476BA3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 w:val="22"/>
          <w:szCs w:val="22"/>
        </w:rPr>
      </w:pPr>
      <w:r w:rsidRPr="00857031">
        <w:rPr>
          <w:rFonts w:asciiTheme="minorHAnsi" w:hAnsiTheme="minorHAnsi" w:cstheme="minorHAnsi"/>
          <w:b/>
          <w:bCs/>
          <w:lang w:eastAsia="en-US"/>
        </w:rPr>
        <w:t>A</w:t>
      </w:r>
      <w:r>
        <w:rPr>
          <w:rFonts w:asciiTheme="minorHAnsi" w:hAnsiTheme="minorHAnsi" w:cstheme="minorHAnsi"/>
          <w:b/>
          <w:bCs/>
          <w:lang w:eastAsia="en-US"/>
        </w:rPr>
        <w:t>3</w:t>
      </w:r>
      <w:r w:rsidRPr="00857031">
        <w:rPr>
          <w:rFonts w:asciiTheme="minorHAnsi" w:hAnsiTheme="minorHAnsi" w:cstheme="minorHAnsi"/>
          <w:b/>
          <w:bCs/>
          <w:lang w:eastAsia="en-US"/>
        </w:rPr>
        <w:t>.</w:t>
      </w:r>
      <w:r w:rsidRPr="00857031">
        <w:rPr>
          <w:rFonts w:asciiTheme="minorHAnsi" w:hAnsiTheme="minorHAnsi" w:cstheme="minorHAnsi"/>
          <w:b/>
          <w:bCs/>
        </w:rPr>
        <w:t xml:space="preserve"> </w:t>
      </w:r>
      <w:r w:rsidRPr="00857031">
        <w:rPr>
          <w:rFonts w:asciiTheme="minorHAnsi" w:eastAsia="TimesNewRoman" w:hAnsiTheme="minorHAnsi" w:cstheme="minorHAnsi"/>
          <w:b/>
          <w:bCs/>
          <w:sz w:val="22"/>
          <w:szCs w:val="22"/>
        </w:rPr>
        <w:t>Ποιο από τα παρακάτω μεγέθη διατηρείται σε κάθε κρούση σωμάτων;</w:t>
      </w:r>
      <w:r w:rsidRPr="00857031">
        <w:rPr>
          <w:rFonts w:asciiTheme="minorHAnsi" w:eastAsia="TimesNewRoman" w:hAnsiTheme="minorHAnsi" w:cstheme="minorHAnsi"/>
          <w:b/>
          <w:bCs/>
          <w:sz w:val="22"/>
          <w:szCs w:val="22"/>
        </w:rPr>
        <w:br/>
      </w:r>
      <w:r w:rsidRPr="00857031">
        <w:rPr>
          <w:rFonts w:asciiTheme="minorHAnsi" w:eastAsia="TimesNewRoman" w:hAnsiTheme="minorHAnsi" w:cstheme="minorHAnsi"/>
          <w:sz w:val="22"/>
          <w:szCs w:val="22"/>
        </w:rPr>
        <w:t>Α) Η κινητική ενέργεια συστήματος των συγκρουόμενων σωμάτων</w:t>
      </w:r>
    </w:p>
    <w:p w14:paraId="6FCB3B2D" w14:textId="77777777" w:rsidR="00476BA3" w:rsidRPr="00857031" w:rsidRDefault="00476BA3" w:rsidP="00476BA3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 w:val="22"/>
          <w:szCs w:val="22"/>
        </w:rPr>
      </w:pPr>
      <w:r w:rsidRPr="00857031">
        <w:rPr>
          <w:rFonts w:asciiTheme="minorHAnsi" w:eastAsia="TimesNewRoman" w:hAnsiTheme="minorHAnsi" w:cstheme="minorHAnsi"/>
          <w:sz w:val="22"/>
          <w:szCs w:val="22"/>
        </w:rPr>
        <w:t>Β) Η μηχανική ενέργεια του συστήματος .</w:t>
      </w:r>
      <w:r w:rsidRPr="00857031">
        <w:rPr>
          <w:rFonts w:asciiTheme="minorHAnsi" w:eastAsia="TimesNewRoman" w:hAnsiTheme="minorHAnsi" w:cstheme="minorHAnsi"/>
          <w:sz w:val="22"/>
          <w:szCs w:val="22"/>
        </w:rPr>
        <w:br/>
        <w:t>Γ) Η ορμή του συστήματος.</w:t>
      </w:r>
    </w:p>
    <w:p w14:paraId="62AA2FB9" w14:textId="62B06042" w:rsidR="00476BA3" w:rsidRPr="00857031" w:rsidRDefault="00476BA3" w:rsidP="00476BA3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 w:val="22"/>
          <w:szCs w:val="22"/>
        </w:rPr>
      </w:pPr>
      <w:r w:rsidRPr="00857031">
        <w:rPr>
          <w:rFonts w:asciiTheme="minorHAnsi" w:eastAsia="TimesNewRoman" w:hAnsiTheme="minorHAnsi" w:cstheme="minorHAnsi"/>
          <w:sz w:val="22"/>
          <w:szCs w:val="22"/>
        </w:rPr>
        <w:t xml:space="preserve">Δ) Η θερμοκρασία των σωμάτων.          </w:t>
      </w:r>
      <w:r w:rsidRPr="00857031">
        <w:rPr>
          <w:rFonts w:asciiTheme="minorHAnsi" w:eastAsia="TimesNewRoman" w:hAnsiTheme="minorHAnsi" w:cstheme="minorHAnsi"/>
          <w:sz w:val="22"/>
          <w:szCs w:val="22"/>
        </w:rPr>
        <w:tab/>
        <w:t xml:space="preserve">                             </w:t>
      </w:r>
      <w:r w:rsidRPr="00857031">
        <w:rPr>
          <w:rFonts w:asciiTheme="minorHAnsi" w:eastAsia="TimesNewRoman" w:hAnsiTheme="minorHAnsi" w:cstheme="minorHAnsi"/>
          <w:sz w:val="22"/>
          <w:szCs w:val="22"/>
        </w:rPr>
        <w:tab/>
      </w:r>
      <w:r w:rsidRPr="00857031">
        <w:rPr>
          <w:rFonts w:asciiTheme="minorHAnsi" w:eastAsia="TimesNewRoman" w:hAnsiTheme="minorHAnsi" w:cstheme="minorHAnsi"/>
          <w:sz w:val="22"/>
          <w:szCs w:val="22"/>
        </w:rPr>
        <w:tab/>
      </w:r>
      <w:r w:rsidRPr="00857031">
        <w:rPr>
          <w:rFonts w:asciiTheme="minorHAnsi" w:eastAsia="TimesNewRoman" w:hAnsiTheme="minorHAnsi" w:cstheme="minorHAnsi"/>
          <w:sz w:val="22"/>
          <w:szCs w:val="22"/>
        </w:rPr>
        <w:tab/>
        <w:t xml:space="preserve"> </w:t>
      </w:r>
    </w:p>
    <w:p w14:paraId="35F5A825" w14:textId="77777777" w:rsidR="00476BA3" w:rsidRPr="00857031" w:rsidRDefault="00476BA3" w:rsidP="00476BA3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 w:val="22"/>
          <w:szCs w:val="22"/>
        </w:rPr>
      </w:pPr>
      <w:r w:rsidRPr="00857031">
        <w:rPr>
          <w:rFonts w:asciiTheme="minorHAnsi" w:eastAsia="TimesNewRoman" w:hAnsiTheme="minorHAnsi" w:cstheme="minorHAnsi"/>
          <w:sz w:val="22"/>
          <w:szCs w:val="22"/>
        </w:rPr>
        <w:t xml:space="preserve">                                </w:t>
      </w:r>
    </w:p>
    <w:p w14:paraId="2C406869" w14:textId="0B6EF02A" w:rsidR="00476BA3" w:rsidRPr="00857031" w:rsidRDefault="00476BA3" w:rsidP="00476BA3">
      <w:pPr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sz w:val="22"/>
          <w:szCs w:val="22"/>
        </w:rPr>
      </w:pPr>
      <w:r w:rsidRPr="00857031">
        <w:rPr>
          <w:rFonts w:asciiTheme="minorHAnsi" w:hAnsiTheme="minorHAnsi" w:cstheme="minorHAnsi"/>
          <w:b/>
          <w:bCs/>
          <w:lang w:eastAsia="en-US"/>
        </w:rPr>
        <w:t>A</w:t>
      </w:r>
      <w:r>
        <w:rPr>
          <w:rFonts w:asciiTheme="minorHAnsi" w:hAnsiTheme="minorHAnsi" w:cstheme="minorHAnsi"/>
          <w:b/>
          <w:bCs/>
          <w:lang w:eastAsia="en-US"/>
        </w:rPr>
        <w:t>5</w:t>
      </w:r>
      <w:r w:rsidRPr="00857031">
        <w:rPr>
          <w:rFonts w:asciiTheme="minorHAnsi" w:hAnsiTheme="minorHAnsi" w:cstheme="minorHAnsi"/>
          <w:b/>
          <w:bCs/>
          <w:lang w:eastAsia="en-US"/>
        </w:rPr>
        <w:t>.</w:t>
      </w:r>
      <w:r w:rsidRPr="00857031">
        <w:rPr>
          <w:rFonts w:asciiTheme="minorHAnsi" w:eastAsia="TimesNewRoman" w:hAnsiTheme="minorHAnsi" w:cstheme="minorHAnsi"/>
          <w:b/>
          <w:bCs/>
          <w:sz w:val="22"/>
          <w:szCs w:val="22"/>
        </w:rPr>
        <w:t xml:space="preserve"> Τροχός ακτίνας R κυλίεται χωρίς να ολισθαίνει σε οριζόντιο επίπεδο. Αν </w:t>
      </w:r>
      <w:proofErr w:type="spellStart"/>
      <w:r w:rsidRPr="00857031">
        <w:rPr>
          <w:rFonts w:asciiTheme="minorHAnsi" w:eastAsia="TimesNewRoman" w:hAnsiTheme="minorHAnsi" w:cstheme="minorHAnsi"/>
          <w:b/>
          <w:bCs/>
          <w:sz w:val="22"/>
          <w:szCs w:val="22"/>
        </w:rPr>
        <w:t>υ</w:t>
      </w:r>
      <w:r w:rsidRPr="00857031">
        <w:rPr>
          <w:rFonts w:asciiTheme="minorHAnsi" w:eastAsia="TimesNewRoman" w:hAnsiTheme="minorHAnsi" w:cstheme="minorHAnsi"/>
          <w:b/>
          <w:bCs/>
          <w:sz w:val="14"/>
          <w:szCs w:val="14"/>
        </w:rPr>
        <w:t>cm</w:t>
      </w:r>
      <w:proofErr w:type="spellEnd"/>
      <w:r w:rsidRPr="00857031">
        <w:rPr>
          <w:rFonts w:asciiTheme="minorHAnsi" w:eastAsia="TimesNewRoman" w:hAnsiTheme="minorHAnsi" w:cstheme="minorHAnsi"/>
          <w:b/>
          <w:bCs/>
          <w:sz w:val="14"/>
          <w:szCs w:val="14"/>
        </w:rPr>
        <w:t xml:space="preserve"> </w:t>
      </w:r>
      <w:r w:rsidRPr="00857031">
        <w:rPr>
          <w:rFonts w:asciiTheme="minorHAnsi" w:eastAsia="TimesNewRoman" w:hAnsiTheme="minorHAnsi" w:cstheme="minorHAnsi"/>
          <w:b/>
          <w:bCs/>
          <w:sz w:val="22"/>
          <w:szCs w:val="22"/>
        </w:rPr>
        <w:t xml:space="preserve">η ταχύτητα </w:t>
      </w:r>
    </w:p>
    <w:p w14:paraId="3DF25D3C" w14:textId="77777777" w:rsidR="00476BA3" w:rsidRPr="00857031" w:rsidRDefault="00476BA3" w:rsidP="00476BA3">
      <w:pPr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sz w:val="22"/>
          <w:szCs w:val="22"/>
        </w:rPr>
      </w:pPr>
      <w:r w:rsidRPr="00857031">
        <w:rPr>
          <w:rFonts w:asciiTheme="minorHAnsi" w:eastAsia="TimesNewRoman" w:hAnsiTheme="minorHAnsi" w:cstheme="minorHAnsi"/>
          <w:b/>
          <w:bCs/>
          <w:sz w:val="22"/>
          <w:szCs w:val="22"/>
        </w:rPr>
        <w:t>του τροχού λόγω μεταφορικής κίνησης, τότε η ταχύτητα των σημείων της περιφέρειας του</w:t>
      </w:r>
    </w:p>
    <w:p w14:paraId="15EF9F84" w14:textId="77777777" w:rsidR="00476BA3" w:rsidRPr="00857031" w:rsidRDefault="00476BA3" w:rsidP="00476BA3">
      <w:pPr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sz w:val="22"/>
          <w:szCs w:val="22"/>
        </w:rPr>
      </w:pPr>
      <w:r w:rsidRPr="00857031">
        <w:rPr>
          <w:rFonts w:asciiTheme="minorHAnsi" w:eastAsia="TimesNewRoman" w:hAnsiTheme="minorHAnsi" w:cstheme="minorHAnsi"/>
          <w:b/>
          <w:bCs/>
          <w:sz w:val="22"/>
          <w:szCs w:val="22"/>
        </w:rPr>
        <w:t>τροχού που απέχουν από το έδαφος απόσταση ίση με R, έχει μέτρο:</w:t>
      </w:r>
    </w:p>
    <w:p w14:paraId="24C740D4" w14:textId="2369BE69" w:rsidR="00476BA3" w:rsidRPr="00857031" w:rsidRDefault="00476BA3" w:rsidP="00476BA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eastAsia="TimesNewRoman" w:hAnsiTheme="minorHAnsi" w:cstheme="minorHAnsi"/>
          <w:sz w:val="22"/>
          <w:szCs w:val="22"/>
        </w:rPr>
        <w:t xml:space="preserve">    </w:t>
      </w:r>
      <w:r w:rsidRPr="00857031">
        <w:rPr>
          <w:rFonts w:asciiTheme="minorHAnsi" w:eastAsia="TimesNewRoman" w:hAnsiTheme="minorHAnsi" w:cstheme="minorHAnsi"/>
          <w:sz w:val="22"/>
          <w:szCs w:val="22"/>
        </w:rPr>
        <w:t>Α) υ</w:t>
      </w:r>
      <w:r w:rsidRPr="00857031">
        <w:rPr>
          <w:rFonts w:asciiTheme="minorHAnsi" w:eastAsia="TimesNewRoman" w:hAnsiTheme="minorHAnsi" w:cstheme="minorHAnsi"/>
          <w:sz w:val="14"/>
          <w:szCs w:val="14"/>
          <w:lang w:val="en-US"/>
        </w:rPr>
        <w:t>cm</w:t>
      </w:r>
      <w:r w:rsidRPr="00857031">
        <w:rPr>
          <w:rFonts w:asciiTheme="minorHAnsi" w:eastAsia="TimesNewRoman" w:hAnsiTheme="minorHAnsi" w:cstheme="minorHAnsi"/>
          <w:sz w:val="22"/>
          <w:szCs w:val="22"/>
        </w:rPr>
        <w:t>.           Β) 2υ</w:t>
      </w:r>
      <w:r w:rsidRPr="00857031">
        <w:rPr>
          <w:rFonts w:asciiTheme="minorHAnsi" w:eastAsia="TimesNewRoman" w:hAnsiTheme="minorHAnsi" w:cstheme="minorHAnsi"/>
          <w:sz w:val="14"/>
          <w:szCs w:val="14"/>
          <w:lang w:val="en-US"/>
        </w:rPr>
        <w:t>cm</w:t>
      </w:r>
      <w:r w:rsidRPr="00857031">
        <w:rPr>
          <w:rFonts w:asciiTheme="minorHAnsi" w:eastAsia="TimesNewRoman" w:hAnsiTheme="minorHAnsi" w:cstheme="minorHAnsi"/>
          <w:sz w:val="22"/>
          <w:szCs w:val="22"/>
        </w:rPr>
        <w:t xml:space="preserve">.         Γ)  0.          Δ)√2 </w:t>
      </w:r>
      <w:proofErr w:type="spellStart"/>
      <w:r w:rsidRPr="00857031">
        <w:rPr>
          <w:rFonts w:asciiTheme="minorHAnsi" w:eastAsia="TimesNewRoman" w:hAnsiTheme="minorHAnsi" w:cstheme="minorHAnsi"/>
          <w:sz w:val="22"/>
          <w:szCs w:val="22"/>
        </w:rPr>
        <w:t>υ</w:t>
      </w:r>
      <w:r w:rsidRPr="00857031">
        <w:rPr>
          <w:rFonts w:asciiTheme="minorHAnsi" w:eastAsia="TimesNewRoman" w:hAnsiTheme="minorHAnsi" w:cstheme="minorHAnsi"/>
          <w:sz w:val="14"/>
          <w:szCs w:val="14"/>
        </w:rPr>
        <w:t>cm</w:t>
      </w:r>
      <w:proofErr w:type="spellEnd"/>
      <w:r w:rsidRPr="00857031">
        <w:rPr>
          <w:rFonts w:asciiTheme="minorHAnsi" w:eastAsia="TimesNewRoman" w:hAnsiTheme="minorHAnsi" w:cstheme="minorHAnsi"/>
          <w:sz w:val="14"/>
          <w:szCs w:val="14"/>
        </w:rPr>
        <w:t xml:space="preserve"> .                        </w:t>
      </w:r>
      <w:r>
        <w:rPr>
          <w:rFonts w:asciiTheme="minorHAnsi" w:eastAsia="TimesNewRoman" w:hAnsiTheme="minorHAnsi" w:cstheme="minorHAnsi"/>
          <w:sz w:val="14"/>
          <w:szCs w:val="14"/>
        </w:rPr>
        <w:t xml:space="preserve"> </w:t>
      </w:r>
      <w:r w:rsidRPr="00857031">
        <w:rPr>
          <w:rFonts w:asciiTheme="minorHAnsi" w:eastAsia="TimesNewRoman" w:hAnsiTheme="minorHAnsi" w:cstheme="minorHAnsi"/>
          <w:sz w:val="14"/>
          <w:szCs w:val="14"/>
        </w:rPr>
        <w:t xml:space="preserve">                                                                                                       </w:t>
      </w:r>
      <w:r w:rsidRPr="00857031">
        <w:rPr>
          <w:rFonts w:asciiTheme="minorHAnsi" w:hAnsiTheme="minorHAnsi" w:cstheme="minorHAnsi"/>
        </w:rPr>
        <w:t xml:space="preserve"> </w:t>
      </w:r>
    </w:p>
    <w:p w14:paraId="0B0ECF7F" w14:textId="77777777" w:rsidR="00476BA3" w:rsidRPr="00857031" w:rsidRDefault="00476BA3" w:rsidP="00476BA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23B03BE" w14:textId="362CFB87" w:rsidR="00476BA3" w:rsidRDefault="00476BA3" w:rsidP="00476BA3">
      <w:pPr>
        <w:autoSpaceDE w:val="0"/>
        <w:autoSpaceDN w:val="0"/>
        <w:adjustRightInd w:val="0"/>
        <w:ind w:right="-357"/>
        <w:rPr>
          <w:rFonts w:asciiTheme="minorHAnsi" w:hAnsiTheme="minorHAnsi" w:cstheme="minorHAnsi"/>
          <w:color w:val="000000"/>
          <w:shd w:val="clear" w:color="auto" w:fill="FFFFFF"/>
        </w:rPr>
      </w:pPr>
      <w:r w:rsidRPr="00857031">
        <w:rPr>
          <w:rFonts w:asciiTheme="minorHAnsi" w:hAnsiTheme="minorHAnsi" w:cstheme="minorHAnsi"/>
          <w:b/>
          <w:bCs/>
          <w:lang w:eastAsia="en-US"/>
        </w:rPr>
        <w:t>Α</w:t>
      </w:r>
      <w:r>
        <w:rPr>
          <w:rFonts w:asciiTheme="minorHAnsi" w:hAnsiTheme="minorHAnsi" w:cstheme="minorHAnsi"/>
          <w:b/>
          <w:bCs/>
          <w:lang w:eastAsia="en-US"/>
        </w:rPr>
        <w:t>6</w:t>
      </w:r>
      <w:r w:rsidRPr="00857031">
        <w:rPr>
          <w:rFonts w:asciiTheme="minorHAnsi" w:hAnsiTheme="minorHAnsi" w:cstheme="minorHAnsi"/>
          <w:b/>
          <w:bCs/>
          <w:lang w:eastAsia="en-US"/>
        </w:rPr>
        <w:t>.</w:t>
      </w:r>
      <w:r w:rsidRPr="00857031">
        <w:rPr>
          <w:rFonts w:asciiTheme="minorHAnsi" w:hAnsiTheme="minorHAnsi" w:cstheme="minorHAnsi"/>
          <w:b/>
          <w:bCs/>
          <w:szCs w:val="32"/>
        </w:rPr>
        <w:t xml:space="preserve">  </w:t>
      </w:r>
      <w:r w:rsidRPr="0085703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Σε μία φθίνουσα ταλάντωση, η ενέργεια της ταλάντωσης</w:t>
      </w:r>
      <w:r w:rsidRPr="00857031">
        <w:rPr>
          <w:rFonts w:asciiTheme="minorHAnsi" w:hAnsiTheme="minorHAnsi" w:cstheme="minorHAnsi"/>
          <w:b/>
          <w:bCs/>
          <w:color w:val="000000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 Α)   </w:t>
      </w:r>
      <w:r w:rsidRPr="00857031">
        <w:rPr>
          <w:rFonts w:asciiTheme="minorHAnsi" w:hAnsiTheme="minorHAnsi" w:cstheme="minorHAnsi"/>
          <w:color w:val="000000"/>
          <w:shd w:val="clear" w:color="auto" w:fill="FFFFFF"/>
        </w:rPr>
        <w:t>Μειώνεται εκθετικά με το χρόνο      </w:t>
      </w:r>
    </w:p>
    <w:p w14:paraId="3D0B6A3D" w14:textId="52D9B169" w:rsidR="00476BA3" w:rsidRPr="00857031" w:rsidRDefault="00476BA3" w:rsidP="00476BA3">
      <w:pPr>
        <w:autoSpaceDE w:val="0"/>
        <w:autoSpaceDN w:val="0"/>
        <w:adjustRightInd w:val="0"/>
        <w:ind w:left="142" w:right="-357"/>
        <w:rPr>
          <w:rFonts w:asciiTheme="minorHAnsi" w:hAnsiTheme="minorHAnsi" w:cstheme="minorHAnsi"/>
          <w:b/>
          <w:bCs/>
          <w:lang w:eastAsia="en-US"/>
        </w:rPr>
      </w:pPr>
      <w:r w:rsidRPr="00857031">
        <w:rPr>
          <w:rFonts w:asciiTheme="minorHAnsi" w:hAnsiTheme="minorHAnsi" w:cstheme="minorHAnsi"/>
          <w:color w:val="000000"/>
          <w:shd w:val="clear" w:color="auto" w:fill="FFFFFF"/>
        </w:rPr>
        <w:t>Β)    Μειώνεται με σταθερό ρυθμό.</w:t>
      </w:r>
      <w:r w:rsidRPr="00857031">
        <w:rPr>
          <w:rFonts w:asciiTheme="minorHAnsi" w:hAnsiTheme="minorHAnsi" w:cstheme="minorHAnsi"/>
          <w:color w:val="000000"/>
        </w:rPr>
        <w:br/>
      </w:r>
      <w:r w:rsidRPr="00857031">
        <w:rPr>
          <w:rFonts w:asciiTheme="minorHAnsi" w:hAnsiTheme="minorHAnsi" w:cstheme="minorHAnsi"/>
          <w:color w:val="000000"/>
          <w:shd w:val="clear" w:color="auto" w:fill="FFFFFF"/>
        </w:rPr>
        <w:t>Γ)    Παραμένει σταθερή.</w:t>
      </w:r>
      <w:r w:rsidRPr="00857031">
        <w:rPr>
          <w:rFonts w:asciiTheme="minorHAnsi" w:hAnsiTheme="minorHAnsi" w:cstheme="minorHAnsi"/>
          <w:color w:val="000000"/>
        </w:rPr>
        <w:br/>
      </w:r>
      <w:r w:rsidRPr="00857031">
        <w:rPr>
          <w:rFonts w:asciiTheme="minorHAnsi" w:hAnsiTheme="minorHAnsi" w:cstheme="minorHAnsi"/>
          <w:color w:val="000000"/>
          <w:shd w:val="clear" w:color="auto" w:fill="FFFFFF"/>
        </w:rPr>
        <w:t>Δ)   Αυξάνεται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79F7744F" w14:textId="60FC3B98" w:rsidR="00476BA3" w:rsidRPr="00857031" w:rsidRDefault="00476BA3" w:rsidP="00476BA3">
      <w:pPr>
        <w:autoSpaceDE w:val="0"/>
        <w:autoSpaceDN w:val="0"/>
        <w:adjustRightInd w:val="0"/>
        <w:spacing w:before="120"/>
        <w:ind w:right="-360"/>
        <w:jc w:val="both"/>
        <w:rPr>
          <w:rFonts w:asciiTheme="minorHAnsi" w:hAnsiTheme="minorHAnsi" w:cstheme="minorHAnsi"/>
          <w:b/>
          <w:bCs/>
        </w:rPr>
      </w:pPr>
      <w:r w:rsidRPr="00857031">
        <w:rPr>
          <w:rFonts w:asciiTheme="minorHAnsi" w:hAnsiTheme="minorHAnsi" w:cstheme="minorHAnsi"/>
          <w:b/>
          <w:bCs/>
          <w:lang w:eastAsia="en-US"/>
        </w:rPr>
        <w:t>Α</w:t>
      </w:r>
      <w:r>
        <w:rPr>
          <w:rFonts w:asciiTheme="minorHAnsi" w:hAnsiTheme="minorHAnsi" w:cstheme="minorHAnsi"/>
          <w:b/>
          <w:bCs/>
          <w:lang w:eastAsia="en-US"/>
        </w:rPr>
        <w:t>7</w:t>
      </w:r>
      <w:r w:rsidRPr="00857031">
        <w:rPr>
          <w:rFonts w:asciiTheme="minorHAnsi" w:hAnsiTheme="minorHAnsi" w:cstheme="minorHAnsi"/>
          <w:b/>
          <w:bCs/>
          <w:lang w:eastAsia="en-US"/>
        </w:rPr>
        <w:t xml:space="preserve">. </w:t>
      </w:r>
      <w:r w:rsidRPr="00857031">
        <w:rPr>
          <w:rFonts w:asciiTheme="minorHAnsi" w:hAnsiTheme="minorHAnsi" w:cstheme="minorHAnsi"/>
          <w:b/>
          <w:bCs/>
        </w:rPr>
        <w:t xml:space="preserve"> Σ’ ένα στάσιμο κύμα όλα τα μόρια του ελαστικού μέσου στο οποίο δημιουργείται: </w:t>
      </w:r>
    </w:p>
    <w:p w14:paraId="2535E5D9" w14:textId="77777777" w:rsidR="00476BA3" w:rsidRPr="00857031" w:rsidRDefault="00476BA3" w:rsidP="00476BA3">
      <w:pPr>
        <w:autoSpaceDE w:val="0"/>
        <w:autoSpaceDN w:val="0"/>
        <w:adjustRightInd w:val="0"/>
        <w:ind w:left="148" w:right="-357" w:hanging="23"/>
        <w:jc w:val="both"/>
        <w:rPr>
          <w:rFonts w:asciiTheme="minorHAnsi" w:hAnsiTheme="minorHAnsi" w:cstheme="minorHAnsi"/>
          <w:bCs/>
        </w:rPr>
      </w:pPr>
      <w:r w:rsidRPr="00857031">
        <w:rPr>
          <w:rFonts w:asciiTheme="minorHAnsi" w:hAnsiTheme="minorHAnsi" w:cstheme="minorHAnsi"/>
          <w:b/>
          <w:bCs/>
        </w:rPr>
        <w:t>Α</w:t>
      </w:r>
      <w:r w:rsidRPr="00857031">
        <w:rPr>
          <w:rFonts w:asciiTheme="minorHAnsi" w:hAnsiTheme="minorHAnsi" w:cstheme="minorHAnsi"/>
          <w:bCs/>
        </w:rPr>
        <w:t xml:space="preserve">.  έχουν ίδιες κατά μέτρο μέγιστες ταχύτητες. </w:t>
      </w:r>
    </w:p>
    <w:p w14:paraId="1FBF8615" w14:textId="77777777" w:rsidR="00476BA3" w:rsidRPr="00857031" w:rsidRDefault="00476BA3" w:rsidP="00476BA3">
      <w:pPr>
        <w:autoSpaceDE w:val="0"/>
        <w:autoSpaceDN w:val="0"/>
        <w:adjustRightInd w:val="0"/>
        <w:ind w:right="-357"/>
        <w:jc w:val="both"/>
        <w:rPr>
          <w:rFonts w:asciiTheme="minorHAnsi" w:hAnsiTheme="minorHAnsi" w:cstheme="minorHAnsi"/>
          <w:bCs/>
        </w:rPr>
      </w:pPr>
      <w:r w:rsidRPr="00857031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>Β</w:t>
      </w:r>
      <w:r w:rsidRPr="00857031">
        <w:rPr>
          <w:rFonts w:asciiTheme="minorHAnsi" w:hAnsiTheme="minorHAnsi" w:cstheme="minorHAnsi"/>
          <w:bCs/>
        </w:rPr>
        <w:t xml:space="preserve">.  διέρχονται ταυτόχρονα από τη θέση ισορροπίας. </w:t>
      </w:r>
    </w:p>
    <w:p w14:paraId="11879BB7" w14:textId="77777777" w:rsidR="00476BA3" w:rsidRPr="00857031" w:rsidRDefault="00476BA3" w:rsidP="00476BA3">
      <w:pPr>
        <w:autoSpaceDE w:val="0"/>
        <w:autoSpaceDN w:val="0"/>
        <w:adjustRightInd w:val="0"/>
        <w:ind w:left="148" w:right="-357" w:hanging="2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Γ</w:t>
      </w:r>
      <w:r w:rsidRPr="00857031">
        <w:rPr>
          <w:rFonts w:asciiTheme="minorHAnsi" w:hAnsiTheme="minorHAnsi" w:cstheme="minorHAnsi"/>
          <w:bCs/>
        </w:rPr>
        <w:t xml:space="preserve">.  έχουν ίσα πλάτη ταλάντωσης. </w:t>
      </w:r>
    </w:p>
    <w:p w14:paraId="1A6D64EB" w14:textId="0477E0E4" w:rsidR="00476BA3" w:rsidRPr="00857031" w:rsidRDefault="00476BA3" w:rsidP="00476BA3">
      <w:pPr>
        <w:autoSpaceDE w:val="0"/>
        <w:autoSpaceDN w:val="0"/>
        <w:adjustRightInd w:val="0"/>
        <w:ind w:left="148" w:right="-357" w:hanging="23"/>
        <w:rPr>
          <w:rFonts w:asciiTheme="minorHAnsi" w:hAnsiTheme="minorHAnsi" w:cstheme="minorHAnsi"/>
        </w:rPr>
      </w:pPr>
      <w:r w:rsidRPr="00857031">
        <w:rPr>
          <w:rFonts w:asciiTheme="minorHAnsi" w:hAnsiTheme="minorHAnsi" w:cstheme="minorHAnsi"/>
          <w:b/>
          <w:bCs/>
        </w:rPr>
        <w:t>Δ</w:t>
      </w:r>
      <w:r w:rsidRPr="00857031">
        <w:rPr>
          <w:rFonts w:asciiTheme="minorHAnsi" w:hAnsiTheme="minorHAnsi" w:cstheme="minorHAnsi"/>
          <w:bCs/>
        </w:rPr>
        <w:t xml:space="preserve">.  έχουν την ίδια φάση. </w:t>
      </w:r>
      <w:r w:rsidRPr="00857031">
        <w:rPr>
          <w:rFonts w:asciiTheme="minorHAnsi" w:hAnsiTheme="minorHAnsi" w:cstheme="minorHAnsi"/>
          <w:b/>
          <w:bCs/>
          <w:lang w:eastAsia="en-US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lang w:eastAsia="en-US"/>
        </w:rPr>
        <w:t xml:space="preserve">            </w:t>
      </w:r>
      <w:r w:rsidRPr="00857031">
        <w:rPr>
          <w:rFonts w:asciiTheme="minorHAnsi" w:hAnsiTheme="minorHAnsi" w:cstheme="minorHAnsi"/>
          <w:b/>
          <w:bCs/>
          <w:lang w:eastAsia="en-US"/>
        </w:rPr>
        <w:t xml:space="preserve">  </w:t>
      </w:r>
      <w:r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71C55001" w14:textId="77777777" w:rsidR="00476BA3" w:rsidRPr="00857031" w:rsidRDefault="00476BA3" w:rsidP="00476BA3">
      <w:pPr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399B1EE4" w14:textId="25238E3E" w:rsidR="00476BA3" w:rsidRPr="00857031" w:rsidRDefault="00476BA3" w:rsidP="00476BA3">
      <w:pPr>
        <w:rPr>
          <w:rFonts w:asciiTheme="minorHAnsi" w:hAnsiTheme="minorHAnsi" w:cstheme="minorHAnsi"/>
        </w:rPr>
      </w:pPr>
      <w:r w:rsidRPr="00857031">
        <w:rPr>
          <w:rFonts w:asciiTheme="minorHAnsi" w:hAnsiTheme="minorHAnsi" w:cstheme="minorHAnsi"/>
          <w:b/>
          <w:bCs/>
          <w:lang w:eastAsia="en-US"/>
        </w:rPr>
        <w:t>Α</w:t>
      </w:r>
      <w:r>
        <w:rPr>
          <w:rFonts w:asciiTheme="minorHAnsi" w:hAnsiTheme="minorHAnsi" w:cstheme="minorHAnsi"/>
          <w:b/>
          <w:bCs/>
          <w:lang w:eastAsia="en-US"/>
        </w:rPr>
        <w:t>8</w:t>
      </w:r>
      <w:r w:rsidRPr="00857031">
        <w:rPr>
          <w:rFonts w:asciiTheme="minorHAnsi" w:hAnsiTheme="minorHAnsi" w:cstheme="minorHAnsi"/>
          <w:b/>
          <w:bCs/>
          <w:lang w:eastAsia="en-US"/>
        </w:rPr>
        <w:t>.</w:t>
      </w:r>
      <w:r w:rsidRPr="00857031">
        <w:rPr>
          <w:rFonts w:asciiTheme="minorHAnsi" w:hAnsiTheme="minorHAnsi" w:cstheme="minorHAnsi"/>
          <w:sz w:val="22"/>
          <w:szCs w:val="22"/>
        </w:rPr>
        <w:t xml:space="preserve"> </w:t>
      </w:r>
      <w:r w:rsidRPr="00857031">
        <w:rPr>
          <w:rFonts w:asciiTheme="minorHAnsi" w:hAnsiTheme="minorHAnsi" w:cstheme="minorHAnsi"/>
          <w:b/>
          <w:bCs/>
        </w:rPr>
        <w:t>Χαρακτηρίστε τις  επόμενες προτάσεις με τη λέξη (ΣΩΣΤΟ) ή τη λέξη (ΛΑΘΟΣ)</w:t>
      </w:r>
    </w:p>
    <w:p w14:paraId="0EFCD34B" w14:textId="77777777" w:rsidR="00476BA3" w:rsidRPr="00857031" w:rsidRDefault="00476BA3" w:rsidP="00476BA3">
      <w:pPr>
        <w:pStyle w:val="Default"/>
        <w:ind w:left="142"/>
        <w:rPr>
          <w:rFonts w:asciiTheme="minorHAnsi" w:hAnsiTheme="minorHAnsi" w:cstheme="minorHAnsi"/>
        </w:rPr>
      </w:pPr>
      <w:r w:rsidRPr="00857031">
        <w:rPr>
          <w:rFonts w:asciiTheme="minorHAnsi" w:hAnsiTheme="minorHAnsi" w:cstheme="minorHAnsi"/>
        </w:rPr>
        <w:t>Α).</w:t>
      </w:r>
      <w:r w:rsidRPr="001669CE">
        <w:t xml:space="preserve"> </w:t>
      </w:r>
      <w:r>
        <w:t xml:space="preserve">Ο νόμος των </w:t>
      </w:r>
      <w:proofErr w:type="spellStart"/>
      <w:r>
        <w:t>Biot</w:t>
      </w:r>
      <w:proofErr w:type="spellEnd"/>
      <w:r>
        <w:t xml:space="preserve"> και </w:t>
      </w:r>
      <w:proofErr w:type="spellStart"/>
      <w:r>
        <w:t>Savart</w:t>
      </w:r>
      <w:proofErr w:type="spellEnd"/>
      <w:r>
        <w:t xml:space="preserve"> ισχύει Μόνο για αγωγούς που έχουν γεωμετρικό σχήμα.</w:t>
      </w:r>
    </w:p>
    <w:p w14:paraId="14429C25" w14:textId="77777777" w:rsidR="00476BA3" w:rsidRPr="00857031" w:rsidRDefault="00476BA3" w:rsidP="00476BA3">
      <w:pPr>
        <w:pStyle w:val="Default"/>
        <w:ind w:left="142"/>
        <w:rPr>
          <w:rFonts w:asciiTheme="minorHAnsi" w:hAnsiTheme="minorHAnsi" w:cstheme="minorHAnsi"/>
        </w:rPr>
      </w:pPr>
      <w:r w:rsidRPr="00857031">
        <w:rPr>
          <w:rFonts w:asciiTheme="minorHAnsi" w:hAnsiTheme="minorHAnsi" w:cstheme="minorHAnsi"/>
        </w:rPr>
        <w:t xml:space="preserve">Β) </w:t>
      </w:r>
      <w:r>
        <w:t>Η δύναμη που ασκεί το μαγνητικό πεδίο σε κινούμενο ηλεκτρικό φορτίο, ΔΕΝ εξαρτάται από τη μάζα του.</w:t>
      </w:r>
    </w:p>
    <w:p w14:paraId="5A6CFE3F" w14:textId="77777777" w:rsidR="00476BA3" w:rsidRPr="00857031" w:rsidRDefault="00476BA3" w:rsidP="00476BA3">
      <w:pPr>
        <w:pStyle w:val="Default"/>
        <w:ind w:left="142"/>
        <w:rPr>
          <w:rFonts w:asciiTheme="minorHAnsi" w:hAnsiTheme="minorHAnsi" w:cstheme="minorHAnsi"/>
        </w:rPr>
      </w:pPr>
      <w:r w:rsidRPr="00857031">
        <w:rPr>
          <w:rFonts w:asciiTheme="minorHAnsi" w:hAnsiTheme="minorHAnsi" w:cstheme="minorHAnsi"/>
        </w:rPr>
        <w:t xml:space="preserve">Γ) Τα διανύσματα της γωνιακής ταχύτητας </w:t>
      </w:r>
      <w:r w:rsidRPr="00857031">
        <w:rPr>
          <w:rFonts w:asciiTheme="minorHAnsi" w:hAnsiTheme="minorHAnsi" w:cstheme="minorHAnsi"/>
          <w:position w:val="-6"/>
        </w:rPr>
        <w:object w:dxaOrig="240" w:dyaOrig="279" w14:anchorId="4EA0D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7pt;height:14.05pt" o:ole="">
            <v:imagedata r:id="rId6" o:title=""/>
          </v:shape>
          <o:OLEObject Type="Embed" ProgID="Equation.3" ShapeID="_x0000_i1026" DrawAspect="Content" ObjectID="_1746351474" r:id="rId7"/>
        </w:object>
      </w:r>
      <w:r w:rsidRPr="00857031">
        <w:rPr>
          <w:rFonts w:asciiTheme="minorHAnsi" w:hAnsiTheme="minorHAnsi" w:cstheme="minorHAnsi"/>
        </w:rPr>
        <w:t xml:space="preserve"> και της γωνιακής επιτάχυνσης </w:t>
      </w:r>
      <w:r w:rsidRPr="00857031">
        <w:rPr>
          <w:rFonts w:asciiTheme="minorHAnsi" w:hAnsiTheme="minorHAnsi" w:cstheme="minorHAnsi"/>
          <w:position w:val="-6"/>
        </w:rPr>
        <w:object w:dxaOrig="220" w:dyaOrig="279" w14:anchorId="0BC1F7DA">
          <v:shape id="_x0000_i1027" type="#_x0000_t75" style="width:10.75pt;height:14.05pt" o:ole="">
            <v:imagedata r:id="rId8" o:title=""/>
          </v:shape>
          <o:OLEObject Type="Embed" ProgID="Equation.3" ShapeID="_x0000_i1027" DrawAspect="Content" ObjectID="_1746351475" r:id="rId9"/>
        </w:object>
      </w:r>
      <w:r w:rsidRPr="00857031">
        <w:rPr>
          <w:rFonts w:asciiTheme="minorHAnsi" w:hAnsiTheme="minorHAnsi" w:cstheme="minorHAnsi"/>
        </w:rPr>
        <w:t xml:space="preserve"> έχουν πάντα την ίδια κατεύθυνση. </w:t>
      </w:r>
    </w:p>
    <w:p w14:paraId="2262A9AE" w14:textId="77777777" w:rsidR="00476BA3" w:rsidRPr="00857031" w:rsidRDefault="00476BA3" w:rsidP="00476BA3">
      <w:pPr>
        <w:pStyle w:val="Default"/>
        <w:ind w:left="142"/>
        <w:rPr>
          <w:rFonts w:asciiTheme="minorHAnsi" w:hAnsiTheme="minorHAnsi" w:cstheme="minorHAnsi"/>
        </w:rPr>
      </w:pPr>
      <w:r w:rsidRPr="00857031">
        <w:rPr>
          <w:rFonts w:asciiTheme="minorHAnsi" w:hAnsiTheme="minorHAnsi" w:cstheme="minorHAnsi"/>
        </w:rPr>
        <w:t>Δ</w:t>
      </w:r>
      <w:r>
        <w:rPr>
          <w:rFonts w:asciiTheme="minorHAnsi" w:hAnsiTheme="minorHAnsi" w:cstheme="minorHAnsi"/>
        </w:rPr>
        <w:t>)</w:t>
      </w:r>
      <w:r w:rsidRPr="0030057C">
        <w:t xml:space="preserve"> </w:t>
      </w:r>
      <w:r>
        <w:t>Η ενεργός τιμή του εναλλασσόμενου ρεύματος αποτελεί τη μέση τιμή της έντασής του.</w:t>
      </w:r>
    </w:p>
    <w:p w14:paraId="3E14362D" w14:textId="77777777" w:rsidR="00476BA3" w:rsidRPr="00857031" w:rsidRDefault="00476BA3" w:rsidP="00476BA3">
      <w:pPr>
        <w:pStyle w:val="Default"/>
        <w:ind w:left="142"/>
        <w:rPr>
          <w:rFonts w:asciiTheme="minorHAnsi" w:hAnsiTheme="minorHAnsi" w:cstheme="minorHAnsi"/>
        </w:rPr>
      </w:pPr>
      <w:r w:rsidRPr="00857031">
        <w:rPr>
          <w:rFonts w:asciiTheme="minorHAnsi" w:hAnsiTheme="minorHAnsi" w:cstheme="minorHAnsi"/>
        </w:rPr>
        <w:t xml:space="preserve">Ε) Τα κύματα που διαδίδονται σε χορδή κιθάρας είναι </w:t>
      </w:r>
      <w:r>
        <w:rPr>
          <w:rFonts w:asciiTheme="minorHAnsi" w:hAnsiTheme="minorHAnsi" w:cstheme="minorHAnsi"/>
        </w:rPr>
        <w:t>εγκάρσια</w:t>
      </w:r>
      <w:r w:rsidRPr="00857031">
        <w:rPr>
          <w:rFonts w:asciiTheme="minorHAnsi" w:hAnsiTheme="minorHAnsi" w:cstheme="minorHAnsi"/>
        </w:rPr>
        <w:t>.</w:t>
      </w:r>
    </w:p>
    <w:p w14:paraId="6010FFE1" w14:textId="77777777" w:rsidR="00D05FAA" w:rsidRPr="000C571D" w:rsidRDefault="00D05FAA" w:rsidP="000C571D">
      <w:pPr>
        <w:jc w:val="both"/>
        <w:rPr>
          <w:rFonts w:ascii="Arial-BoldMT" w:hAnsi="Arial-BoldMT"/>
          <w:b/>
          <w:bCs/>
          <w:lang w:eastAsia="en-US"/>
        </w:rPr>
      </w:pPr>
    </w:p>
    <w:p w14:paraId="0735571F" w14:textId="123F0180" w:rsidR="00D05FAA" w:rsidRPr="00AA6C09" w:rsidRDefault="00D05FAA" w:rsidP="00FD7494">
      <w:r>
        <w:rPr>
          <w:sz w:val="28"/>
          <w:szCs w:val="28"/>
        </w:rPr>
        <w:t xml:space="preserve">  </w:t>
      </w:r>
      <w:r>
        <w:rPr>
          <w:rFonts w:ascii="Arial-BoldMT Greek" w:hAnsi="Arial-BoldMT Greek"/>
          <w:b/>
          <w:bCs/>
          <w:lang w:eastAsia="en-US"/>
        </w:rPr>
        <w:t>Α</w:t>
      </w:r>
      <w:r w:rsidR="00476BA3">
        <w:rPr>
          <w:rFonts w:ascii="Arial-BoldMT Greek" w:hAnsi="Arial-BoldMT Greek"/>
          <w:b/>
          <w:bCs/>
          <w:lang w:eastAsia="en-US"/>
        </w:rPr>
        <w:t>9</w:t>
      </w:r>
      <w:r>
        <w:rPr>
          <w:rFonts w:ascii="Arial-BoldMT Greek" w:hAnsi="Arial-BoldMT Greek"/>
          <w:b/>
          <w:bCs/>
          <w:lang w:eastAsia="en-US"/>
        </w:rPr>
        <w:t>.</w:t>
      </w:r>
      <w:r w:rsidRPr="00FA017D">
        <w:rPr>
          <w:sz w:val="22"/>
          <w:szCs w:val="22"/>
        </w:rPr>
        <w:t xml:space="preserve"> </w:t>
      </w:r>
      <w:r w:rsidRPr="00AD19A6">
        <w:rPr>
          <w:b/>
          <w:bCs/>
        </w:rPr>
        <w:t>Χαρακτηρίστε τις  επόμενες προτάσεις με τη λέξη (ΣΩΣΤΟ) ή τη λέξη (ΛΑΘΟΣ)</w:t>
      </w:r>
    </w:p>
    <w:p w14:paraId="79A4C8AB" w14:textId="50FDE04A" w:rsidR="00801C90" w:rsidRPr="002B7115" w:rsidRDefault="00D05FAA" w:rsidP="002B7115">
      <w:pPr>
        <w:autoSpaceDE w:val="0"/>
        <w:autoSpaceDN w:val="0"/>
        <w:adjustRightInd w:val="0"/>
        <w:ind w:right="-539"/>
        <w:jc w:val="both"/>
      </w:pPr>
      <w:r w:rsidRPr="002B7115">
        <w:t xml:space="preserve">Α) </w:t>
      </w:r>
      <w:r w:rsidR="00E5710F">
        <w:t xml:space="preserve">Η δύναμη </w:t>
      </w:r>
      <w:r w:rsidR="00E5710F">
        <w:rPr>
          <w:lang w:val="en-US"/>
        </w:rPr>
        <w:t>Laplace</w:t>
      </w:r>
      <w:r w:rsidR="00E5710F" w:rsidRPr="00E5710F">
        <w:t xml:space="preserve"> </w:t>
      </w:r>
      <w:r w:rsidR="00E5710F">
        <w:t>είναι ανάλογη με το ολικό μήκος του αγωγού</w:t>
      </w:r>
      <w:r w:rsidR="007A071F" w:rsidRPr="002B7115">
        <w:t>.</w:t>
      </w:r>
    </w:p>
    <w:p w14:paraId="170F9CB6" w14:textId="24CA5485" w:rsidR="00D05FAA" w:rsidRPr="002B7115" w:rsidRDefault="00D05FAA" w:rsidP="00476BA3">
      <w:pPr>
        <w:autoSpaceDE w:val="0"/>
        <w:autoSpaceDN w:val="0"/>
        <w:adjustRightInd w:val="0"/>
        <w:ind w:right="-539"/>
        <w:jc w:val="both"/>
      </w:pPr>
      <w:r w:rsidRPr="002B7115">
        <w:lastRenderedPageBreak/>
        <w:t xml:space="preserve">Β) </w:t>
      </w:r>
      <w:r w:rsidR="00476BA3">
        <w:t>Η στροφορμή σώματος είναι μονόμετρο μέγεθος.</w:t>
      </w:r>
    </w:p>
    <w:p w14:paraId="4CFBADC2" w14:textId="4675D40D" w:rsidR="002B7115" w:rsidRPr="005808FC" w:rsidRDefault="00D05FAA" w:rsidP="002B7115">
      <w:pPr>
        <w:autoSpaceDE w:val="0"/>
        <w:autoSpaceDN w:val="0"/>
        <w:adjustRightInd w:val="0"/>
        <w:ind w:right="-539"/>
        <w:jc w:val="both"/>
      </w:pPr>
      <w:r w:rsidRPr="002B7115">
        <w:t>Γ)</w:t>
      </w:r>
      <w:r w:rsidR="00801C90" w:rsidRPr="002B7115">
        <w:t xml:space="preserve"> Το </w:t>
      </w:r>
      <w:r w:rsidR="00E5710F">
        <w:t xml:space="preserve">φυσικό </w:t>
      </w:r>
      <w:r w:rsidR="00801C90" w:rsidRPr="002B7115">
        <w:t>μέγεθος το οποίο περιγράφει την ικανότητα μιας δύναμης να στρέφει ένα σώμα</w:t>
      </w:r>
      <w:r w:rsidR="005808FC" w:rsidRPr="005808FC">
        <w:t xml:space="preserve"> </w:t>
      </w:r>
    </w:p>
    <w:p w14:paraId="6E45DBCB" w14:textId="2D54BD98" w:rsidR="00D05FAA" w:rsidRPr="002B7115" w:rsidRDefault="002B7115" w:rsidP="002B7115">
      <w:pPr>
        <w:autoSpaceDE w:val="0"/>
        <w:autoSpaceDN w:val="0"/>
        <w:adjustRightInd w:val="0"/>
        <w:ind w:right="-539"/>
        <w:jc w:val="both"/>
      </w:pPr>
      <w:r w:rsidRPr="002B7115">
        <w:t xml:space="preserve">    </w:t>
      </w:r>
      <w:r w:rsidR="00801C90" w:rsidRPr="002B7115">
        <w:t>ονομάζεται </w:t>
      </w:r>
      <w:r w:rsidR="006C475D">
        <w:t>ροπή</w:t>
      </w:r>
      <w:r w:rsidR="00E5710F">
        <w:t xml:space="preserve"> δύναμης </w:t>
      </w:r>
      <w:r w:rsidR="007C4416" w:rsidRPr="002B7115">
        <w:t>.</w:t>
      </w:r>
      <w:r w:rsidR="00D05FAA" w:rsidRPr="002B7115">
        <w:t xml:space="preserve"> </w:t>
      </w:r>
    </w:p>
    <w:p w14:paraId="090DDF4E" w14:textId="2A56A585" w:rsidR="002B7115" w:rsidRPr="00E5710F" w:rsidRDefault="00D05FAA" w:rsidP="002B7115">
      <w:pPr>
        <w:autoSpaceDE w:val="0"/>
        <w:autoSpaceDN w:val="0"/>
        <w:adjustRightInd w:val="0"/>
        <w:ind w:right="-539"/>
        <w:jc w:val="both"/>
        <w:rPr>
          <w:bCs/>
        </w:rPr>
      </w:pPr>
      <w:r w:rsidRPr="002B7115">
        <w:t>Δ</w:t>
      </w:r>
      <w:r w:rsidRPr="00E5710F">
        <w:rPr>
          <w:bCs/>
        </w:rPr>
        <w:t>)</w:t>
      </w:r>
      <w:r w:rsidR="00801C90" w:rsidRPr="00E5710F">
        <w:rPr>
          <w:bCs/>
        </w:rPr>
        <w:t xml:space="preserve"> </w:t>
      </w:r>
      <w:r w:rsidR="00E5710F" w:rsidRPr="00E5710F">
        <w:rPr>
          <w:bCs/>
        </w:rPr>
        <w:t>Η σχέση F=D∙x  είναι απαραίτητη συνθήκη για την παραγωγή απλής αρμονικής ταλάντωσης</w:t>
      </w:r>
      <w:r w:rsidR="007C4416" w:rsidRPr="00E5710F">
        <w:rPr>
          <w:bCs/>
        </w:rPr>
        <w:t>.</w:t>
      </w:r>
    </w:p>
    <w:p w14:paraId="743C5DD1" w14:textId="5911F7C0" w:rsidR="00D05FAA" w:rsidRPr="00E5710F" w:rsidRDefault="00D05FAA" w:rsidP="00E5710F">
      <w:pPr>
        <w:autoSpaceDE w:val="0"/>
        <w:autoSpaceDN w:val="0"/>
        <w:adjustRightInd w:val="0"/>
        <w:ind w:right="-77"/>
        <w:jc w:val="both"/>
        <w:rPr>
          <w:bCs/>
        </w:rPr>
      </w:pPr>
      <w:r w:rsidRPr="00E5710F">
        <w:rPr>
          <w:bCs/>
        </w:rPr>
        <w:t xml:space="preserve">Ε) </w:t>
      </w:r>
      <w:r w:rsidR="00E5710F" w:rsidRPr="00E5710F">
        <w:rPr>
          <w:bCs/>
        </w:rPr>
        <w:t>Όταν οι ταχύτητες των συγκρουόμενων σωμάτων είναι παράλληλες, η κρούση ονομάζεται κεντρική</w:t>
      </w:r>
      <w:r w:rsidRPr="00E5710F">
        <w:rPr>
          <w:bCs/>
        </w:rPr>
        <w:t>.</w:t>
      </w:r>
    </w:p>
    <w:p w14:paraId="7CCD0560" w14:textId="77777777" w:rsidR="008B3D06" w:rsidRDefault="008B3D06" w:rsidP="000C571D">
      <w:pPr>
        <w:pStyle w:val="Default"/>
        <w:ind w:left="7200" w:firstLine="720"/>
        <w:rPr>
          <w:rFonts w:ascii="Arial-BoldMT Greek" w:hAnsi="Arial-BoldMT Greek"/>
          <w:b/>
          <w:bCs/>
          <w:lang w:eastAsia="en-US"/>
        </w:rPr>
      </w:pPr>
    </w:p>
    <w:p w14:paraId="605424A4" w14:textId="7911AD47" w:rsidR="008B3D06" w:rsidRPr="00053A0F" w:rsidRDefault="008B3D06" w:rsidP="008B3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053A0F">
        <w:rPr>
          <w:rFonts w:asciiTheme="minorHAnsi" w:hAnsiTheme="minorHAnsi" w:cstheme="minorHAnsi"/>
          <w:b/>
          <w:bCs/>
          <w:lang w:eastAsia="en-US"/>
        </w:rPr>
        <w:t>A</w:t>
      </w:r>
      <w:r>
        <w:rPr>
          <w:rFonts w:asciiTheme="minorHAnsi" w:hAnsiTheme="minorHAnsi" w:cstheme="minorHAnsi"/>
          <w:b/>
          <w:bCs/>
          <w:lang w:eastAsia="en-US"/>
        </w:rPr>
        <w:t>10</w:t>
      </w:r>
      <w:r w:rsidRPr="00053A0F">
        <w:rPr>
          <w:rFonts w:asciiTheme="minorHAnsi" w:hAnsiTheme="minorHAnsi" w:cstheme="minorHAnsi"/>
          <w:b/>
          <w:bCs/>
          <w:lang w:eastAsia="en-US"/>
        </w:rPr>
        <w:t xml:space="preserve">. </w:t>
      </w:r>
      <w:r w:rsidRPr="00053A0F">
        <w:rPr>
          <w:rFonts w:asciiTheme="minorHAnsi" w:hAnsiTheme="minorHAnsi" w:cstheme="minorHAnsi"/>
          <w:b/>
        </w:rPr>
        <w:t xml:space="preserve"> Στα άκρα ενός αγώγιμου πλαισίου το οποίο περιστρέφεται μέσα σε ομογενές μαγνητικό</w:t>
      </w:r>
    </w:p>
    <w:p w14:paraId="170E8FA8" w14:textId="77777777" w:rsidR="008B3D06" w:rsidRPr="00053A0F" w:rsidRDefault="008B3D06" w:rsidP="008B3D06">
      <w:pPr>
        <w:pStyle w:val="Default"/>
        <w:ind w:left="284"/>
        <w:rPr>
          <w:rFonts w:asciiTheme="minorHAnsi" w:hAnsiTheme="minorHAnsi" w:cstheme="minorHAnsi"/>
          <w:b/>
        </w:rPr>
      </w:pPr>
      <w:r w:rsidRPr="00053A0F">
        <w:rPr>
          <w:rFonts w:asciiTheme="minorHAnsi" w:hAnsiTheme="minorHAnsi" w:cstheme="minorHAnsi"/>
          <w:b/>
        </w:rPr>
        <w:t>πεδίο, δημιουργείται εναλλασσόμενη τάση της μορφής </w:t>
      </w:r>
      <w:r w:rsidRPr="00053A0F">
        <w:rPr>
          <w:rFonts w:asciiTheme="minorHAnsi" w:hAnsiTheme="minorHAnsi" w:cstheme="minorHAnsi"/>
          <w:b/>
          <w:lang w:val="en-US"/>
        </w:rPr>
        <w:t>V</w:t>
      </w:r>
      <w:r w:rsidRPr="00053A0F">
        <w:rPr>
          <w:rFonts w:asciiTheme="minorHAnsi" w:hAnsiTheme="minorHAnsi" w:cstheme="minorHAnsi"/>
          <w:b/>
        </w:rPr>
        <w:t>=220√2ημ(100π</w:t>
      </w:r>
      <w:r w:rsidRPr="00053A0F">
        <w:rPr>
          <w:rFonts w:asciiTheme="minorHAnsi" w:hAnsiTheme="minorHAnsi" w:cstheme="minorHAnsi"/>
          <w:b/>
          <w:lang w:val="en-US"/>
        </w:rPr>
        <w:t>t</w:t>
      </w:r>
      <w:r w:rsidRPr="00053A0F">
        <w:rPr>
          <w:rFonts w:asciiTheme="minorHAnsi" w:hAnsiTheme="minorHAnsi" w:cstheme="minorHAnsi"/>
          <w:b/>
        </w:rPr>
        <w:t>).</w:t>
      </w:r>
    </w:p>
    <w:p w14:paraId="24A9DEF9" w14:textId="77777777" w:rsidR="008B3D06" w:rsidRPr="00053A0F" w:rsidRDefault="008B3D06" w:rsidP="008B3D06">
      <w:pPr>
        <w:pStyle w:val="Default"/>
        <w:ind w:left="284"/>
        <w:rPr>
          <w:rFonts w:asciiTheme="minorHAnsi" w:hAnsiTheme="minorHAnsi" w:cstheme="minorHAnsi"/>
          <w:b/>
        </w:rPr>
      </w:pPr>
      <w:r w:rsidRPr="00053A0F">
        <w:rPr>
          <w:rFonts w:asciiTheme="minorHAnsi" w:hAnsiTheme="minorHAnsi" w:cstheme="minorHAnsi"/>
          <w:b/>
        </w:rPr>
        <w:t>Η ενεργός τάση και η συχνότητα περιστροφής του πλαισίου είναι αντίστοιχα:</w:t>
      </w:r>
    </w:p>
    <w:p w14:paraId="23DBC01D" w14:textId="372A81D0" w:rsidR="008B3D06" w:rsidRDefault="008B3D06" w:rsidP="008B3D06">
      <w:pPr>
        <w:pStyle w:val="Default"/>
        <w:ind w:left="-76"/>
        <w:rPr>
          <w:rFonts w:asciiTheme="minorHAnsi" w:hAnsiTheme="minorHAnsi" w:cstheme="minorHAnsi"/>
        </w:rPr>
      </w:pPr>
      <w:r w:rsidRPr="00053A0F">
        <w:rPr>
          <w:rFonts w:asciiTheme="minorHAnsi" w:hAnsiTheme="minorHAnsi" w:cstheme="minorHAnsi"/>
        </w:rPr>
        <w:t xml:space="preserve">      Α) 220 </w:t>
      </w:r>
      <w:r w:rsidRPr="00053A0F">
        <w:rPr>
          <w:rFonts w:asciiTheme="minorHAnsi" w:hAnsiTheme="minorHAnsi" w:cstheme="minorHAnsi"/>
          <w:lang w:val="en-US"/>
        </w:rPr>
        <w:t>V</w:t>
      </w:r>
      <w:r w:rsidRPr="00053A0F">
        <w:rPr>
          <w:rFonts w:asciiTheme="minorHAnsi" w:hAnsiTheme="minorHAnsi" w:cstheme="minorHAnsi"/>
        </w:rPr>
        <w:t xml:space="preserve"> -50π</w:t>
      </w:r>
      <w:r w:rsidRPr="00053A0F">
        <w:rPr>
          <w:rFonts w:asciiTheme="minorHAnsi" w:hAnsiTheme="minorHAnsi" w:cstheme="minorHAnsi"/>
          <w:lang w:val="en-US"/>
        </w:rPr>
        <w:t>HZ</w:t>
      </w:r>
      <w:r w:rsidRPr="00053A0F">
        <w:rPr>
          <w:rFonts w:asciiTheme="minorHAnsi" w:hAnsiTheme="minorHAnsi" w:cstheme="minorHAnsi"/>
        </w:rPr>
        <w:t xml:space="preserve">   </w:t>
      </w:r>
      <w:r w:rsidRPr="00053A0F">
        <w:rPr>
          <w:rFonts w:asciiTheme="minorHAnsi" w:hAnsiTheme="minorHAnsi" w:cstheme="minorHAnsi"/>
          <w:lang w:val="en-US"/>
        </w:rPr>
        <w:t>B</w:t>
      </w:r>
      <w:r w:rsidRPr="00053A0F">
        <w:rPr>
          <w:rFonts w:asciiTheme="minorHAnsi" w:hAnsiTheme="minorHAnsi" w:cstheme="minorHAnsi"/>
        </w:rPr>
        <w:t xml:space="preserve">) 220√2 </w:t>
      </w:r>
      <w:r w:rsidRPr="00053A0F">
        <w:rPr>
          <w:rFonts w:asciiTheme="minorHAnsi" w:hAnsiTheme="minorHAnsi" w:cstheme="minorHAnsi"/>
          <w:lang w:val="en-US"/>
        </w:rPr>
        <w:t>V</w:t>
      </w:r>
      <w:r w:rsidRPr="00053A0F">
        <w:rPr>
          <w:rFonts w:asciiTheme="minorHAnsi" w:hAnsiTheme="minorHAnsi" w:cstheme="minorHAnsi"/>
        </w:rPr>
        <w:t xml:space="preserve"> -100π ΗΖ  Γ) 220√2 </w:t>
      </w:r>
      <w:r w:rsidRPr="00053A0F">
        <w:rPr>
          <w:rFonts w:asciiTheme="minorHAnsi" w:hAnsiTheme="minorHAnsi" w:cstheme="minorHAnsi"/>
          <w:lang w:val="en-US"/>
        </w:rPr>
        <w:t>V</w:t>
      </w:r>
      <w:r w:rsidRPr="00053A0F">
        <w:rPr>
          <w:rFonts w:asciiTheme="minorHAnsi" w:hAnsiTheme="minorHAnsi" w:cstheme="minorHAnsi"/>
        </w:rPr>
        <w:t xml:space="preserve">- 50 ΗΖ  Δ) 220 </w:t>
      </w:r>
      <w:r w:rsidRPr="00053A0F">
        <w:rPr>
          <w:rFonts w:asciiTheme="minorHAnsi" w:hAnsiTheme="minorHAnsi" w:cstheme="minorHAnsi"/>
          <w:lang w:val="en-US"/>
        </w:rPr>
        <w:t>V</w:t>
      </w:r>
      <w:r w:rsidRPr="00053A0F">
        <w:rPr>
          <w:rFonts w:asciiTheme="minorHAnsi" w:hAnsiTheme="minorHAnsi" w:cstheme="minorHAnsi"/>
        </w:rPr>
        <w:t xml:space="preserve">  - 50 ΗΖ                  </w:t>
      </w:r>
    </w:p>
    <w:p w14:paraId="72212A59" w14:textId="77777777" w:rsidR="008B3D06" w:rsidRDefault="008B3D06" w:rsidP="008B3D06">
      <w:pPr>
        <w:pStyle w:val="Default"/>
        <w:ind w:left="-76"/>
        <w:rPr>
          <w:rFonts w:asciiTheme="minorHAnsi" w:hAnsiTheme="minorHAnsi" w:cstheme="minorHAnsi"/>
          <w:b/>
        </w:rPr>
      </w:pPr>
    </w:p>
    <w:p w14:paraId="711C3E1C" w14:textId="77777777" w:rsidR="008B3D06" w:rsidRDefault="008B3D06" w:rsidP="008B3D06">
      <w:pPr>
        <w:pStyle w:val="problemtext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387A185" w14:textId="77777777" w:rsidR="008B3D06" w:rsidRDefault="008B3D06" w:rsidP="008B3D06">
      <w:pPr>
        <w:pStyle w:val="problemtext"/>
        <w:spacing w:before="0" w:beforeAutospacing="0" w:after="0" w:afterAutospacing="0"/>
        <w:rPr>
          <w:b/>
          <w:bCs/>
          <w:sz w:val="26"/>
          <w:szCs w:val="26"/>
        </w:rPr>
      </w:pPr>
      <w:r w:rsidRPr="00252BD9">
        <w:rPr>
          <w:rFonts w:ascii="Arial-BoldMT Greek" w:hAnsi="Arial-BoldMT Greek"/>
          <w:b/>
          <w:bCs/>
          <w:u w:val="single"/>
          <w:lang w:eastAsia="en-US"/>
        </w:rPr>
        <w:t>Θέμα</w:t>
      </w:r>
      <w:r w:rsidRPr="00E114E6">
        <w:rPr>
          <w:rFonts w:ascii="Arial-BoldMT" w:hAnsi="Arial-BoldMT"/>
          <w:b/>
          <w:bCs/>
          <w:u w:val="single"/>
          <w:lang w:eastAsia="en-US"/>
        </w:rPr>
        <w:t xml:space="preserve"> </w:t>
      </w:r>
      <w:r w:rsidRPr="00252BD9">
        <w:rPr>
          <w:rFonts w:ascii="Arial-BoldMT Greek" w:hAnsi="Arial-BoldMT Greek"/>
          <w:b/>
          <w:bCs/>
          <w:u w:val="single"/>
          <w:lang w:eastAsia="en-US"/>
        </w:rPr>
        <w:t>Γ</w:t>
      </w:r>
      <w:r w:rsidRPr="00E114E6">
        <w:rPr>
          <w:rFonts w:ascii="Arial-BoldMT" w:hAnsi="Arial-BoldMT"/>
          <w:b/>
          <w:bCs/>
          <w:u w:val="single"/>
          <w:lang w:eastAsia="en-US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14:paraId="3D184B8E" w14:textId="17B8AB1A" w:rsidR="008B3D06" w:rsidRDefault="008B3D06" w:rsidP="008B3D06">
      <w:pPr>
        <w:pStyle w:val="problemtext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7DF075E" wp14:editId="2433F6FE">
            <wp:simplePos x="0" y="0"/>
            <wp:positionH relativeFrom="column">
              <wp:posOffset>5712666</wp:posOffset>
            </wp:positionH>
            <wp:positionV relativeFrom="paragraph">
              <wp:posOffset>115479</wp:posOffset>
            </wp:positionV>
            <wp:extent cx="755650" cy="1673225"/>
            <wp:effectExtent l="0" t="0" r="6350" b="3175"/>
            <wp:wrapSquare wrapText="bothSides"/>
            <wp:docPr id="1" name="Εικόνα 1" descr="Ταλάντωση και τάση νήματος. – Υλικό Φυσικής – Χημ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αλάντωση και τάση νήματος. – Υλικό Φυσικής – Χημεία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0170" b="8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DEB">
        <w:rPr>
          <w:rFonts w:asciiTheme="minorHAnsi" w:hAnsiTheme="minorHAnsi"/>
        </w:rPr>
        <w:t xml:space="preserve">Στο κάτω άκρο κατακόρυφου ελατηρίου, του οποίου το άλλο άκρο είναι στερεωμένο σε ακλόνητο σημείο της οροφής, είναι δεμένο σώμα </w:t>
      </w:r>
      <w:r w:rsidRPr="000B2DEB">
        <w:rPr>
          <w:rFonts w:asciiTheme="minorHAnsi" w:hAnsiTheme="minorHAnsi"/>
          <w:lang w:val="en-US"/>
        </w:rPr>
        <w:t>B</w:t>
      </w:r>
      <w:r w:rsidRPr="000B2DEB">
        <w:rPr>
          <w:rFonts w:asciiTheme="minorHAnsi" w:hAnsiTheme="minorHAnsi"/>
        </w:rPr>
        <w:t xml:space="preserve">  μάζας </w:t>
      </w:r>
      <w:r w:rsidRPr="009529C3">
        <w:rPr>
          <w:rFonts w:asciiTheme="minorHAnsi" w:hAnsiTheme="minorHAnsi"/>
          <w:b/>
        </w:rPr>
        <w:t>m=2kg</w:t>
      </w:r>
      <w:r w:rsidRPr="000B2DEB">
        <w:rPr>
          <w:rFonts w:asciiTheme="minorHAnsi" w:hAnsiTheme="minorHAnsi"/>
        </w:rPr>
        <w:t xml:space="preserve"> και μέσω αβαρούς νήματος σώμα Σ μάζας </w:t>
      </w:r>
      <w:r w:rsidRPr="009529C3">
        <w:rPr>
          <w:rFonts w:asciiTheme="minorHAnsi" w:hAnsiTheme="minorHAnsi"/>
          <w:b/>
        </w:rPr>
        <w:t xml:space="preserve">Μ=1 </w:t>
      </w:r>
      <w:r w:rsidRPr="009529C3">
        <w:rPr>
          <w:rFonts w:asciiTheme="minorHAnsi" w:hAnsiTheme="minorHAnsi"/>
          <w:b/>
          <w:lang w:val="en-US"/>
        </w:rPr>
        <w:t>kg</w:t>
      </w:r>
      <w:r w:rsidRPr="000B2DEB">
        <w:rPr>
          <w:rFonts w:asciiTheme="minorHAnsi" w:hAnsiTheme="minorHAnsi"/>
        </w:rPr>
        <w:t xml:space="preserve"> όπως  φαίνεται στο σχήμα. </w:t>
      </w:r>
    </w:p>
    <w:p w14:paraId="681756E8" w14:textId="016D3C91" w:rsidR="008B3D06" w:rsidRPr="000B2DEB" w:rsidRDefault="008B3D06" w:rsidP="008B3D06">
      <w:pPr>
        <w:pStyle w:val="problemtext"/>
        <w:spacing w:before="0" w:beforeAutospacing="0" w:after="0" w:afterAutospacing="0"/>
        <w:jc w:val="both"/>
        <w:rPr>
          <w:rFonts w:asciiTheme="minorHAnsi" w:hAnsiTheme="minorHAnsi"/>
        </w:rPr>
      </w:pPr>
      <w:r w:rsidRPr="000B2DEB">
        <w:rPr>
          <w:rFonts w:asciiTheme="minorHAnsi" w:hAnsiTheme="minorHAnsi"/>
        </w:rPr>
        <w:t>Το ελατήριο είναι ιδανικό και έχει σταθερά Κ=100N/m.</w:t>
      </w:r>
    </w:p>
    <w:p w14:paraId="626DF7B1" w14:textId="645227B9" w:rsidR="008B3D06" w:rsidRPr="000B2DEB" w:rsidRDefault="008B3D06" w:rsidP="008B3D06">
      <w:pPr>
        <w:pStyle w:val="problemtext"/>
        <w:spacing w:before="0" w:beforeAutospacing="0" w:after="0" w:afterAutospacing="0"/>
        <w:jc w:val="both"/>
        <w:rPr>
          <w:rFonts w:asciiTheme="minorHAnsi" w:hAnsiTheme="minorHAnsi"/>
        </w:rPr>
      </w:pPr>
      <w:r w:rsidRPr="000B2DEB">
        <w:rPr>
          <w:rFonts w:asciiTheme="minorHAnsi" w:hAnsiTheme="minorHAnsi"/>
        </w:rPr>
        <w:t>Γ1.Να υπολογίσετε την επιμήκυνση του ελατηρίου σε σχέση με το φυσικό του μήκος.</w:t>
      </w:r>
    </w:p>
    <w:p w14:paraId="2FC43358" w14:textId="23B21806" w:rsidR="008B3D06" w:rsidRPr="000B2DEB" w:rsidRDefault="008B3D06" w:rsidP="008B3D06">
      <w:pPr>
        <w:pStyle w:val="problemtext"/>
        <w:spacing w:before="0" w:beforeAutospacing="0" w:after="0" w:afterAutospacing="0"/>
        <w:jc w:val="both"/>
        <w:rPr>
          <w:rFonts w:asciiTheme="minorHAnsi" w:hAnsiTheme="minorHAnsi"/>
        </w:rPr>
      </w:pPr>
      <w:r w:rsidRPr="000B2DEB">
        <w:rPr>
          <w:rFonts w:asciiTheme="minorHAnsi" w:hAnsiTheme="minorHAnsi"/>
        </w:rPr>
        <w:t xml:space="preserve">Την χρονική στιγμή </w:t>
      </w:r>
      <w:proofErr w:type="spellStart"/>
      <w:r w:rsidRPr="000B2DEB">
        <w:rPr>
          <w:rFonts w:asciiTheme="minorHAnsi" w:hAnsiTheme="minorHAnsi"/>
        </w:rPr>
        <w:t>t</w:t>
      </w:r>
      <w:r w:rsidRPr="000B2DEB">
        <w:rPr>
          <w:rFonts w:asciiTheme="minorHAnsi" w:hAnsiTheme="minorHAnsi"/>
          <w:vertAlign w:val="subscript"/>
        </w:rPr>
        <w:t>ο</w:t>
      </w:r>
      <w:proofErr w:type="spellEnd"/>
      <w:r w:rsidRPr="000B2DEB">
        <w:rPr>
          <w:rFonts w:asciiTheme="minorHAnsi" w:hAnsiTheme="minorHAnsi"/>
        </w:rPr>
        <w:t xml:space="preserve"> κόβεται το νήμα:</w:t>
      </w:r>
    </w:p>
    <w:p w14:paraId="14F27BFB" w14:textId="52EA665A" w:rsidR="008B3D06" w:rsidRPr="000B2DEB" w:rsidRDefault="008B3D06" w:rsidP="008B3D06">
      <w:pPr>
        <w:pStyle w:val="problemtext"/>
        <w:spacing w:before="0" w:beforeAutospacing="0" w:after="0" w:afterAutospacing="0"/>
        <w:jc w:val="both"/>
        <w:rPr>
          <w:rFonts w:asciiTheme="minorHAnsi" w:hAnsiTheme="minorHAnsi"/>
        </w:rPr>
      </w:pPr>
      <w:r w:rsidRPr="000B2DEB">
        <w:rPr>
          <w:rFonts w:asciiTheme="minorHAnsi" w:hAnsiTheme="minorHAnsi"/>
        </w:rPr>
        <w:t>Γ2.Να υπολογίσετε το πλάτος της ταλάντωσης του σώματος Β.</w:t>
      </w:r>
    </w:p>
    <w:p w14:paraId="358B0AD3" w14:textId="39F8C55F" w:rsidR="008B3D06" w:rsidRPr="000B2DEB" w:rsidRDefault="008B3D06" w:rsidP="008B3D06">
      <w:pPr>
        <w:pStyle w:val="problemtext"/>
        <w:spacing w:before="0" w:beforeAutospacing="0" w:after="0" w:afterAutospacing="0"/>
        <w:jc w:val="both"/>
        <w:rPr>
          <w:rFonts w:asciiTheme="minorHAnsi" w:hAnsiTheme="minorHAnsi"/>
        </w:rPr>
      </w:pPr>
      <w:r w:rsidRPr="000B2DEB">
        <w:rPr>
          <w:rFonts w:asciiTheme="minorHAnsi" w:hAnsiTheme="minorHAnsi"/>
        </w:rPr>
        <w:t>Γ3.Να γράψετε τη σχέση που δίνει την απομάκρυνση του σώματος Β σε συνάρτηση με το χρόνο. Θετική φορά θεωρείται η φορά προς τα άνω.</w:t>
      </w:r>
    </w:p>
    <w:p w14:paraId="322B14CC" w14:textId="77777777" w:rsidR="008B3D06" w:rsidRDefault="008B3D06" w:rsidP="008B3D06">
      <w:pPr>
        <w:pStyle w:val="problemtex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0B2DEB">
        <w:rPr>
          <w:rFonts w:asciiTheme="minorHAnsi" w:hAnsiTheme="minorHAnsi"/>
        </w:rPr>
        <w:t xml:space="preserve">Γ4.Να υπολογίσετε το μέτρο της ταχύτητας του σώματος όταν η δυναμική ενέργεια της ταλάντωσης είναι ίση με </w:t>
      </w:r>
      <w:r>
        <w:rPr>
          <w:rFonts w:asciiTheme="minorHAnsi" w:hAnsiTheme="minorHAnsi"/>
        </w:rPr>
        <w:t xml:space="preserve">¼ </w:t>
      </w:r>
      <w:r w:rsidRPr="000B2DEB">
        <w:rPr>
          <w:rFonts w:asciiTheme="minorHAnsi" w:hAnsiTheme="minorHAnsi"/>
        </w:rPr>
        <w:t xml:space="preserve">της ολικής ενέργειας ταλάντωσης. Δίνεται ότι η επιτάχυνση βαρύτητας είναι g= 10 </w:t>
      </w:r>
      <w:r w:rsidRPr="000B2DEB">
        <w:rPr>
          <w:rFonts w:asciiTheme="minorHAnsi" w:hAnsiTheme="minorHAnsi"/>
          <w:lang w:val="en-US"/>
        </w:rPr>
        <w:t>m</w:t>
      </w:r>
      <w:r w:rsidRPr="000B2DEB">
        <w:rPr>
          <w:rFonts w:asciiTheme="minorHAnsi" w:hAnsiTheme="minorHAnsi"/>
        </w:rPr>
        <w:t>/</w:t>
      </w:r>
      <w:r w:rsidRPr="000B2DEB">
        <w:rPr>
          <w:rFonts w:asciiTheme="minorHAnsi" w:hAnsiTheme="minorHAnsi"/>
          <w:lang w:val="en-US"/>
        </w:rPr>
        <w:t>s</w:t>
      </w:r>
      <w:r w:rsidRPr="000B2DEB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14:paraId="4AE81AC1" w14:textId="71441312" w:rsidR="00D05FAA" w:rsidRDefault="008B3D06" w:rsidP="008B3D06">
      <w:pPr>
        <w:pStyle w:val="problemtext"/>
        <w:spacing w:before="0" w:beforeAutospacing="0" w:after="0" w:afterAutospacing="0"/>
        <w:jc w:val="both"/>
        <w:rPr>
          <w:rFonts w:ascii="Arial-BoldMT" w:hAnsi="Arial-BoldMT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                              </w:t>
      </w:r>
      <w:r w:rsidR="00710696">
        <w:rPr>
          <w:rFonts w:ascii="Arial-BoldMT Greek" w:hAnsi="Arial-BoldMT Greek"/>
          <w:b/>
          <w:bCs/>
          <w:lang w:eastAsia="en-US"/>
        </w:rPr>
        <w:t xml:space="preserve">   </w:t>
      </w:r>
    </w:p>
    <w:p w14:paraId="31DE7163" w14:textId="77777777" w:rsidR="00476BA3" w:rsidRDefault="00476BA3" w:rsidP="00476BA3">
      <w:pPr>
        <w:pStyle w:val="problemtext"/>
        <w:spacing w:before="0" w:beforeAutospacing="0" w:after="0" w:afterAutospacing="0"/>
        <w:rPr>
          <w:b/>
          <w:bCs/>
          <w:sz w:val="26"/>
          <w:szCs w:val="26"/>
        </w:rPr>
      </w:pPr>
      <w:r w:rsidRPr="00252BD9">
        <w:rPr>
          <w:rFonts w:ascii="Arial-BoldMT Greek" w:hAnsi="Arial-BoldMT Greek"/>
          <w:b/>
          <w:bCs/>
          <w:u w:val="single"/>
          <w:lang w:eastAsia="en-US"/>
        </w:rPr>
        <w:t>Θέμα</w:t>
      </w:r>
      <w:r w:rsidRPr="00E114E6">
        <w:rPr>
          <w:rFonts w:ascii="Arial-BoldMT" w:hAnsi="Arial-BoldMT"/>
          <w:b/>
          <w:bCs/>
          <w:u w:val="single"/>
          <w:lang w:eastAsia="en-US"/>
        </w:rPr>
        <w:t xml:space="preserve"> </w:t>
      </w:r>
      <w:r w:rsidRPr="00252BD9">
        <w:rPr>
          <w:rFonts w:ascii="Arial-BoldMT Greek" w:hAnsi="Arial-BoldMT Greek"/>
          <w:b/>
          <w:bCs/>
          <w:u w:val="single"/>
          <w:lang w:eastAsia="en-US"/>
        </w:rPr>
        <w:t>Γ</w:t>
      </w:r>
      <w:r w:rsidRPr="00E114E6">
        <w:rPr>
          <w:rFonts w:ascii="Arial-BoldMT" w:hAnsi="Arial-BoldMT"/>
          <w:b/>
          <w:bCs/>
          <w:u w:val="single"/>
          <w:lang w:eastAsia="en-US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14:paraId="3DB0C01A" w14:textId="77777777" w:rsidR="00476BA3" w:rsidRPr="00791487" w:rsidRDefault="00476BA3" w:rsidP="00476BA3">
      <w:pPr>
        <w:pStyle w:val="problemtext"/>
        <w:spacing w:before="0" w:beforeAutospacing="0" w:after="0" w:afterAutospacing="0"/>
        <w:rPr>
          <w:color w:val="000000"/>
          <w:shd w:val="clear" w:color="auto" w:fill="FFFFFF"/>
        </w:rPr>
      </w:pPr>
      <w:r w:rsidRPr="00791487">
        <w:rPr>
          <w:color w:val="000000"/>
          <w:shd w:val="clear" w:color="auto" w:fill="FFFFFF"/>
        </w:rPr>
        <w:t xml:space="preserve">Η μία άκρη ενός τεντωμένου σχοινιού είναι στερεωμένη σε ακλόνητο σημείο και η ελεύθερη άκρη εκτελεί απλή αρμονική ταλάντωση, οπότε σχηματίζεται στάσιμο κύμα με εξίσωση </w:t>
      </w:r>
    </w:p>
    <w:p w14:paraId="40C676D1" w14:textId="77777777" w:rsidR="00476BA3" w:rsidRPr="00791487" w:rsidRDefault="00476BA3" w:rsidP="00476BA3">
      <w:pPr>
        <w:pStyle w:val="problemtext"/>
        <w:spacing w:before="0" w:beforeAutospacing="0" w:after="0" w:afterAutospacing="0"/>
        <w:rPr>
          <w:color w:val="000000"/>
          <w:shd w:val="clear" w:color="auto" w:fill="FFFFFF"/>
        </w:rPr>
      </w:pPr>
      <w:r w:rsidRPr="00791487">
        <w:rPr>
          <w:color w:val="000000"/>
          <w:shd w:val="clear" w:color="auto" w:fill="FFFFFF"/>
        </w:rPr>
        <w:t>y=0,4 συν10πx</w:t>
      </w:r>
      <w:r>
        <w:rPr>
          <w:color w:val="000000"/>
          <w:shd w:val="clear" w:color="auto" w:fill="FFFFFF"/>
        </w:rPr>
        <w:t xml:space="preserve"> </w:t>
      </w:r>
      <w:r w:rsidRPr="00791487">
        <w:rPr>
          <w:color w:val="000000"/>
          <w:shd w:val="clear" w:color="auto" w:fill="FFFFFF"/>
        </w:rPr>
        <w:t>ημ40πt (SI)</w:t>
      </w:r>
    </w:p>
    <w:p w14:paraId="18C913CF" w14:textId="77777777" w:rsidR="00476BA3" w:rsidRPr="00791487" w:rsidRDefault="00476BA3" w:rsidP="00476BA3">
      <w:pPr>
        <w:pStyle w:val="problemtext"/>
        <w:numPr>
          <w:ilvl w:val="0"/>
          <w:numId w:val="13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91487">
        <w:rPr>
          <w:color w:val="000000"/>
          <w:shd w:val="clear" w:color="auto" w:fill="FFFFFF"/>
        </w:rPr>
        <w:t>Να υπολογίσετε το πλάτος και το μήκος κύματος  για το κύμα, από το οποίο προκύπτει το στάσιμο.</w:t>
      </w:r>
    </w:p>
    <w:p w14:paraId="7509A48B" w14:textId="77777777" w:rsidR="00476BA3" w:rsidRDefault="00476BA3" w:rsidP="00476BA3">
      <w:pPr>
        <w:pStyle w:val="problemtext"/>
        <w:numPr>
          <w:ilvl w:val="0"/>
          <w:numId w:val="13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91487">
        <w:rPr>
          <w:color w:val="000000"/>
          <w:shd w:val="clear" w:color="auto" w:fill="FFFFFF"/>
        </w:rPr>
        <w:t>Να υπολογίσετε σε πόση απόσταση από την ελεύθερη άκρη του σχοινιού σχηματίζεται ο τρίτος δεσμός του στάσιμου κύματος.</w:t>
      </w:r>
    </w:p>
    <w:p w14:paraId="0DFA591E" w14:textId="77777777" w:rsidR="00476BA3" w:rsidRPr="00791487" w:rsidRDefault="00476BA3" w:rsidP="00476BA3">
      <w:pPr>
        <w:pStyle w:val="problemtext"/>
        <w:numPr>
          <w:ilvl w:val="0"/>
          <w:numId w:val="13"/>
        </w:numPr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Να υπολογίσετε την ταχύτητα ταλάντωσης του σημείου Σ που απέχει 3λ/2 από το ελεύθερο άκρο.</w:t>
      </w:r>
    </w:p>
    <w:p w14:paraId="583987AC" w14:textId="77777777" w:rsidR="00476BA3" w:rsidRDefault="00476BA3" w:rsidP="00476BA3">
      <w:pPr>
        <w:pStyle w:val="problemtext"/>
        <w:spacing w:before="0" w:beforeAutospacing="0" w:after="0" w:afterAutospacing="0"/>
        <w:rPr>
          <w:b/>
          <w:bCs/>
          <w:sz w:val="26"/>
          <w:szCs w:val="26"/>
        </w:rPr>
      </w:pPr>
    </w:p>
    <w:p w14:paraId="53B1682D" w14:textId="77777777" w:rsidR="00B51B66" w:rsidRPr="00B51B66" w:rsidRDefault="00B51B66" w:rsidP="00F74CD2">
      <w:pPr>
        <w:pStyle w:val="problemtext"/>
        <w:spacing w:before="0" w:beforeAutospacing="0" w:after="0" w:afterAutospacing="0"/>
        <w:rPr>
          <w:rFonts w:ascii="Arial-BoldMT Greek" w:hAnsi="Arial-BoldMT Greek"/>
          <w:lang w:eastAsia="en-US"/>
        </w:rPr>
      </w:pPr>
    </w:p>
    <w:p w14:paraId="1CFFAC0F" w14:textId="1FCF0D73" w:rsidR="001558C2" w:rsidRDefault="00D05FAA" w:rsidP="00B51B66">
      <w:r w:rsidRPr="00252BD9">
        <w:rPr>
          <w:rFonts w:ascii="Arial-BoldMT Greek" w:hAnsi="Arial-BoldMT Greek"/>
          <w:b/>
          <w:bCs/>
          <w:u w:val="single"/>
          <w:lang w:eastAsia="en-US"/>
        </w:rPr>
        <w:t>Θέμα</w:t>
      </w:r>
      <w:r w:rsidRPr="00E114E6">
        <w:rPr>
          <w:rFonts w:ascii="Arial-BoldMT" w:hAnsi="Arial-BoldMT"/>
          <w:b/>
          <w:bCs/>
          <w:u w:val="single"/>
          <w:lang w:eastAsia="en-US"/>
        </w:rPr>
        <w:t xml:space="preserve"> </w:t>
      </w:r>
      <w:r w:rsidRPr="00252BD9">
        <w:rPr>
          <w:rFonts w:ascii="Arial-BoldMT Greek" w:hAnsi="Arial-BoldMT Greek"/>
          <w:b/>
          <w:bCs/>
          <w:u w:val="single"/>
          <w:lang w:eastAsia="en-US"/>
        </w:rPr>
        <w:t>Γ</w:t>
      </w:r>
      <w:r w:rsidRPr="00E114E6">
        <w:rPr>
          <w:rFonts w:ascii="Arial-BoldMT" w:hAnsi="Arial-BoldMT"/>
          <w:b/>
          <w:bCs/>
          <w:u w:val="single"/>
          <w:lang w:eastAsia="en-US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B51B66">
        <w:t xml:space="preserve">Οι οριζόντιοι παράλληλοι αγωγοί </w:t>
      </w:r>
      <w:proofErr w:type="spellStart"/>
      <w:r w:rsidR="00B51B66">
        <w:t>xx</w:t>
      </w:r>
      <w:proofErr w:type="spellEnd"/>
      <w:r w:rsidR="00B51B66">
        <w:t xml:space="preserve">΄ και </w:t>
      </w:r>
      <w:proofErr w:type="spellStart"/>
      <w:r w:rsidR="00B51B66">
        <w:t>yy</w:t>
      </w:r>
      <w:proofErr w:type="spellEnd"/>
      <w:r w:rsidR="00B51B66">
        <w:t xml:space="preserve">΄, με αμελητέα αντίσταση, απέχουν απόσταση d=1m και ορίζουν ένα οριζόντιο επίπεδο, το οποίο βρίσκεται μέσα σε ένα </w:t>
      </w:r>
      <w:r w:rsidR="001558C2">
        <w:t xml:space="preserve"> </w:t>
      </w:r>
      <w:r w:rsidR="001558C2">
        <w:object w:dxaOrig="4309" w:dyaOrig="1945" w14:anchorId="5CF5B961">
          <v:shape id="_x0000_i1037" type="#_x0000_t75" style="width:181.4pt;height:81.8pt" o:ole="" filled="t" fillcolor="#b8cce4 [1300]">
            <v:fill color2="fill lighten(51)" angle="-90" focusposition="1" focussize="" method="linear sigma" type="gradient"/>
            <v:imagedata r:id="rId11" o:title=""/>
          </v:shape>
          <o:OLEObject Type="Embed" ProgID="Visio.Drawing.15" ShapeID="_x0000_i1037" DrawAspect="Content" ObjectID="_1746351476" r:id="rId12"/>
        </w:object>
      </w:r>
    </w:p>
    <w:p w14:paraId="0064D518" w14:textId="37463F85" w:rsidR="00B51B66" w:rsidRDefault="00B51B66" w:rsidP="00B51B66">
      <w:r>
        <w:t xml:space="preserve">κατακόρυφο ομογενές μαγνητικό πεδίο έντασης Β=1Τ. </w:t>
      </w:r>
    </w:p>
    <w:p w14:paraId="46E7D353" w14:textId="77777777" w:rsidR="00B51B66" w:rsidRPr="00962334" w:rsidRDefault="00B51B66" w:rsidP="00B51B66">
      <w:r>
        <w:t xml:space="preserve">Μια αντίσταση </w:t>
      </w:r>
      <w:r>
        <w:rPr>
          <w:rFonts w:ascii="Cambria Math" w:hAnsi="Cambria Math"/>
        </w:rPr>
        <w:t>R</w:t>
      </w:r>
      <w:r>
        <w:t xml:space="preserve">=1,5Ω συνδέεται στα άκρα x και y των αγωγών, όπως στο σχήμα, ενώ μια μεταλλική ράβδος ΑΓ μάζας m=0,5kg, αντίστασης r=0,5Ω και μήκους ℓ=1m, ισορροπεί σε επαφή με τους παράλληλους αγωγούς. Σε μια στιγμή </w:t>
      </w:r>
      <w:proofErr w:type="spellStart"/>
      <w:r>
        <w:t>t</w:t>
      </w:r>
      <w:r>
        <w:rPr>
          <w:vertAlign w:val="subscript"/>
        </w:rPr>
        <w:t>ο</w:t>
      </w:r>
      <w:proofErr w:type="spellEnd"/>
      <w:r>
        <w:t>=0, η ράβδος τίθεται σε κίνηση με σταθερή επιτάχυνση α=0,4m/s</w:t>
      </w:r>
      <w:r>
        <w:rPr>
          <w:vertAlign w:val="superscript"/>
        </w:rPr>
        <w:t>2</w:t>
      </w:r>
      <w:r>
        <w:t xml:space="preserve">, με την επίδραση κατάλληλης οριζόντιας δύναμης F. Στη διάρκεια της κίνησης αυτής, η ράβδος παραμένει διαρκώς κάθετη στους αγωγούς </w:t>
      </w:r>
      <w:proofErr w:type="spellStart"/>
      <w:r>
        <w:t>xx</w:t>
      </w:r>
      <w:proofErr w:type="spellEnd"/>
      <w:r>
        <w:t xml:space="preserve">΄ και </w:t>
      </w:r>
      <w:proofErr w:type="spellStart"/>
      <w:r>
        <w:t>yy</w:t>
      </w:r>
      <w:proofErr w:type="spellEnd"/>
      <w:r>
        <w:t>΄, με τους οποίους δεν εμφανίζει τριβές. Τη χρονική στιγμή t</w:t>
      </w:r>
      <w:r>
        <w:rPr>
          <w:vertAlign w:val="subscript"/>
        </w:rPr>
        <w:t>1</w:t>
      </w:r>
      <w:r>
        <w:t xml:space="preserve">=5s κλείνουμε το διακόπτη δ βραχυκυκλώνοντας την αντίσταση </w:t>
      </w:r>
      <w:r>
        <w:rPr>
          <w:rFonts w:ascii="Cambria Math" w:hAnsi="Cambria Math"/>
        </w:rPr>
        <w:t>R</w:t>
      </w:r>
      <w:r>
        <w:t>, ενώ η κίνηση της ράβδου συνεχίζεται με την ίδια επιτάχυνση μέχρι τη στιγμή t</w:t>
      </w:r>
      <w:r>
        <w:rPr>
          <w:vertAlign w:val="subscript"/>
        </w:rPr>
        <w:t>2</w:t>
      </w:r>
      <w:r>
        <w:t>=6s.</w:t>
      </w:r>
    </w:p>
    <w:p w14:paraId="46A2F3EA" w14:textId="77777777" w:rsidR="00B51B66" w:rsidRDefault="00B51B66" w:rsidP="00B51B66">
      <w:pPr>
        <w:ind w:left="453" w:hanging="340"/>
      </w:pPr>
      <w:r>
        <w:t>i) Να βρεθούν την χρονική στιγμή t</w:t>
      </w:r>
      <w:r>
        <w:rPr>
          <w:vertAlign w:val="subscript"/>
        </w:rPr>
        <w:t>1</w:t>
      </w:r>
      <w:r>
        <w:t>=5s, ελάχιστα πριν το κλείσιμο του διακόπτη (t</w:t>
      </w:r>
      <w:r>
        <w:rPr>
          <w:vertAlign w:val="subscript"/>
        </w:rPr>
        <w:t>1</w:t>
      </w:r>
      <w:r>
        <w:rPr>
          <w:vertAlign w:val="superscript"/>
        </w:rPr>
        <w:t>-</w:t>
      </w:r>
      <w:r>
        <w:t>):</w:t>
      </w:r>
    </w:p>
    <w:p w14:paraId="74742CE6" w14:textId="77777777" w:rsidR="00B51B66" w:rsidRDefault="00B51B66" w:rsidP="00B51B66">
      <w:pPr>
        <w:ind w:left="794" w:hanging="340"/>
      </w:pPr>
      <w:r>
        <w:lastRenderedPageBreak/>
        <w:t xml:space="preserve">α) Ο  ρυθμός μεταβολής της μαγνητικής ροής που διέρχεται από το ορθογώνιο </w:t>
      </w:r>
      <w:proofErr w:type="spellStart"/>
      <w:r>
        <w:t>xΑΓy</w:t>
      </w:r>
      <w:proofErr w:type="spellEnd"/>
      <w:r>
        <w:t>, θεωρώντας ότι η κάθετη στην επιφάνεια έχει την κατεύθυνση του Β.</w:t>
      </w:r>
    </w:p>
    <w:p w14:paraId="27EB6C0B" w14:textId="77777777" w:rsidR="00B51B66" w:rsidRDefault="00B51B66" w:rsidP="00B51B66">
      <w:pPr>
        <w:ind w:left="794" w:hanging="340"/>
      </w:pPr>
      <w:r>
        <w:t>β)  Η ισχύς της δύναμης F.</w:t>
      </w:r>
    </w:p>
    <w:p w14:paraId="0D9C9879" w14:textId="77777777" w:rsidR="00B51B66" w:rsidRDefault="00B51B66" w:rsidP="00B51B66">
      <w:pPr>
        <w:ind w:left="794" w:hanging="340"/>
      </w:pPr>
      <w:r>
        <w:t xml:space="preserve">γ) Ο ρυθμός με τον οποίο παράγεται θερμότητα στις αντιστάσεις </w:t>
      </w:r>
      <w:r>
        <w:rPr>
          <w:rFonts w:ascii="Cambria Math" w:hAnsi="Cambria Math"/>
        </w:rPr>
        <w:t>R</w:t>
      </w:r>
      <w:r>
        <w:t xml:space="preserve"> και r.</w:t>
      </w:r>
    </w:p>
    <w:p w14:paraId="4B920F75" w14:textId="77777777" w:rsidR="00B51B66" w:rsidRDefault="00B51B66" w:rsidP="00B51B66">
      <w:pPr>
        <w:ind w:left="794" w:hanging="340"/>
      </w:pPr>
      <w:r>
        <w:t>δ) Ο ρυθμός μεταβολής της κινητική ενέργειας της ράβδου ΑΓ.</w:t>
      </w:r>
    </w:p>
    <w:p w14:paraId="3D67C981" w14:textId="77777777" w:rsidR="00B51B66" w:rsidRPr="0024396F" w:rsidRDefault="00B51B66" w:rsidP="00B51B66">
      <w:pPr>
        <w:ind w:left="453" w:hanging="340"/>
      </w:pPr>
      <w:proofErr w:type="spellStart"/>
      <w:r>
        <w:t>ii</w:t>
      </w:r>
      <w:proofErr w:type="spellEnd"/>
      <w:r>
        <w:t>) Ποιες οι αντίστοιχες απαντήσεις στα προηγούμενα ερωτήματα, αμέσως μετά το κλείσιμο του διακόπτη (t</w:t>
      </w:r>
      <w:r>
        <w:rPr>
          <w:vertAlign w:val="subscript"/>
        </w:rPr>
        <w:t>1</w:t>
      </w:r>
      <w:r>
        <w:rPr>
          <w:vertAlign w:val="superscript"/>
        </w:rPr>
        <w:t>+</w:t>
      </w:r>
      <w:r>
        <w:t>).</w:t>
      </w:r>
    </w:p>
    <w:p w14:paraId="51AA3713" w14:textId="77777777" w:rsidR="00B51B66" w:rsidRDefault="00B51B66" w:rsidP="00B51B66">
      <w:pPr>
        <w:ind w:left="453" w:hanging="340"/>
      </w:pPr>
      <w:proofErr w:type="spellStart"/>
      <w:r>
        <w:t>iii</w:t>
      </w:r>
      <w:proofErr w:type="spellEnd"/>
      <w:r>
        <w:t>) Να κάνετε τη γραφική παράσταση της τάσης V</w:t>
      </w:r>
      <w:r>
        <w:rPr>
          <w:vertAlign w:val="subscript"/>
        </w:rPr>
        <w:t>ΑΓ</w:t>
      </w:r>
      <w:r>
        <w:t xml:space="preserve"> στα άκρα της ράβδου σε συνάρτηση με το χρόνο, μέχρι τη στιγμή t</w:t>
      </w:r>
      <w:r>
        <w:rPr>
          <w:vertAlign w:val="subscript"/>
        </w:rPr>
        <w:t>2</w:t>
      </w:r>
      <w:r>
        <w:t>.</w:t>
      </w:r>
    </w:p>
    <w:p w14:paraId="0A0FAC3F" w14:textId="77777777" w:rsidR="00B51B66" w:rsidRDefault="00B51B66" w:rsidP="00B51B66">
      <w:r>
        <w:t>Θεωρείστε γνωστή την ΗΕΔ από επαγωγή στα άκρα κινούμενης ράβδου Ε=</w:t>
      </w:r>
      <w:proofErr w:type="spellStart"/>
      <w:r>
        <w:t>Βυℓ</w:t>
      </w:r>
      <w:proofErr w:type="spellEnd"/>
      <w:r>
        <w:t>, ενώ το τμήμα των αγωγών σύνδεσης που περιέχει το διακόπτη δεν έχει αντίσταση.</w:t>
      </w:r>
    </w:p>
    <w:p w14:paraId="6D01BF4E" w14:textId="77777777" w:rsidR="00B51B66" w:rsidRDefault="00B51B66" w:rsidP="00B51B66"/>
    <w:p w14:paraId="1316C9A5" w14:textId="77777777" w:rsidR="00D05FAA" w:rsidRPr="00807F19" w:rsidRDefault="00D05FAA" w:rsidP="00CE616C">
      <w:pPr>
        <w:autoSpaceDE w:val="0"/>
        <w:autoSpaceDN w:val="0"/>
        <w:adjustRightInd w:val="0"/>
        <w:ind w:left="7200"/>
        <w:rPr>
          <w:rFonts w:ascii="Arial-BoldMT" w:hAnsi="Arial-BoldMT"/>
          <w:b/>
          <w:bCs/>
          <w:u w:val="single"/>
          <w:lang w:eastAsia="en-US"/>
        </w:rPr>
      </w:pPr>
    </w:p>
    <w:p w14:paraId="43142B81" w14:textId="6AFCADA8" w:rsidR="001558C2" w:rsidRDefault="00D05FAA" w:rsidP="00B63F2F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252BD9">
        <w:rPr>
          <w:rFonts w:ascii="Arial-BoldMT Greek" w:hAnsi="Arial-BoldMT Greek"/>
          <w:b/>
          <w:bCs/>
          <w:u w:val="single"/>
          <w:lang w:eastAsia="en-US"/>
        </w:rPr>
        <w:t xml:space="preserve">Θέμα </w:t>
      </w:r>
      <w:r w:rsidR="00476BA3">
        <w:rPr>
          <w:rFonts w:ascii="Arial-BoldMT Greek" w:hAnsi="Arial-BoldMT Greek"/>
          <w:b/>
          <w:bCs/>
          <w:u w:val="single"/>
          <w:lang w:eastAsia="en-US"/>
        </w:rPr>
        <w:t>Γ</w:t>
      </w:r>
      <w:r w:rsidR="00FC157C">
        <w:rPr>
          <w:rFonts w:ascii="Arial-BoldMT Greek" w:hAnsi="Arial-BoldMT Greek"/>
          <w:b/>
          <w:bCs/>
          <w:u w:val="single"/>
          <w:lang w:eastAsia="en-US"/>
        </w:rPr>
        <w:t xml:space="preserve"> </w:t>
      </w:r>
      <w:r>
        <w:rPr>
          <w:rFonts w:ascii="Arial-BoldMT" w:hAnsi="Arial-BoldMT"/>
          <w:b/>
          <w:bCs/>
          <w:lang w:eastAsia="en-US"/>
        </w:rPr>
        <w:t xml:space="preserve">  </w:t>
      </w:r>
      <w:r w:rsidRPr="00FC157C">
        <w:rPr>
          <w:rFonts w:ascii="Arial-BoldMT" w:hAnsi="Arial-BoldMT"/>
          <w:b/>
          <w:bCs/>
          <w:lang w:eastAsia="en-US"/>
        </w:rPr>
        <w:t xml:space="preserve">  </w:t>
      </w:r>
      <w:r w:rsidR="00B63F2F" w:rsidRPr="00B63F2F">
        <w:rPr>
          <w:color w:val="000000"/>
          <w:shd w:val="clear" w:color="auto" w:fill="FFFFFF"/>
        </w:rPr>
        <w:t xml:space="preserve">Στην κάτω άκρη κατακόρυφου ελατηρίου, σταθεράς Κ= 100 N/m, ή άλλη άκρη του οποίου είναι στερεωμένη σε ακλόνητο σημείο, ισορροπεί σώμα μάζας m= 1 </w:t>
      </w:r>
      <w:proofErr w:type="spellStart"/>
      <w:r w:rsidR="00B63F2F" w:rsidRPr="00B63F2F">
        <w:rPr>
          <w:color w:val="000000"/>
          <w:shd w:val="clear" w:color="auto" w:fill="FFFFFF"/>
        </w:rPr>
        <w:t>kg</w:t>
      </w:r>
      <w:proofErr w:type="spellEnd"/>
      <w:r w:rsidR="00B63F2F" w:rsidRPr="00B63F2F">
        <w:rPr>
          <w:color w:val="000000"/>
          <w:shd w:val="clear" w:color="auto" w:fill="FFFFFF"/>
        </w:rPr>
        <w:t xml:space="preserve">. Το σώμα απομακρύνεται κατακόρυφα προς τα κάτω κατά d=5 </w:t>
      </w:r>
      <w:proofErr w:type="spellStart"/>
      <w:r w:rsidR="00B63F2F" w:rsidRPr="00B63F2F">
        <w:rPr>
          <w:color w:val="000000"/>
          <w:shd w:val="clear" w:color="auto" w:fill="FFFFFF"/>
        </w:rPr>
        <w:t>cm</w:t>
      </w:r>
      <w:proofErr w:type="spellEnd"/>
      <w:r w:rsidR="00B63F2F" w:rsidRPr="00B63F2F">
        <w:rPr>
          <w:color w:val="000000"/>
          <w:shd w:val="clear" w:color="auto" w:fill="FFFFFF"/>
        </w:rPr>
        <w:t xml:space="preserve"> από τη θέση ισορροπίας του και τη στιγμή μηδέν αφήνεται ελεύθερο. Να υπολογίσετε:</w:t>
      </w:r>
      <w:r w:rsidR="00B63F2F" w:rsidRPr="00B63F2F">
        <w:rPr>
          <w:color w:val="000000"/>
          <w:shd w:val="clear" w:color="auto" w:fill="FFFFFF"/>
        </w:rPr>
        <w:br/>
        <w:t>α)</w:t>
      </w:r>
      <w:r w:rsidR="00B63F2F" w:rsidRPr="00B63F2F">
        <w:t> </w:t>
      </w:r>
      <w:r w:rsidR="00B63F2F" w:rsidRPr="00B63F2F">
        <w:rPr>
          <w:color w:val="000000"/>
          <w:shd w:val="clear" w:color="auto" w:fill="FFFFFF"/>
        </w:rPr>
        <w:t>    τη συχνότητα της ταλάντωσης που θα εκτελέσει</w:t>
      </w:r>
      <w:r w:rsidR="008624A3">
        <w:rPr>
          <w:color w:val="000000"/>
          <w:shd w:val="clear" w:color="auto" w:fill="FFFFFF"/>
        </w:rPr>
        <w:t xml:space="preserve"> το σώμα</w:t>
      </w:r>
      <w:r w:rsidR="00B63F2F" w:rsidRPr="00B63F2F">
        <w:rPr>
          <w:color w:val="000000"/>
          <w:shd w:val="clear" w:color="auto" w:fill="FFFFFF"/>
        </w:rPr>
        <w:br/>
        <w:t>β)</w:t>
      </w:r>
      <w:r w:rsidR="00B63F2F" w:rsidRPr="00B63F2F">
        <w:t> </w:t>
      </w:r>
      <w:r w:rsidR="00B63F2F" w:rsidRPr="00B63F2F">
        <w:rPr>
          <w:color w:val="000000"/>
          <w:shd w:val="clear" w:color="auto" w:fill="FFFFFF"/>
        </w:rPr>
        <w:t>    την αρχική φάση στην ταλάντωσή του.</w:t>
      </w:r>
      <w:r w:rsidR="00B63F2F" w:rsidRPr="00B63F2F">
        <w:t> </w:t>
      </w:r>
      <w:r w:rsidR="00B63F2F" w:rsidRPr="00B63F2F">
        <w:rPr>
          <w:color w:val="000000"/>
          <w:shd w:val="clear" w:color="auto" w:fill="FFFFFF"/>
        </w:rPr>
        <w:br/>
        <w:t>γ)</w:t>
      </w:r>
      <w:r w:rsidR="00B63F2F" w:rsidRPr="00B63F2F">
        <w:t> </w:t>
      </w:r>
      <w:r w:rsidR="00B63F2F" w:rsidRPr="00B63F2F">
        <w:rPr>
          <w:color w:val="000000"/>
          <w:shd w:val="clear" w:color="auto" w:fill="FFFFFF"/>
        </w:rPr>
        <w:t>    τη μέγιστη ταχύτητα που αποκτά κατά την κίνησή του</w:t>
      </w:r>
      <w:r w:rsidR="00B63F2F" w:rsidRPr="00B63F2F">
        <w:rPr>
          <w:color w:val="000000"/>
          <w:shd w:val="clear" w:color="auto" w:fill="FFFFFF"/>
        </w:rPr>
        <w:br/>
        <w:t>δ)</w:t>
      </w:r>
      <w:r w:rsidR="00B63F2F" w:rsidRPr="00B63F2F">
        <w:t> </w:t>
      </w:r>
      <w:r w:rsidR="00B63F2F" w:rsidRPr="00B63F2F">
        <w:rPr>
          <w:color w:val="000000"/>
          <w:shd w:val="clear" w:color="auto" w:fill="FFFFFF"/>
        </w:rPr>
        <w:t>  </w:t>
      </w:r>
      <w:r w:rsidR="00710696">
        <w:rPr>
          <w:color w:val="000000"/>
          <w:shd w:val="clear" w:color="auto" w:fill="FFFFFF"/>
        </w:rPr>
        <w:t xml:space="preserve">  </w:t>
      </w:r>
      <w:r w:rsidR="008624A3">
        <w:rPr>
          <w:color w:val="000000"/>
          <w:shd w:val="clear" w:color="auto" w:fill="FFFFFF"/>
        </w:rPr>
        <w:t>τη μέγιστη επιτάχυνση που έχει κατά την κίνηση του</w:t>
      </w:r>
      <w:r w:rsidR="00710696">
        <w:rPr>
          <w:color w:val="000000"/>
          <w:shd w:val="clear" w:color="auto" w:fill="FFFFFF"/>
        </w:rPr>
        <w:t xml:space="preserve"> </w:t>
      </w:r>
    </w:p>
    <w:p w14:paraId="6C426DC5" w14:textId="71284259" w:rsidR="004A658A" w:rsidRPr="00C6636C" w:rsidRDefault="001558C2" w:rsidP="00B63F2F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ε)     τον ρυθμό μεταβολής της ορμής του σώματος όταν η κινητική ενέργεια είναι τριπλάσια από την δυναμική του    </w:t>
      </w:r>
      <w:r w:rsidR="00710696">
        <w:rPr>
          <w:color w:val="000000"/>
          <w:shd w:val="clear" w:color="auto" w:fill="FFFFFF"/>
        </w:rPr>
        <w:t xml:space="preserve">       </w:t>
      </w:r>
      <w:r w:rsidR="00B63F2F" w:rsidRPr="00B63F2F">
        <w:rPr>
          <w:color w:val="000000"/>
          <w:shd w:val="clear" w:color="auto" w:fill="FFFFFF"/>
        </w:rPr>
        <w:t>Δίνεται g=10m/s</w:t>
      </w:r>
      <w:r w:rsidR="00B63F2F" w:rsidRPr="00C6636C">
        <w:rPr>
          <w:color w:val="000000"/>
          <w:shd w:val="clear" w:color="auto" w:fill="FFFFFF"/>
          <w:vertAlign w:val="superscript"/>
        </w:rPr>
        <w:t>2</w:t>
      </w:r>
    </w:p>
    <w:p w14:paraId="4B7A0C90" w14:textId="7A9EE663" w:rsidR="00D05FAA" w:rsidRPr="00FC157C" w:rsidRDefault="00D05FAA" w:rsidP="00F51B34">
      <w:pPr>
        <w:pStyle w:val="a9"/>
        <w:autoSpaceDE w:val="0"/>
        <w:autoSpaceDN w:val="0"/>
        <w:adjustRightInd w:val="0"/>
        <w:rPr>
          <w:rFonts w:ascii="ArialMT" w:hAnsi="ArialMT"/>
          <w:lang w:eastAsia="en-US"/>
        </w:rPr>
      </w:pPr>
      <w:r w:rsidRPr="00FC157C">
        <w:rPr>
          <w:rFonts w:ascii="Arial-BoldMT" w:hAnsi="Arial-BoldMT"/>
          <w:b/>
          <w:bCs/>
          <w:lang w:eastAsia="en-US"/>
        </w:rPr>
        <w:t xml:space="preserve">                                                                                              </w:t>
      </w:r>
      <w:r w:rsidRPr="00FC157C">
        <w:rPr>
          <w:rFonts w:ascii="Arial-BoldMT Greek" w:hAnsi="Arial-BoldMT Greek"/>
          <w:b/>
          <w:bCs/>
          <w:lang w:eastAsia="en-US"/>
        </w:rPr>
        <w:t xml:space="preserve">   </w:t>
      </w:r>
    </w:p>
    <w:p w14:paraId="2440BCAB" w14:textId="77777777" w:rsidR="00D05FAA" w:rsidRDefault="00D05FAA" w:rsidP="00857F97">
      <w:pPr>
        <w:rPr>
          <w:rFonts w:ascii="ArialMT" w:hAnsi="ArialMT"/>
          <w:lang w:eastAsia="en-US"/>
        </w:rPr>
      </w:pPr>
    </w:p>
    <w:p w14:paraId="6292A31E" w14:textId="6109C5B6" w:rsidR="00D05FAA" w:rsidRDefault="00D05FAA" w:rsidP="00857F97">
      <w:pPr>
        <w:rPr>
          <w:rFonts w:ascii="ArialMT" w:hAnsi="ArialMT"/>
          <w:lang w:eastAsia="en-US"/>
        </w:rPr>
      </w:pPr>
      <w:r>
        <w:rPr>
          <w:rFonts w:ascii="ArialMT" w:hAnsi="ArialMT"/>
          <w:lang w:eastAsia="en-US"/>
        </w:rPr>
        <w:tab/>
      </w:r>
      <w:r>
        <w:rPr>
          <w:rFonts w:ascii="ArialMT" w:hAnsi="ArialMT"/>
          <w:lang w:eastAsia="en-US"/>
        </w:rPr>
        <w:tab/>
      </w:r>
      <w:r>
        <w:rPr>
          <w:rFonts w:ascii="ArialMT" w:hAnsi="ArialMT"/>
          <w:lang w:eastAsia="en-US"/>
        </w:rPr>
        <w:tab/>
      </w:r>
      <w:r>
        <w:rPr>
          <w:rFonts w:ascii="ArialMT" w:hAnsi="ArialMT"/>
          <w:lang w:eastAsia="en-US"/>
        </w:rPr>
        <w:tab/>
      </w:r>
      <w:r>
        <w:rPr>
          <w:rFonts w:ascii="ArialMT" w:hAnsi="ArialMT"/>
          <w:lang w:eastAsia="en-US"/>
        </w:rPr>
        <w:tab/>
      </w:r>
      <w:r>
        <w:rPr>
          <w:rFonts w:ascii="ArialMT" w:hAnsi="ArialMT"/>
          <w:lang w:eastAsia="en-US"/>
        </w:rPr>
        <w:tab/>
      </w:r>
      <w:r>
        <w:rPr>
          <w:rFonts w:ascii="ArialMT" w:hAnsi="ArialMT"/>
          <w:lang w:eastAsia="en-US"/>
        </w:rPr>
        <w:tab/>
      </w:r>
      <w:r>
        <w:rPr>
          <w:rFonts w:ascii="ArialMT" w:hAnsi="ArialMT"/>
          <w:lang w:eastAsia="en-US"/>
        </w:rPr>
        <w:tab/>
      </w:r>
    </w:p>
    <w:p w14:paraId="1D1435C7" w14:textId="77777777" w:rsidR="008B3D06" w:rsidRDefault="008B3D06" w:rsidP="00857F97">
      <w:pPr>
        <w:rPr>
          <w:rFonts w:ascii="ArialMT" w:hAnsi="ArialMT"/>
          <w:lang w:eastAsia="en-US"/>
        </w:rPr>
      </w:pPr>
    </w:p>
    <w:sectPr w:rsidR="008B3D06" w:rsidSect="00476BA3">
      <w:pgSz w:w="11906" w:h="16838"/>
      <w:pgMar w:top="709" w:right="92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81" w:usb1="00000000" w:usb2="00000000" w:usb3="00000000" w:csb0="00000009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MS Mincho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 Greek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9E"/>
    <w:multiLevelType w:val="hybridMultilevel"/>
    <w:tmpl w:val="3F76DE8A"/>
    <w:lvl w:ilvl="0" w:tplc="7E4EDD3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2F5E06FC"/>
    <w:multiLevelType w:val="hybridMultilevel"/>
    <w:tmpl w:val="0CDE7F4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9D1A75"/>
    <w:multiLevelType w:val="singleLevel"/>
    <w:tmpl w:val="6E729A4E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20"/>
      </w:pPr>
      <w:rPr>
        <w:rFonts w:hint="default"/>
      </w:rPr>
    </w:lvl>
  </w:abstractNum>
  <w:abstractNum w:abstractNumId="3" w15:restartNumberingAfterBreak="0">
    <w:nsid w:val="350C56AC"/>
    <w:multiLevelType w:val="hybridMultilevel"/>
    <w:tmpl w:val="D1C634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3F2"/>
    <w:multiLevelType w:val="hybridMultilevel"/>
    <w:tmpl w:val="D44E2B5E"/>
    <w:lvl w:ilvl="0" w:tplc="F880D4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CB5434"/>
    <w:multiLevelType w:val="hybridMultilevel"/>
    <w:tmpl w:val="A4CA5720"/>
    <w:lvl w:ilvl="0" w:tplc="E432D450">
      <w:start w:val="1"/>
      <w:numFmt w:val="upperLetter"/>
      <w:lvlText w:val="%1)"/>
      <w:lvlJc w:val="left"/>
      <w:pPr>
        <w:ind w:left="644" w:hanging="360"/>
      </w:pPr>
      <w:rPr>
        <w:rFonts w:ascii="Arial-BoldMT" w:eastAsia="Times New Roman" w:hAnsi="Arial-BoldMT" w:hint="default"/>
        <w:b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094E04"/>
    <w:multiLevelType w:val="multilevel"/>
    <w:tmpl w:val="4C421362"/>
    <w:styleLink w:val="1ia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2"/>
      <w:lvlText w:val=""/>
      <w:lvlJc w:val="left"/>
      <w:pPr>
        <w:tabs>
          <w:tab w:val="num" w:pos="357"/>
        </w:tabs>
        <w:ind w:firstLine="567"/>
      </w:pPr>
      <w:rPr>
        <w:rFonts w:hint="default"/>
      </w:rPr>
    </w:lvl>
    <w:lvl w:ilvl="2">
      <w:start w:val="1"/>
      <w:numFmt w:val="decimal"/>
      <w:pStyle w:val="a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10"/>
      <w:lvlText w:val="%4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4">
      <w:start w:val="1"/>
      <w:numFmt w:val="lowerLetter"/>
      <w:pStyle w:val="abc"/>
      <w:lvlText w:val="%5)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A902A53"/>
    <w:multiLevelType w:val="singleLevel"/>
    <w:tmpl w:val="C3FACC3A"/>
    <w:lvl w:ilvl="0">
      <w:start w:val="37"/>
      <w:numFmt w:val="decimal"/>
      <w:lvlText w:val="%1."/>
      <w:lvlJc w:val="left"/>
      <w:pPr>
        <w:tabs>
          <w:tab w:val="num" w:pos="-639"/>
        </w:tabs>
        <w:ind w:left="-639" w:hanging="495"/>
      </w:pPr>
      <w:rPr>
        <w:rFonts w:hint="default"/>
      </w:rPr>
    </w:lvl>
  </w:abstractNum>
  <w:abstractNum w:abstractNumId="8" w15:restartNumberingAfterBreak="0">
    <w:nsid w:val="618A4417"/>
    <w:multiLevelType w:val="multilevel"/>
    <w:tmpl w:val="968C07E4"/>
    <w:styleLink w:val="1i"/>
    <w:lvl w:ilvl="0">
      <w:start w:val="1"/>
      <w:numFmt w:val="none"/>
      <w:lvlText w:val="%1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dstrike w:val="0"/>
        <w:spacing w:val="0"/>
        <w:position w:val="0"/>
        <w:sz w:val="22"/>
        <w:szCs w:val="2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D900D55"/>
    <w:multiLevelType w:val="hybridMultilevel"/>
    <w:tmpl w:val="85F2FBD0"/>
    <w:lvl w:ilvl="0" w:tplc="D8C6A3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C723E"/>
    <w:multiLevelType w:val="multilevel"/>
    <w:tmpl w:val="2990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516EB"/>
    <w:multiLevelType w:val="multilevel"/>
    <w:tmpl w:val="E838477E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space"/>
      <w:lvlText w:val="%2)"/>
      <w:lvlJc w:val="left"/>
      <w:pPr>
        <w:ind w:left="510" w:hanging="397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left="340" w:hanging="113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none"/>
      <w:suff w:val="nothing"/>
      <w:lvlText w:val=""/>
      <w:lvlJc w:val="left"/>
      <w:pPr>
        <w:ind w:left="2041" w:hanging="850"/>
      </w:pPr>
      <w:rPr>
        <w:rFonts w:ascii="Monotype Sorts" w:hAnsi="Monotype Sorts" w:cs="Monotype Sorts" w:hint="default"/>
        <w:b/>
        <w:bCs/>
        <w:i w:val="0"/>
        <w:iCs w:val="0"/>
        <w:sz w:val="44"/>
        <w:szCs w:val="44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09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7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5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3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1" w:hanging="708"/>
      </w:pPr>
      <w:rPr>
        <w:rFonts w:hint="default"/>
      </w:rPr>
    </w:lvl>
  </w:abstractNum>
  <w:num w:numId="1" w16cid:durableId="1955403518">
    <w:abstractNumId w:val="6"/>
  </w:num>
  <w:num w:numId="2" w16cid:durableId="909079889">
    <w:abstractNumId w:val="6"/>
  </w:num>
  <w:num w:numId="3" w16cid:durableId="349526202">
    <w:abstractNumId w:val="6"/>
  </w:num>
  <w:num w:numId="4" w16cid:durableId="258147416">
    <w:abstractNumId w:val="2"/>
  </w:num>
  <w:num w:numId="5" w16cid:durableId="1796866793">
    <w:abstractNumId w:val="5"/>
  </w:num>
  <w:num w:numId="6" w16cid:durableId="1448886036">
    <w:abstractNumId w:val="4"/>
  </w:num>
  <w:num w:numId="7" w16cid:durableId="2130122558">
    <w:abstractNumId w:val="11"/>
  </w:num>
  <w:num w:numId="8" w16cid:durableId="2118869030">
    <w:abstractNumId w:val="7"/>
  </w:num>
  <w:num w:numId="9" w16cid:durableId="1528714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788173">
    <w:abstractNumId w:val="6"/>
  </w:num>
  <w:num w:numId="11" w16cid:durableId="1051925671">
    <w:abstractNumId w:val="1"/>
  </w:num>
  <w:num w:numId="12" w16cid:durableId="1006514999">
    <w:abstractNumId w:val="8"/>
  </w:num>
  <w:num w:numId="13" w16cid:durableId="734157530">
    <w:abstractNumId w:val="3"/>
  </w:num>
  <w:num w:numId="14" w16cid:durableId="117800703">
    <w:abstractNumId w:val="9"/>
  </w:num>
  <w:num w:numId="15" w16cid:durableId="428354063">
    <w:abstractNumId w:val="0"/>
  </w:num>
  <w:num w:numId="16" w16cid:durableId="478109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FC"/>
    <w:rsid w:val="000166C0"/>
    <w:rsid w:val="00030D60"/>
    <w:rsid w:val="00043855"/>
    <w:rsid w:val="00073BA5"/>
    <w:rsid w:val="00077E11"/>
    <w:rsid w:val="000A7697"/>
    <w:rsid w:val="000B410B"/>
    <w:rsid w:val="000C479D"/>
    <w:rsid w:val="000C571D"/>
    <w:rsid w:val="00110913"/>
    <w:rsid w:val="00117688"/>
    <w:rsid w:val="00140DB6"/>
    <w:rsid w:val="001558C2"/>
    <w:rsid w:val="00161E9D"/>
    <w:rsid w:val="001838C2"/>
    <w:rsid w:val="001A0FAF"/>
    <w:rsid w:val="001A4FF5"/>
    <w:rsid w:val="001A6EF1"/>
    <w:rsid w:val="001C1F73"/>
    <w:rsid w:val="001E334F"/>
    <w:rsid w:val="001E4249"/>
    <w:rsid w:val="00245456"/>
    <w:rsid w:val="0025089B"/>
    <w:rsid w:val="00252BD9"/>
    <w:rsid w:val="00252E46"/>
    <w:rsid w:val="00265541"/>
    <w:rsid w:val="00277F5F"/>
    <w:rsid w:val="002918BE"/>
    <w:rsid w:val="0029250A"/>
    <w:rsid w:val="002952AB"/>
    <w:rsid w:val="002A65F9"/>
    <w:rsid w:val="002A6B6E"/>
    <w:rsid w:val="002A7280"/>
    <w:rsid w:val="002B1CA4"/>
    <w:rsid w:val="002B7115"/>
    <w:rsid w:val="002F7D47"/>
    <w:rsid w:val="003174DA"/>
    <w:rsid w:val="00330D0E"/>
    <w:rsid w:val="00383CEA"/>
    <w:rsid w:val="00386090"/>
    <w:rsid w:val="00392496"/>
    <w:rsid w:val="0039437E"/>
    <w:rsid w:val="003A1140"/>
    <w:rsid w:val="003C6C0D"/>
    <w:rsid w:val="003E129A"/>
    <w:rsid w:val="003F2F08"/>
    <w:rsid w:val="0041377D"/>
    <w:rsid w:val="00421CEA"/>
    <w:rsid w:val="00426170"/>
    <w:rsid w:val="004638D4"/>
    <w:rsid w:val="00465DE6"/>
    <w:rsid w:val="004762FB"/>
    <w:rsid w:val="00476BA3"/>
    <w:rsid w:val="00480183"/>
    <w:rsid w:val="0048522A"/>
    <w:rsid w:val="004A195E"/>
    <w:rsid w:val="004A63C0"/>
    <w:rsid w:val="004A658A"/>
    <w:rsid w:val="004B23B5"/>
    <w:rsid w:val="004B2D74"/>
    <w:rsid w:val="004D1C26"/>
    <w:rsid w:val="004E0310"/>
    <w:rsid w:val="00515EDE"/>
    <w:rsid w:val="005317DB"/>
    <w:rsid w:val="005421BB"/>
    <w:rsid w:val="00570610"/>
    <w:rsid w:val="00570A34"/>
    <w:rsid w:val="005731EE"/>
    <w:rsid w:val="005808FC"/>
    <w:rsid w:val="00591C61"/>
    <w:rsid w:val="005C349C"/>
    <w:rsid w:val="005D00AB"/>
    <w:rsid w:val="005D1956"/>
    <w:rsid w:val="005D4A62"/>
    <w:rsid w:val="0060668A"/>
    <w:rsid w:val="0061614E"/>
    <w:rsid w:val="00621EBE"/>
    <w:rsid w:val="006221AA"/>
    <w:rsid w:val="00630AA6"/>
    <w:rsid w:val="006334C7"/>
    <w:rsid w:val="006506AA"/>
    <w:rsid w:val="00662207"/>
    <w:rsid w:val="00675D7C"/>
    <w:rsid w:val="0068077E"/>
    <w:rsid w:val="0068428D"/>
    <w:rsid w:val="00686E47"/>
    <w:rsid w:val="006958B2"/>
    <w:rsid w:val="006B0AA8"/>
    <w:rsid w:val="006C0D99"/>
    <w:rsid w:val="006C475D"/>
    <w:rsid w:val="006D4601"/>
    <w:rsid w:val="006E117B"/>
    <w:rsid w:val="00700752"/>
    <w:rsid w:val="00710696"/>
    <w:rsid w:val="0071596D"/>
    <w:rsid w:val="00731893"/>
    <w:rsid w:val="0073285B"/>
    <w:rsid w:val="00732E8B"/>
    <w:rsid w:val="00733686"/>
    <w:rsid w:val="007370F1"/>
    <w:rsid w:val="0075068F"/>
    <w:rsid w:val="007806F9"/>
    <w:rsid w:val="0078790D"/>
    <w:rsid w:val="00791487"/>
    <w:rsid w:val="007A071F"/>
    <w:rsid w:val="007C4416"/>
    <w:rsid w:val="007C7043"/>
    <w:rsid w:val="007D16EE"/>
    <w:rsid w:val="007E773A"/>
    <w:rsid w:val="007F07D0"/>
    <w:rsid w:val="007F2F78"/>
    <w:rsid w:val="00801A14"/>
    <w:rsid w:val="00801C90"/>
    <w:rsid w:val="00807F19"/>
    <w:rsid w:val="0081045A"/>
    <w:rsid w:val="00820694"/>
    <w:rsid w:val="00837219"/>
    <w:rsid w:val="00854FA0"/>
    <w:rsid w:val="00857F97"/>
    <w:rsid w:val="008624A3"/>
    <w:rsid w:val="008664EB"/>
    <w:rsid w:val="0087100F"/>
    <w:rsid w:val="00877096"/>
    <w:rsid w:val="008928A2"/>
    <w:rsid w:val="0089401C"/>
    <w:rsid w:val="00897DF3"/>
    <w:rsid w:val="008A23B3"/>
    <w:rsid w:val="008A5113"/>
    <w:rsid w:val="008B161C"/>
    <w:rsid w:val="008B20D9"/>
    <w:rsid w:val="008B3D06"/>
    <w:rsid w:val="008E227D"/>
    <w:rsid w:val="008E4770"/>
    <w:rsid w:val="008E4FA9"/>
    <w:rsid w:val="008E55FC"/>
    <w:rsid w:val="009011BE"/>
    <w:rsid w:val="00902C2C"/>
    <w:rsid w:val="00903477"/>
    <w:rsid w:val="0092285A"/>
    <w:rsid w:val="00931479"/>
    <w:rsid w:val="00963785"/>
    <w:rsid w:val="009727E6"/>
    <w:rsid w:val="0097379C"/>
    <w:rsid w:val="00974373"/>
    <w:rsid w:val="0098227F"/>
    <w:rsid w:val="009C22AB"/>
    <w:rsid w:val="009E05FE"/>
    <w:rsid w:val="009E10BC"/>
    <w:rsid w:val="00A14364"/>
    <w:rsid w:val="00A150B6"/>
    <w:rsid w:val="00A174A0"/>
    <w:rsid w:val="00A355CF"/>
    <w:rsid w:val="00A50FA7"/>
    <w:rsid w:val="00A8316D"/>
    <w:rsid w:val="00A9062E"/>
    <w:rsid w:val="00A93A8D"/>
    <w:rsid w:val="00AA0B6C"/>
    <w:rsid w:val="00AA0EE9"/>
    <w:rsid w:val="00AA6C09"/>
    <w:rsid w:val="00AB2C0D"/>
    <w:rsid w:val="00AB43CD"/>
    <w:rsid w:val="00AC2C95"/>
    <w:rsid w:val="00AD19A6"/>
    <w:rsid w:val="00B15186"/>
    <w:rsid w:val="00B50AA7"/>
    <w:rsid w:val="00B51B66"/>
    <w:rsid w:val="00B63EF0"/>
    <w:rsid w:val="00B63F2F"/>
    <w:rsid w:val="00BA2C5E"/>
    <w:rsid w:val="00BA63B2"/>
    <w:rsid w:val="00BC1CDA"/>
    <w:rsid w:val="00BD3D2C"/>
    <w:rsid w:val="00C30DCD"/>
    <w:rsid w:val="00C409B8"/>
    <w:rsid w:val="00C54BB0"/>
    <w:rsid w:val="00C5720E"/>
    <w:rsid w:val="00C60FB8"/>
    <w:rsid w:val="00C65B7F"/>
    <w:rsid w:val="00C6636C"/>
    <w:rsid w:val="00C6762F"/>
    <w:rsid w:val="00C70E61"/>
    <w:rsid w:val="00C800C5"/>
    <w:rsid w:val="00C80E42"/>
    <w:rsid w:val="00C92AC3"/>
    <w:rsid w:val="00CB08CB"/>
    <w:rsid w:val="00CC2A8F"/>
    <w:rsid w:val="00CE2F6D"/>
    <w:rsid w:val="00CE328C"/>
    <w:rsid w:val="00CE3FFD"/>
    <w:rsid w:val="00CE616C"/>
    <w:rsid w:val="00D05FAA"/>
    <w:rsid w:val="00D116FB"/>
    <w:rsid w:val="00D339D0"/>
    <w:rsid w:val="00D41934"/>
    <w:rsid w:val="00D46CFF"/>
    <w:rsid w:val="00D6411A"/>
    <w:rsid w:val="00DE3E19"/>
    <w:rsid w:val="00E114E6"/>
    <w:rsid w:val="00E171D4"/>
    <w:rsid w:val="00E21024"/>
    <w:rsid w:val="00E4377E"/>
    <w:rsid w:val="00E56B0F"/>
    <w:rsid w:val="00E5710F"/>
    <w:rsid w:val="00E7282A"/>
    <w:rsid w:val="00E818E2"/>
    <w:rsid w:val="00E95903"/>
    <w:rsid w:val="00EF1E32"/>
    <w:rsid w:val="00F32154"/>
    <w:rsid w:val="00F3698A"/>
    <w:rsid w:val="00F40F48"/>
    <w:rsid w:val="00F41363"/>
    <w:rsid w:val="00F415CC"/>
    <w:rsid w:val="00F42118"/>
    <w:rsid w:val="00F51B34"/>
    <w:rsid w:val="00F728B2"/>
    <w:rsid w:val="00F74CD2"/>
    <w:rsid w:val="00FA017D"/>
    <w:rsid w:val="00FA4859"/>
    <w:rsid w:val="00FA547B"/>
    <w:rsid w:val="00FB41B8"/>
    <w:rsid w:val="00FC157C"/>
    <w:rsid w:val="00FC1D2B"/>
    <w:rsid w:val="00FD0648"/>
    <w:rsid w:val="00FD0C1B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6B3F3"/>
  <w15:docId w15:val="{189C9CCB-E27B-4A59-B096-18B062D8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55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Char"/>
    <w:qFormat/>
    <w:rsid w:val="002B1CA4"/>
    <w:pPr>
      <w:keepNext/>
      <w:pageBreakBefore/>
      <w:widowControl w:val="0"/>
      <w:numPr>
        <w:numId w:val="1"/>
      </w:numPr>
      <w:pBdr>
        <w:bottom w:val="thinThickSmallGap" w:sz="24" w:space="1" w:color="auto"/>
      </w:pBdr>
      <w:shd w:val="clear" w:color="auto" w:fill="D9D9D9"/>
      <w:tabs>
        <w:tab w:val="clear" w:pos="360"/>
        <w:tab w:val="num" w:pos="0"/>
      </w:tabs>
      <w:spacing w:after="120" w:line="280" w:lineRule="atLeast"/>
      <w:ind w:left="567" w:right="1701" w:hanging="567"/>
      <w:jc w:val="center"/>
      <w:outlineLvl w:val="0"/>
    </w:pPr>
    <w:rPr>
      <w:b/>
      <w:bCs/>
      <w:i/>
      <w:iCs/>
      <w:color w:val="FF0000"/>
      <w:spacing w:val="20"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2B1CA4"/>
    <w:pPr>
      <w:keepNext/>
      <w:pageBreakBefore/>
      <w:widowControl w:val="0"/>
      <w:numPr>
        <w:ilvl w:val="1"/>
        <w:numId w:val="1"/>
      </w:numPr>
      <w:pBdr>
        <w:bottom w:val="double" w:sz="6" w:space="1" w:color="auto"/>
      </w:pBdr>
      <w:shd w:val="pct35" w:color="FFFF00" w:fill="00FF00"/>
      <w:tabs>
        <w:tab w:val="clear" w:pos="357"/>
        <w:tab w:val="num" w:pos="0"/>
      </w:tabs>
      <w:spacing w:after="120" w:line="280" w:lineRule="atLeast"/>
      <w:ind w:right="1701" w:firstLine="0"/>
      <w:jc w:val="center"/>
      <w:outlineLvl w:val="1"/>
    </w:pPr>
    <w:rPr>
      <w:b/>
      <w:bCs/>
      <w:i/>
      <w:iCs/>
      <w:spacing w:val="2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2B1CA4"/>
    <w:rPr>
      <w:rFonts w:ascii="Times New Roman" w:hAnsi="Times New Roman" w:cs="Times New Roman"/>
      <w:b/>
      <w:bCs/>
      <w:i/>
      <w:iCs/>
      <w:color w:val="FF0000"/>
      <w:spacing w:val="20"/>
      <w:kern w:val="32"/>
      <w:sz w:val="32"/>
      <w:szCs w:val="32"/>
      <w:shd w:val="clear" w:color="auto" w:fill="D9D9D9"/>
      <w:lang w:eastAsia="el-GR"/>
    </w:rPr>
  </w:style>
  <w:style w:type="character" w:customStyle="1" w:styleId="2Char">
    <w:name w:val="Επικεφαλίδα 2 Char"/>
    <w:basedOn w:val="a1"/>
    <w:link w:val="2"/>
    <w:uiPriority w:val="99"/>
    <w:rsid w:val="002B1CA4"/>
    <w:rPr>
      <w:rFonts w:ascii="Times New Roman" w:hAnsi="Times New Roman" w:cs="Times New Roman"/>
      <w:b/>
      <w:bCs/>
      <w:i/>
      <w:iCs/>
      <w:spacing w:val="20"/>
      <w:sz w:val="28"/>
      <w:szCs w:val="28"/>
      <w:shd w:val="pct35" w:color="FFFF00" w:fill="00FF00"/>
      <w:lang w:eastAsia="el-GR"/>
    </w:rPr>
  </w:style>
  <w:style w:type="paragraph" w:customStyle="1" w:styleId="abc">
    <w:name w:val="abc"/>
    <w:basedOn w:val="a0"/>
    <w:rsid w:val="002B1CA4"/>
    <w:pPr>
      <w:widowControl w:val="0"/>
      <w:numPr>
        <w:ilvl w:val="4"/>
        <w:numId w:val="1"/>
      </w:numPr>
      <w:spacing w:line="280" w:lineRule="atLeast"/>
      <w:ind w:hanging="341"/>
      <w:jc w:val="both"/>
    </w:pPr>
    <w:rPr>
      <w:sz w:val="22"/>
      <w:szCs w:val="22"/>
    </w:rPr>
  </w:style>
  <w:style w:type="paragraph" w:customStyle="1" w:styleId="a">
    <w:name w:val="Αριθμός"/>
    <w:basedOn w:val="a0"/>
    <w:link w:val="Char1"/>
    <w:rsid w:val="002B1CA4"/>
    <w:pPr>
      <w:widowControl w:val="0"/>
      <w:numPr>
        <w:ilvl w:val="2"/>
        <w:numId w:val="1"/>
      </w:numPr>
      <w:spacing w:before="120" w:line="280" w:lineRule="atLeast"/>
      <w:jc w:val="both"/>
    </w:pPr>
    <w:rPr>
      <w:sz w:val="22"/>
      <w:szCs w:val="22"/>
    </w:rPr>
  </w:style>
  <w:style w:type="paragraph" w:customStyle="1" w:styleId="10">
    <w:name w:val="Αριθμός 1"/>
    <w:basedOn w:val="a"/>
    <w:rsid w:val="002B1CA4"/>
    <w:pPr>
      <w:numPr>
        <w:ilvl w:val="3"/>
      </w:numPr>
      <w:spacing w:before="0"/>
    </w:pPr>
  </w:style>
  <w:style w:type="paragraph" w:styleId="Web">
    <w:name w:val="Normal (Web)"/>
    <w:basedOn w:val="a0"/>
    <w:uiPriority w:val="99"/>
    <w:rsid w:val="002B1CA4"/>
    <w:pPr>
      <w:spacing w:before="100" w:beforeAutospacing="1" w:after="100" w:afterAutospacing="1"/>
    </w:pPr>
  </w:style>
  <w:style w:type="paragraph" w:styleId="a4">
    <w:name w:val="Balloon Text"/>
    <w:basedOn w:val="a0"/>
    <w:link w:val="Char"/>
    <w:uiPriority w:val="99"/>
    <w:semiHidden/>
    <w:rsid w:val="002B1C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2B1CA4"/>
    <w:rPr>
      <w:rFonts w:ascii="Tahoma" w:hAnsi="Tahoma" w:cs="Tahoma"/>
      <w:sz w:val="16"/>
      <w:szCs w:val="16"/>
      <w:lang w:eastAsia="el-GR"/>
    </w:rPr>
  </w:style>
  <w:style w:type="table" w:styleId="a5">
    <w:name w:val="Table Grid"/>
    <w:basedOn w:val="a2"/>
    <w:uiPriority w:val="99"/>
    <w:rsid w:val="00AA0EE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0"/>
    <w:link w:val="Char0"/>
    <w:uiPriority w:val="99"/>
    <w:semiHidden/>
    <w:rsid w:val="005317DB"/>
    <w:pPr>
      <w:jc w:val="both"/>
    </w:pPr>
    <w:rPr>
      <w:sz w:val="22"/>
      <w:szCs w:val="22"/>
    </w:rPr>
  </w:style>
  <w:style w:type="character" w:customStyle="1" w:styleId="Char0">
    <w:name w:val="Σώμα κειμένου Char"/>
    <w:basedOn w:val="a1"/>
    <w:link w:val="a6"/>
    <w:uiPriority w:val="99"/>
    <w:semiHidden/>
    <w:rsid w:val="005317DB"/>
    <w:rPr>
      <w:rFonts w:ascii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4B23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page number"/>
    <w:basedOn w:val="a1"/>
    <w:uiPriority w:val="99"/>
    <w:rsid w:val="004B23B5"/>
  </w:style>
  <w:style w:type="character" w:customStyle="1" w:styleId="bluelight">
    <w:name w:val="blue_light"/>
    <w:basedOn w:val="a1"/>
    <w:uiPriority w:val="99"/>
    <w:rsid w:val="005731EE"/>
  </w:style>
  <w:style w:type="character" w:styleId="a8">
    <w:name w:val="Emphasis"/>
    <w:basedOn w:val="a1"/>
    <w:uiPriority w:val="99"/>
    <w:qFormat/>
    <w:rsid w:val="00CE3FFD"/>
    <w:rPr>
      <w:i/>
      <w:iCs/>
    </w:rPr>
  </w:style>
  <w:style w:type="paragraph" w:customStyle="1" w:styleId="problemtext">
    <w:name w:val="problem_text"/>
    <w:basedOn w:val="a0"/>
    <w:uiPriority w:val="99"/>
    <w:rsid w:val="00820694"/>
    <w:pPr>
      <w:spacing w:before="100" w:beforeAutospacing="1" w:after="100" w:afterAutospacing="1"/>
    </w:pPr>
  </w:style>
  <w:style w:type="paragraph" w:customStyle="1" w:styleId="resetindent">
    <w:name w:val="reset_indent"/>
    <w:basedOn w:val="a0"/>
    <w:uiPriority w:val="99"/>
    <w:rsid w:val="00820694"/>
    <w:pPr>
      <w:spacing w:before="100" w:beforeAutospacing="1" w:after="100" w:afterAutospacing="1"/>
    </w:pPr>
  </w:style>
  <w:style w:type="paragraph" w:customStyle="1" w:styleId="content">
    <w:name w:val="content"/>
    <w:basedOn w:val="a0"/>
    <w:uiPriority w:val="99"/>
    <w:rsid w:val="00117688"/>
    <w:pPr>
      <w:spacing w:before="100" w:beforeAutospacing="1" w:after="100" w:afterAutospacing="1"/>
    </w:pPr>
  </w:style>
  <w:style w:type="character" w:customStyle="1" w:styleId="exhibitor">
    <w:name w:val="exhibitor"/>
    <w:basedOn w:val="a1"/>
    <w:uiPriority w:val="99"/>
    <w:rsid w:val="00117688"/>
  </w:style>
  <w:style w:type="character" w:customStyle="1" w:styleId="denominator">
    <w:name w:val="denominator"/>
    <w:basedOn w:val="a1"/>
    <w:uiPriority w:val="99"/>
    <w:rsid w:val="00117688"/>
  </w:style>
  <w:style w:type="character" w:customStyle="1" w:styleId="apple-converted-space">
    <w:name w:val="apple-converted-space"/>
    <w:basedOn w:val="a1"/>
    <w:rsid w:val="00A150B6"/>
  </w:style>
  <w:style w:type="character" w:customStyle="1" w:styleId="fleft">
    <w:name w:val="fleft"/>
    <w:basedOn w:val="a1"/>
    <w:uiPriority w:val="99"/>
    <w:rsid w:val="0098227F"/>
  </w:style>
  <w:style w:type="numbering" w:customStyle="1" w:styleId="1ia">
    <w:name w:val="1.i.a."/>
    <w:rsid w:val="00804944"/>
    <w:pPr>
      <w:numPr>
        <w:numId w:val="1"/>
      </w:numPr>
    </w:pPr>
  </w:style>
  <w:style w:type="numbering" w:styleId="1i">
    <w:name w:val="Outline List 1"/>
    <w:aliases w:val="1 / α /i"/>
    <w:basedOn w:val="a3"/>
    <w:rsid w:val="00791487"/>
    <w:pPr>
      <w:numPr>
        <w:numId w:val="12"/>
      </w:numPr>
    </w:pPr>
  </w:style>
  <w:style w:type="character" w:customStyle="1" w:styleId="Char1">
    <w:name w:val="Αριθμός Char1"/>
    <w:basedOn w:val="a1"/>
    <w:link w:val="a"/>
    <w:rsid w:val="00791487"/>
    <w:rPr>
      <w:rFonts w:ascii="Times New Roman" w:eastAsia="Times New Roman" w:hAnsi="Times New Roman"/>
    </w:rPr>
  </w:style>
  <w:style w:type="paragraph" w:styleId="a9">
    <w:name w:val="List Paragraph"/>
    <w:basedOn w:val="a0"/>
    <w:uiPriority w:val="34"/>
    <w:qFormat/>
    <w:rsid w:val="00FC157C"/>
    <w:pPr>
      <w:ind w:left="720"/>
      <w:contextualSpacing/>
    </w:pPr>
  </w:style>
  <w:style w:type="paragraph" w:styleId="aa">
    <w:name w:val="Title"/>
    <w:basedOn w:val="Default"/>
    <w:next w:val="Default"/>
    <w:link w:val="Char2"/>
    <w:qFormat/>
    <w:rsid w:val="007F07D0"/>
    <w:rPr>
      <w:rFonts w:ascii="MgOldTimes UC Pol" w:hAnsi="MgOldTimes UC Pol"/>
      <w:color w:val="auto"/>
      <w:sz w:val="20"/>
    </w:rPr>
  </w:style>
  <w:style w:type="character" w:customStyle="1" w:styleId="Char2">
    <w:name w:val="Τίτλος Char"/>
    <w:basedOn w:val="a1"/>
    <w:link w:val="aa"/>
    <w:rsid w:val="007F07D0"/>
    <w:rPr>
      <w:rFonts w:ascii="MgOldTimes UC Pol" w:eastAsia="Times New Roman" w:hAnsi="MgOldTimes UC Pol"/>
      <w:sz w:val="20"/>
      <w:szCs w:val="24"/>
    </w:rPr>
  </w:style>
  <w:style w:type="character" w:styleId="ab">
    <w:name w:val="Strong"/>
    <w:basedOn w:val="a1"/>
    <w:uiPriority w:val="22"/>
    <w:qFormat/>
    <w:rsid w:val="00801C90"/>
    <w:rPr>
      <w:b/>
      <w:bCs/>
    </w:rPr>
  </w:style>
  <w:style w:type="character" w:styleId="ac">
    <w:name w:val="annotation reference"/>
    <w:basedOn w:val="a1"/>
    <w:uiPriority w:val="99"/>
    <w:semiHidden/>
    <w:unhideWhenUsed/>
    <w:rsid w:val="00476BA3"/>
    <w:rPr>
      <w:sz w:val="16"/>
      <w:szCs w:val="16"/>
    </w:rPr>
  </w:style>
  <w:style w:type="paragraph" w:styleId="ad">
    <w:name w:val="annotation text"/>
    <w:basedOn w:val="a0"/>
    <w:link w:val="Char3"/>
    <w:uiPriority w:val="99"/>
    <w:semiHidden/>
    <w:unhideWhenUsed/>
    <w:rsid w:val="00476BA3"/>
    <w:rPr>
      <w:sz w:val="20"/>
      <w:szCs w:val="20"/>
    </w:rPr>
  </w:style>
  <w:style w:type="character" w:customStyle="1" w:styleId="Char3">
    <w:name w:val="Κείμενο σχολίου Char"/>
    <w:basedOn w:val="a1"/>
    <w:link w:val="ad"/>
    <w:uiPriority w:val="99"/>
    <w:semiHidden/>
    <w:rsid w:val="00476BA3"/>
    <w:rPr>
      <w:rFonts w:ascii="Times New Roman" w:eastAsia="Times New Roman" w:hAnsi="Times New Roman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476BA3"/>
    <w:rPr>
      <w:b/>
      <w:bCs/>
    </w:rPr>
  </w:style>
  <w:style w:type="character" w:customStyle="1" w:styleId="Char4">
    <w:name w:val="Θέμα σχολίου Char"/>
    <w:basedOn w:val="Char3"/>
    <w:link w:val="ae"/>
    <w:uiPriority w:val="99"/>
    <w:semiHidden/>
    <w:rsid w:val="00476BA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2ED4-66D8-4C8F-B1E0-6D2A8954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ΘΕΜΑΤΑ ΓΡΑΠΤΩΝ ΠΡΟΑΓΩΓΙΚΩΝ ΕΞΕΤΑΣΕΩΝ ΙΟΥΝΙΟΥ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ΓΡΑΠΤΩΝ ΠΡΟΑΓΩΓΙΚΩΝ ΕΞΕΤΑΣΕΩΝ ΙΟΥΝΙΟΥ</dc:title>
  <dc:creator>user</dc:creator>
  <cp:lastModifiedBy>Konstantinos Rousis</cp:lastModifiedBy>
  <cp:revision>4</cp:revision>
  <cp:lastPrinted>2016-05-16T06:36:00Z</cp:lastPrinted>
  <dcterms:created xsi:type="dcterms:W3CDTF">2023-05-23T09:25:00Z</dcterms:created>
  <dcterms:modified xsi:type="dcterms:W3CDTF">2023-05-23T09:51:00Z</dcterms:modified>
</cp:coreProperties>
</file>