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2012" w14:textId="77777777" w:rsidR="00482395" w:rsidRPr="00482395" w:rsidRDefault="00482395" w:rsidP="00482395">
      <w:pPr>
        <w:rPr>
          <w:b/>
        </w:rPr>
      </w:pPr>
      <w:r w:rsidRPr="00482395">
        <w:rPr>
          <w:b/>
        </w:rPr>
        <w:t>ΜΟΥΣΙΚΟ ΣΧΟΛΕΙΟ ΚΑΛΑΜΑΤΑΣ/ΤΑΞΗ: α΄ γυμνασίου</w:t>
      </w:r>
    </w:p>
    <w:p w14:paraId="1CE53645" w14:textId="77777777" w:rsidR="00482395" w:rsidRPr="00482395" w:rsidRDefault="00482395" w:rsidP="00482395">
      <w:pPr>
        <w:rPr>
          <w:b/>
        </w:rPr>
      </w:pPr>
      <w:r w:rsidRPr="00482395">
        <w:rPr>
          <w:b/>
        </w:rPr>
        <w:t>ΕΞΕΤΑΣΤΕΑ ΥΛΗ ΣΤΗΝ ΟΔΥΣΣΕΙΑ</w:t>
      </w:r>
    </w:p>
    <w:p w14:paraId="205FC5D7" w14:textId="77777777" w:rsidR="00482395" w:rsidRPr="00482395" w:rsidRDefault="00482395" w:rsidP="00482395">
      <w:r w:rsidRPr="00482395">
        <w:rPr>
          <w:b/>
        </w:rPr>
        <w:t>Ραψωδία α</w:t>
      </w:r>
      <w:r w:rsidRPr="00482395">
        <w:t>΄ ΚΕΙΜΕΝΟ:σελ.18-27, 32-36, 39-42.  ΣΧΟΛΙΑ ΒΙΒΛΙΟΥ: ΄</w:t>
      </w:r>
      <w:proofErr w:type="spellStart"/>
      <w:r w:rsidRPr="00482395">
        <w:t>Οσα</w:t>
      </w:r>
      <w:proofErr w:type="spellEnd"/>
      <w:r w:rsidRPr="00482395">
        <w:t xml:space="preserve"> έχουμε υπογραμμίσει ΕΡΩΤΗΣΕΙΣ ΒΙΒΛΙΟΥ: ΄</w:t>
      </w:r>
      <w:proofErr w:type="spellStart"/>
      <w:r w:rsidRPr="00482395">
        <w:t>Οσες</w:t>
      </w:r>
      <w:proofErr w:type="spellEnd"/>
      <w:r w:rsidRPr="00482395">
        <w:t xml:space="preserve"> έχουμε γράψει στο τετράδιο.</w:t>
      </w:r>
    </w:p>
    <w:p w14:paraId="15359B9B" w14:textId="77777777" w:rsidR="00482395" w:rsidRPr="00482395" w:rsidRDefault="00482395" w:rsidP="00482395">
      <w:r w:rsidRPr="00482395">
        <w:rPr>
          <w:b/>
        </w:rPr>
        <w:t>Ραψωδία ε</w:t>
      </w:r>
      <w:r w:rsidRPr="00482395">
        <w:t xml:space="preserve"> ΚΕΙΜΕΝΟ: σελ. 52 (από στίχο 50) -61, 63-65,68-71 ΣΧΟΛΙΑ ΒΙΒΛΙΟΥ: ΄</w:t>
      </w:r>
      <w:proofErr w:type="spellStart"/>
      <w:r w:rsidRPr="00482395">
        <w:t>Οσα</w:t>
      </w:r>
      <w:proofErr w:type="spellEnd"/>
      <w:r w:rsidRPr="00482395">
        <w:t xml:space="preserve"> έχουμε υπογραμμίσει. ΕΡΩΤΗΣΕΙΣ ΒΙΒΛΙΟΥ: ΄</w:t>
      </w:r>
      <w:proofErr w:type="spellStart"/>
      <w:r w:rsidRPr="00482395">
        <w:t>Οσες</w:t>
      </w:r>
      <w:proofErr w:type="spellEnd"/>
      <w:r w:rsidRPr="00482395">
        <w:t xml:space="preserve"> έχουμε  στο γράψει στο </w:t>
      </w:r>
    </w:p>
    <w:p w14:paraId="449F3C43" w14:textId="77777777" w:rsidR="00482395" w:rsidRPr="00482395" w:rsidRDefault="00482395" w:rsidP="00482395">
      <w:r w:rsidRPr="00482395">
        <w:rPr>
          <w:b/>
        </w:rPr>
        <w:t>Ραψωδία ζ</w:t>
      </w:r>
      <w:r w:rsidRPr="00482395">
        <w:t xml:space="preserve">  ΚΕΙΜΕΝΟ: σελ.73-77, ΣΧΟΛΙΑ ΒΙΒΛΙΟΥ: ΄</w:t>
      </w:r>
      <w:proofErr w:type="spellStart"/>
      <w:r w:rsidRPr="00482395">
        <w:t>Οσα</w:t>
      </w:r>
      <w:proofErr w:type="spellEnd"/>
      <w:r w:rsidRPr="00482395">
        <w:t xml:space="preserve"> έχουμε υπογραμμίσει</w:t>
      </w:r>
    </w:p>
    <w:p w14:paraId="2BD79D99" w14:textId="77777777" w:rsidR="00482395" w:rsidRPr="00482395" w:rsidRDefault="00482395" w:rsidP="00482395">
      <w:r w:rsidRPr="00482395">
        <w:t>ΕΡΩΤΗΣΕΙΣ ΒΙΒΛΙΟΥ: ΄</w:t>
      </w:r>
      <w:proofErr w:type="spellStart"/>
      <w:r w:rsidRPr="00482395">
        <w:t>Οσες</w:t>
      </w:r>
      <w:proofErr w:type="spellEnd"/>
      <w:r w:rsidRPr="00482395">
        <w:t xml:space="preserve"> έχουμε γράψει στο τετράδιο</w:t>
      </w:r>
    </w:p>
    <w:p w14:paraId="09C5C676" w14:textId="77777777" w:rsidR="00482395" w:rsidRPr="00482395" w:rsidRDefault="00482395" w:rsidP="00482395">
      <w:r w:rsidRPr="00482395">
        <w:rPr>
          <w:b/>
          <w:bCs/>
        </w:rPr>
        <w:t>Ραψωδία ι</w:t>
      </w:r>
      <w:r w:rsidRPr="00482395">
        <w:t xml:space="preserve"> ΚΕΙΜΕΝΟ: σελ.91-94, σελ. 96-98  ΣΧΟΛΙΑ ΒΙΒΛΙΟΥ: ΄</w:t>
      </w:r>
      <w:proofErr w:type="spellStart"/>
      <w:r w:rsidRPr="00482395">
        <w:t>Οσα</w:t>
      </w:r>
      <w:proofErr w:type="spellEnd"/>
      <w:r w:rsidRPr="00482395">
        <w:t xml:space="preserve"> έχουμε υπογραμμίσει</w:t>
      </w:r>
    </w:p>
    <w:p w14:paraId="035B421C" w14:textId="77777777" w:rsidR="00482395" w:rsidRDefault="00482395" w:rsidP="00482395">
      <w:r w:rsidRPr="00482395">
        <w:t>ΕΡΩΤΗΣΕΙΣ ΒΙΒΛΙΟΥ: ΄</w:t>
      </w:r>
      <w:proofErr w:type="spellStart"/>
      <w:r w:rsidRPr="00482395">
        <w:t>Οσες</w:t>
      </w:r>
      <w:proofErr w:type="spellEnd"/>
      <w:r w:rsidRPr="00482395">
        <w:t xml:space="preserve"> έχουμε γράψει στο τετράδιο. </w:t>
      </w:r>
    </w:p>
    <w:p w14:paraId="0689D6B5" w14:textId="77777777" w:rsidR="00482395" w:rsidRPr="00482395" w:rsidRDefault="00482395" w:rsidP="00482395"/>
    <w:p w14:paraId="5F03EA36" w14:textId="236345B8" w:rsidR="00482395" w:rsidRDefault="00482395" w:rsidP="00482395">
      <w:pPr>
        <w:rPr>
          <w:b/>
          <w:bCs/>
        </w:rPr>
      </w:pPr>
      <w:r w:rsidRPr="00482395">
        <w:rPr>
          <w:b/>
          <w:bCs/>
        </w:rPr>
        <w:t>Ε</w:t>
      </w:r>
      <w:r>
        <w:rPr>
          <w:b/>
          <w:bCs/>
        </w:rPr>
        <w:t>ΝΟΤΗΤΕΣ ΚΑΙ ΠΛΑΓΙΟΤΙΤΛΟΙ ΣΤΑ ΚΕΙΜΕΝΑ ΤΗΣ ΕΞΕΤΑΣΤΕΑΣ ΥΛΗΣ</w:t>
      </w:r>
    </w:p>
    <w:p w14:paraId="7141742A" w14:textId="77777777" w:rsidR="00482395" w:rsidRPr="00482395" w:rsidRDefault="00482395" w:rsidP="00482395"/>
    <w:p w14:paraId="343D02BE" w14:textId="77777777" w:rsidR="00482395" w:rsidRPr="00482395" w:rsidRDefault="00482395" w:rsidP="00482395">
      <w:pPr>
        <w:rPr>
          <w:b/>
          <w:bCs/>
        </w:rPr>
      </w:pPr>
      <w:r w:rsidRPr="00482395">
        <w:rPr>
          <w:b/>
          <w:bCs/>
        </w:rPr>
        <w:t>ΒΑΣΙΚΕΣ ΙΔΕΕΣ- ΕΝΝΟΙΕΣ- ΤΕΧΝΙΚΕΣ ΠΟΥ ΠΡΕΠΕΙ ΝΑ ΓΝΩΡΙΖΕΤΕ</w:t>
      </w:r>
    </w:p>
    <w:p w14:paraId="239F06CC" w14:textId="77777777" w:rsidR="00482395" w:rsidRPr="00482395" w:rsidRDefault="00482395" w:rsidP="00482395">
      <w:pPr>
        <w:numPr>
          <w:ilvl w:val="0"/>
          <w:numId w:val="1"/>
        </w:numPr>
      </w:pPr>
      <w:r w:rsidRPr="00482395">
        <w:t>Ανθρωπομορφισμός των θεών: ερωτ.5, σελ.24</w:t>
      </w:r>
    </w:p>
    <w:p w14:paraId="26D4766F" w14:textId="77777777" w:rsidR="00482395" w:rsidRPr="00482395" w:rsidRDefault="00482395" w:rsidP="00482395">
      <w:pPr>
        <w:numPr>
          <w:ilvl w:val="0"/>
          <w:numId w:val="1"/>
        </w:numPr>
      </w:pPr>
      <w:r w:rsidRPr="00482395">
        <w:t>Τρόποι εμφάνισης των θεών: ερωτ. 5 σελ.24</w:t>
      </w:r>
    </w:p>
    <w:p w14:paraId="3FD04E40" w14:textId="77777777" w:rsidR="00482395" w:rsidRPr="00482395" w:rsidRDefault="00482395" w:rsidP="00482395">
      <w:pPr>
        <w:numPr>
          <w:ilvl w:val="0"/>
          <w:numId w:val="1"/>
        </w:numPr>
      </w:pPr>
      <w:proofErr w:type="spellStart"/>
      <w:r w:rsidRPr="00482395">
        <w:t>Προοικονομία</w:t>
      </w:r>
      <w:proofErr w:type="spellEnd"/>
      <w:r w:rsidRPr="00482395">
        <w:t>: ερωτ.7 σελ,24</w:t>
      </w:r>
    </w:p>
    <w:p w14:paraId="3556C37E" w14:textId="77777777" w:rsidR="00482395" w:rsidRPr="00482395" w:rsidRDefault="00482395" w:rsidP="00482395">
      <w:pPr>
        <w:numPr>
          <w:ilvl w:val="0"/>
          <w:numId w:val="1"/>
        </w:numPr>
      </w:pPr>
      <w:r w:rsidRPr="00482395">
        <w:t>Εσωτερικός μονόλογος: ερωτ. 1, σελ.67</w:t>
      </w:r>
    </w:p>
    <w:p w14:paraId="5C96953C" w14:textId="77777777" w:rsidR="00482395" w:rsidRPr="00482395" w:rsidRDefault="00482395" w:rsidP="00482395">
      <w:pPr>
        <w:numPr>
          <w:ilvl w:val="0"/>
          <w:numId w:val="1"/>
        </w:numPr>
      </w:pPr>
      <w:r w:rsidRPr="00482395">
        <w:t>Κλιμάκωση: ερωτ.2, σελ.67</w:t>
      </w:r>
    </w:p>
    <w:p w14:paraId="17E7FE2F" w14:textId="77777777" w:rsidR="00482395" w:rsidRPr="00482395" w:rsidRDefault="00482395" w:rsidP="00482395">
      <w:pPr>
        <w:numPr>
          <w:ilvl w:val="0"/>
          <w:numId w:val="1"/>
        </w:numPr>
      </w:pPr>
      <w:r w:rsidRPr="00482395">
        <w:t>Μεγάλη παρομοίωση: ερωτ.3, σελ.67</w:t>
      </w:r>
    </w:p>
    <w:p w14:paraId="3A0F0D51" w14:textId="77777777" w:rsidR="00482395" w:rsidRPr="00482395" w:rsidRDefault="00482395" w:rsidP="00482395">
      <w:pPr>
        <w:numPr>
          <w:ilvl w:val="0"/>
          <w:numId w:val="1"/>
        </w:numPr>
      </w:pPr>
      <w:r w:rsidRPr="00482395">
        <w:t>Στάδια φιλοξενίας: σελ.28, σχόλιο 7, σελ. 33</w:t>
      </w:r>
    </w:p>
    <w:p w14:paraId="6E7EB7C3" w14:textId="77777777" w:rsidR="00482395" w:rsidRPr="00482395" w:rsidRDefault="00482395" w:rsidP="00482395">
      <w:pPr>
        <w:numPr>
          <w:ilvl w:val="0"/>
          <w:numId w:val="1"/>
        </w:numPr>
      </w:pPr>
      <w:r w:rsidRPr="00482395">
        <w:t>Ικεσία: σχόλιο 4, σελ.74</w:t>
      </w:r>
    </w:p>
    <w:p w14:paraId="0E5C9DCB" w14:textId="77777777" w:rsidR="00482395" w:rsidRPr="00482395" w:rsidRDefault="00482395" w:rsidP="00482395">
      <w:pPr>
        <w:numPr>
          <w:ilvl w:val="0"/>
          <w:numId w:val="1"/>
        </w:numPr>
      </w:pPr>
      <w:proofErr w:type="spellStart"/>
      <w:r w:rsidRPr="00482395">
        <w:t>Μήτις</w:t>
      </w:r>
      <w:proofErr w:type="spellEnd"/>
      <w:r w:rsidRPr="00482395">
        <w:t>: σελ.169 (στο ευρετήριο)</w:t>
      </w:r>
    </w:p>
    <w:p w14:paraId="121E223B" w14:textId="77777777" w:rsidR="00482395" w:rsidRPr="00482395" w:rsidRDefault="00482395" w:rsidP="00482395">
      <w:pPr>
        <w:numPr>
          <w:ilvl w:val="0"/>
          <w:numId w:val="1"/>
        </w:numPr>
      </w:pPr>
      <w:r w:rsidRPr="00482395">
        <w:t xml:space="preserve">Ύβρις- </w:t>
      </w:r>
      <w:proofErr w:type="spellStart"/>
      <w:r w:rsidRPr="00482395">
        <w:t>νέμεσις</w:t>
      </w:r>
      <w:proofErr w:type="spellEnd"/>
      <w:r w:rsidRPr="00482395">
        <w:t xml:space="preserve"> - </w:t>
      </w:r>
      <w:proofErr w:type="spellStart"/>
      <w:r w:rsidRPr="00482395">
        <w:t>τίσις</w:t>
      </w:r>
      <w:proofErr w:type="spellEnd"/>
      <w:r w:rsidRPr="00482395">
        <w:t>: Ανακεφαλαίωση, σελ. 99</w:t>
      </w:r>
    </w:p>
    <w:p w14:paraId="2913EEBA" w14:textId="77777777" w:rsidR="00482395" w:rsidRPr="00482395" w:rsidRDefault="00482395" w:rsidP="00482395"/>
    <w:p w14:paraId="7CBA1F5F" w14:textId="77777777" w:rsidR="00482395" w:rsidRPr="00482395" w:rsidRDefault="00482395" w:rsidP="00482395">
      <w:r w:rsidRPr="00482395">
        <w:t>16/5/25</w:t>
      </w:r>
    </w:p>
    <w:p w14:paraId="0B527C7F" w14:textId="77777777" w:rsidR="00482395" w:rsidRPr="00482395" w:rsidRDefault="00482395" w:rsidP="00482395">
      <w:pPr>
        <w:rPr>
          <w:b/>
        </w:rPr>
      </w:pPr>
      <w:r w:rsidRPr="00482395">
        <w:rPr>
          <w:b/>
        </w:rPr>
        <w:t>Η καθηγήτρια</w:t>
      </w:r>
    </w:p>
    <w:p w14:paraId="767EC6B6" w14:textId="77777777" w:rsidR="00482395" w:rsidRPr="00482395" w:rsidRDefault="00482395" w:rsidP="00482395">
      <w:pPr>
        <w:rPr>
          <w:b/>
        </w:rPr>
      </w:pPr>
      <w:proofErr w:type="spellStart"/>
      <w:r w:rsidRPr="00482395">
        <w:rPr>
          <w:b/>
        </w:rPr>
        <w:t>Ντινοπούλου</w:t>
      </w:r>
      <w:proofErr w:type="spellEnd"/>
      <w:r w:rsidRPr="00482395">
        <w:rPr>
          <w:b/>
        </w:rPr>
        <w:t xml:space="preserve"> Ευανθία</w:t>
      </w:r>
    </w:p>
    <w:p w14:paraId="2BCEC916" w14:textId="77777777" w:rsidR="00EF33D1" w:rsidRDefault="00EF33D1"/>
    <w:sectPr w:rsidR="00EF33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17DC5"/>
    <w:multiLevelType w:val="hybridMultilevel"/>
    <w:tmpl w:val="281E9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72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5"/>
    <w:rsid w:val="00482395"/>
    <w:rsid w:val="00941CAC"/>
    <w:rsid w:val="00EF33D1"/>
    <w:rsid w:val="00F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E015"/>
  <w15:chartTrackingRefBased/>
  <w15:docId w15:val="{07D3E248-6265-43B2-8AE6-66B1E465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2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2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23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2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23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2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2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2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2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2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2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23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239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239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239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239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239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23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2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2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2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2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239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23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239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2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239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82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2025-05-15T09:40:00Z</dcterms:created>
  <dcterms:modified xsi:type="dcterms:W3CDTF">2025-05-15T09:41:00Z</dcterms:modified>
</cp:coreProperties>
</file>