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8684" w:tblpY="18"/>
        <w:tblOverlap w:val="never"/>
        <w:tblW w:w="0" w:type="auto"/>
        <w:tblLook w:val="04A0"/>
      </w:tblPr>
      <w:tblGrid>
        <w:gridCol w:w="977"/>
        <w:gridCol w:w="977"/>
      </w:tblGrid>
      <w:tr w:rsidR="001735CE" w:rsidRPr="001735CE" w:rsidTr="001735CE">
        <w:trPr>
          <w:trHeight w:val="672"/>
        </w:trPr>
        <w:tc>
          <w:tcPr>
            <w:tcW w:w="1954" w:type="dxa"/>
            <w:gridSpan w:val="2"/>
          </w:tcPr>
          <w:p w:rsidR="001735CE" w:rsidRPr="001735CE" w:rsidRDefault="001735CE" w:rsidP="001735CE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</w:rPr>
              <w:t xml:space="preserve">ΔΙΚΛΩΝΟ </w:t>
            </w:r>
            <w:r w:rsidRPr="001735CE">
              <w:rPr>
                <w:sz w:val="24"/>
                <w:szCs w:val="24"/>
                <w:lang w:val="en-US"/>
              </w:rPr>
              <w:t>DNA</w:t>
            </w:r>
          </w:p>
        </w:tc>
      </w:tr>
      <w:tr w:rsidR="001735CE" w:rsidRPr="001735CE" w:rsidTr="001735CE">
        <w:trPr>
          <w:trHeight w:val="718"/>
        </w:trPr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</w:rPr>
            </w:pPr>
            <w:r w:rsidRPr="001735CE">
              <w:rPr>
                <w:sz w:val="24"/>
                <w:szCs w:val="24"/>
                <w:lang w:val="en-US"/>
              </w:rPr>
              <w:t>1</w:t>
            </w:r>
            <w:r w:rsidRPr="001735CE">
              <w:rPr>
                <w:sz w:val="24"/>
                <w:szCs w:val="24"/>
                <w:vertAlign w:val="superscript"/>
              </w:rPr>
              <w:t>Ος</w:t>
            </w:r>
          </w:p>
          <w:p w:rsidR="001735CE" w:rsidRPr="001735CE" w:rsidRDefault="001735CE" w:rsidP="001735CE">
            <w:pPr>
              <w:jc w:val="center"/>
              <w:rPr>
                <w:sz w:val="24"/>
                <w:szCs w:val="24"/>
              </w:rPr>
            </w:pPr>
            <w:r w:rsidRPr="001735CE">
              <w:rPr>
                <w:sz w:val="24"/>
                <w:szCs w:val="24"/>
              </w:rPr>
              <w:t>κλώνος</w:t>
            </w:r>
          </w:p>
        </w:tc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</w:rPr>
            </w:pPr>
            <w:r w:rsidRPr="001735CE">
              <w:rPr>
                <w:sz w:val="24"/>
                <w:szCs w:val="24"/>
              </w:rPr>
              <w:t>2</w:t>
            </w:r>
            <w:r w:rsidRPr="001735CE">
              <w:rPr>
                <w:sz w:val="24"/>
                <w:szCs w:val="24"/>
                <w:vertAlign w:val="superscript"/>
              </w:rPr>
              <w:t>ος</w:t>
            </w:r>
          </w:p>
          <w:p w:rsidR="001735CE" w:rsidRPr="001735CE" w:rsidRDefault="001735CE" w:rsidP="001735CE">
            <w:pPr>
              <w:jc w:val="center"/>
              <w:rPr>
                <w:sz w:val="24"/>
                <w:szCs w:val="24"/>
              </w:rPr>
            </w:pPr>
            <w:r w:rsidRPr="001735CE">
              <w:rPr>
                <w:sz w:val="24"/>
                <w:szCs w:val="24"/>
              </w:rPr>
              <w:t>κλώνος</w:t>
            </w:r>
          </w:p>
        </w:tc>
      </w:tr>
      <w:tr w:rsidR="001735CE" w:rsidRPr="001735CE" w:rsidTr="001735CE">
        <w:trPr>
          <w:trHeight w:val="718"/>
        </w:trPr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…</w:t>
            </w:r>
          </w:p>
        </w:tc>
      </w:tr>
      <w:tr w:rsidR="001735CE" w:rsidRPr="001735CE" w:rsidTr="001735CE">
        <w:trPr>
          <w:trHeight w:val="672"/>
        </w:trPr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…</w:t>
            </w:r>
          </w:p>
        </w:tc>
      </w:tr>
      <w:tr w:rsidR="001735CE" w:rsidRPr="001735CE" w:rsidTr="001735CE">
        <w:trPr>
          <w:trHeight w:val="718"/>
        </w:trPr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G</w:t>
            </w:r>
          </w:p>
        </w:tc>
      </w:tr>
      <w:tr w:rsidR="001735CE" w:rsidRPr="001735CE" w:rsidTr="001735CE">
        <w:trPr>
          <w:trHeight w:val="672"/>
        </w:trPr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T</w:t>
            </w:r>
          </w:p>
        </w:tc>
      </w:tr>
      <w:tr w:rsidR="001735CE" w:rsidRPr="001735CE" w:rsidTr="001735CE">
        <w:trPr>
          <w:trHeight w:val="718"/>
        </w:trPr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…</w:t>
            </w:r>
          </w:p>
        </w:tc>
      </w:tr>
      <w:tr w:rsidR="001735CE" w:rsidRPr="001735CE" w:rsidTr="001735CE">
        <w:trPr>
          <w:trHeight w:val="718"/>
        </w:trPr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A</w:t>
            </w:r>
          </w:p>
        </w:tc>
      </w:tr>
      <w:tr w:rsidR="001735CE" w:rsidRPr="001735CE" w:rsidTr="001735CE">
        <w:trPr>
          <w:trHeight w:val="718"/>
        </w:trPr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977" w:type="dxa"/>
          </w:tcPr>
          <w:p w:rsidR="001735CE" w:rsidRPr="001735CE" w:rsidRDefault="001735CE" w:rsidP="001735CE">
            <w:pPr>
              <w:jc w:val="center"/>
              <w:rPr>
                <w:sz w:val="24"/>
                <w:szCs w:val="24"/>
                <w:lang w:val="en-US"/>
              </w:rPr>
            </w:pPr>
            <w:r w:rsidRPr="001735CE">
              <w:rPr>
                <w:sz w:val="24"/>
                <w:szCs w:val="24"/>
                <w:lang w:val="en-US"/>
              </w:rPr>
              <w:t>…</w:t>
            </w:r>
          </w:p>
        </w:tc>
      </w:tr>
    </w:tbl>
    <w:p w:rsidR="001735CE" w:rsidRPr="001735CE" w:rsidRDefault="001735CE" w:rsidP="001735CE">
      <w:pPr>
        <w:rPr>
          <w:sz w:val="24"/>
          <w:szCs w:val="24"/>
        </w:rPr>
      </w:pPr>
    </w:p>
    <w:p w:rsidR="000A5A95" w:rsidRPr="001735CE" w:rsidRDefault="001735CE" w:rsidP="001735CE">
      <w:pPr>
        <w:rPr>
          <w:sz w:val="24"/>
          <w:szCs w:val="24"/>
        </w:rPr>
      </w:pPr>
      <w:r w:rsidRPr="001735CE">
        <w:rPr>
          <w:sz w:val="24"/>
          <w:szCs w:val="24"/>
        </w:rPr>
        <w:t xml:space="preserve">1) </w:t>
      </w:r>
      <w:r w:rsidR="00852A0C" w:rsidRPr="001735CE">
        <w:rPr>
          <w:sz w:val="24"/>
          <w:szCs w:val="24"/>
        </w:rPr>
        <w:t xml:space="preserve">Στο σχήμα απεικονίζεται η αλληλουχία των αζωτούχων βάσεων στους δύο κλώνους ενός τμήματος </w:t>
      </w:r>
      <w:r w:rsidR="00852A0C" w:rsidRPr="001735CE">
        <w:rPr>
          <w:sz w:val="24"/>
          <w:szCs w:val="24"/>
          <w:lang w:val="en-US"/>
        </w:rPr>
        <w:t>DNA</w:t>
      </w:r>
      <w:r w:rsidR="00852A0C" w:rsidRPr="001735CE">
        <w:rPr>
          <w:sz w:val="24"/>
          <w:szCs w:val="24"/>
        </w:rPr>
        <w:t>.</w:t>
      </w:r>
    </w:p>
    <w:p w:rsidR="00852A0C" w:rsidRPr="001735CE" w:rsidRDefault="00852A0C">
      <w:pPr>
        <w:rPr>
          <w:sz w:val="24"/>
          <w:szCs w:val="24"/>
        </w:rPr>
      </w:pPr>
      <w:r w:rsidRPr="001735CE">
        <w:rPr>
          <w:sz w:val="24"/>
          <w:szCs w:val="24"/>
        </w:rPr>
        <w:t xml:space="preserve">Να συμπληρώσετε τα κενά στον </w:t>
      </w:r>
      <w:r w:rsidR="001735CE" w:rsidRPr="001735CE">
        <w:rPr>
          <w:sz w:val="24"/>
          <w:szCs w:val="24"/>
        </w:rPr>
        <w:t>διπλανό</w:t>
      </w:r>
      <w:r w:rsidRPr="001735CE">
        <w:rPr>
          <w:sz w:val="24"/>
          <w:szCs w:val="24"/>
        </w:rPr>
        <w:t xml:space="preserve"> πίνακα τοποθετώντας τις κατάλληλες αζωτούχες βάσεις: </w:t>
      </w:r>
    </w:p>
    <w:p w:rsidR="001735CE" w:rsidRPr="001735CE" w:rsidRDefault="00EE2D08">
      <w:pPr>
        <w:rPr>
          <w:sz w:val="24"/>
          <w:szCs w:val="24"/>
        </w:rPr>
      </w:pPr>
      <w:r w:rsidRPr="001735CE">
        <w:rPr>
          <w:sz w:val="24"/>
          <w:szCs w:val="24"/>
        </w:rPr>
        <w:br w:type="textWrapping" w:clear="all"/>
      </w:r>
      <w:r w:rsidR="001735CE" w:rsidRPr="001735CE">
        <w:rPr>
          <w:sz w:val="24"/>
          <w:szCs w:val="24"/>
        </w:rPr>
        <w:t xml:space="preserve"> </w:t>
      </w:r>
    </w:p>
    <w:p w:rsidR="00852A0C" w:rsidRDefault="001735CE">
      <w:pPr>
        <w:rPr>
          <w:sz w:val="24"/>
          <w:szCs w:val="24"/>
        </w:rPr>
      </w:pPr>
      <w:r w:rsidRPr="001735CE">
        <w:rPr>
          <w:sz w:val="24"/>
          <w:szCs w:val="24"/>
        </w:rPr>
        <w:t xml:space="preserve">2) Αν σ’ ένα μόριο  </w:t>
      </w:r>
      <w:r w:rsidRPr="001735CE">
        <w:rPr>
          <w:sz w:val="24"/>
          <w:szCs w:val="24"/>
          <w:lang w:val="en-US"/>
        </w:rPr>
        <w:t>DNA</w:t>
      </w:r>
      <w:r w:rsidRPr="001735CE">
        <w:rPr>
          <w:sz w:val="24"/>
          <w:szCs w:val="24"/>
        </w:rPr>
        <w:t xml:space="preserve"> περιέχεται Αδενίνη (Α) σε ποσοστό 22%, σε τι ποσοστό περιέχονται οι υπόλοιπες βάσεις; Να αιτιολογήσετε την απάντησή σας.</w:t>
      </w:r>
    </w:p>
    <w:p w:rsidR="001735CE" w:rsidRDefault="001735CE">
      <w:pPr>
        <w:rPr>
          <w:sz w:val="24"/>
          <w:szCs w:val="24"/>
        </w:rPr>
      </w:pPr>
    </w:p>
    <w:p w:rsidR="00E949EB" w:rsidRDefault="001735CE" w:rsidP="00E949EB">
      <w:pPr>
        <w:rPr>
          <w:sz w:val="24"/>
          <w:szCs w:val="24"/>
        </w:rPr>
      </w:pPr>
      <w:r>
        <w:rPr>
          <w:sz w:val="24"/>
          <w:szCs w:val="24"/>
        </w:rPr>
        <w:t xml:space="preserve">3) Αν σ’ ένα μόριο </w:t>
      </w:r>
      <w:r>
        <w:rPr>
          <w:sz w:val="24"/>
          <w:szCs w:val="24"/>
          <w:lang w:val="en-US"/>
        </w:rPr>
        <w:t>DNA</w:t>
      </w:r>
      <w:r>
        <w:rPr>
          <w:sz w:val="24"/>
          <w:szCs w:val="24"/>
        </w:rPr>
        <w:t xml:space="preserve"> το άθροισμα Γουανίνης και Κυτοσίνης </w:t>
      </w:r>
      <w:r w:rsidRPr="001735C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G</w:t>
      </w:r>
      <w:r w:rsidRPr="001735CE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C</w:t>
      </w:r>
      <w:r w:rsidRPr="001735CE">
        <w:rPr>
          <w:sz w:val="24"/>
          <w:szCs w:val="24"/>
        </w:rPr>
        <w:t xml:space="preserve">) </w:t>
      </w:r>
      <w:r>
        <w:rPr>
          <w:sz w:val="24"/>
          <w:szCs w:val="24"/>
        </w:rPr>
        <w:t>είναι 68</w:t>
      </w:r>
      <w:r w:rsidR="00E949EB">
        <w:rPr>
          <w:sz w:val="24"/>
          <w:szCs w:val="24"/>
        </w:rPr>
        <w:t xml:space="preserve">%, ποιο είναι το ποσοστό της κάθε βάσης; </w:t>
      </w:r>
      <w:r w:rsidR="00E949EB" w:rsidRPr="001735CE">
        <w:rPr>
          <w:sz w:val="24"/>
          <w:szCs w:val="24"/>
        </w:rPr>
        <w:t>Να αιτιολογήσετε την απάντησή σας.</w:t>
      </w:r>
    </w:p>
    <w:p w:rsidR="00E949EB" w:rsidRDefault="00E949EB" w:rsidP="00E949EB">
      <w:pPr>
        <w:rPr>
          <w:sz w:val="24"/>
          <w:szCs w:val="24"/>
        </w:rPr>
      </w:pPr>
    </w:p>
    <w:p w:rsidR="00E949EB" w:rsidRDefault="00E949EB" w:rsidP="00E949EB">
      <w:pPr>
        <w:rPr>
          <w:sz w:val="24"/>
          <w:szCs w:val="24"/>
        </w:rPr>
      </w:pPr>
      <w:r>
        <w:rPr>
          <w:sz w:val="24"/>
          <w:szCs w:val="24"/>
        </w:rPr>
        <w:t xml:space="preserve">4) Αν σ’ ένα μόριο </w:t>
      </w:r>
      <w:r>
        <w:rPr>
          <w:sz w:val="24"/>
          <w:szCs w:val="24"/>
          <w:lang w:val="en-US"/>
        </w:rPr>
        <w:t>DNA</w:t>
      </w:r>
      <w:r>
        <w:rPr>
          <w:sz w:val="24"/>
          <w:szCs w:val="24"/>
        </w:rPr>
        <w:t xml:space="preserve"> το άθροισμα Θυμίνης, Αδενίνης και Κυτοσίνης </w:t>
      </w:r>
      <w:r w:rsidRPr="001735C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</w:t>
      </w:r>
      <w:r w:rsidRPr="00E949EB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A</w:t>
      </w:r>
      <w:r w:rsidRPr="001735CE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C</w:t>
      </w:r>
      <w:r w:rsidRPr="001735C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είναι 68%, ποιο είναι το ποσοστό της κάθε βάσης; </w:t>
      </w:r>
      <w:r w:rsidRPr="001735CE">
        <w:rPr>
          <w:sz w:val="24"/>
          <w:szCs w:val="24"/>
        </w:rPr>
        <w:t>Να αιτιολογήσετε την απάντησή σας.</w:t>
      </w:r>
    </w:p>
    <w:p w:rsidR="00E949EB" w:rsidRDefault="00E949EB" w:rsidP="00E949EB">
      <w:pPr>
        <w:rPr>
          <w:sz w:val="24"/>
          <w:szCs w:val="24"/>
        </w:rPr>
      </w:pPr>
    </w:p>
    <w:p w:rsidR="001735CE" w:rsidRPr="001735CE" w:rsidRDefault="001735CE">
      <w:pPr>
        <w:rPr>
          <w:sz w:val="24"/>
          <w:szCs w:val="24"/>
        </w:rPr>
      </w:pPr>
    </w:p>
    <w:p w:rsidR="001735CE" w:rsidRPr="00E949EB" w:rsidRDefault="00E949EB">
      <w:pPr>
        <w:rPr>
          <w:b/>
        </w:rPr>
      </w:pPr>
      <w:r w:rsidRPr="00E949EB">
        <w:rPr>
          <w:b/>
          <w:sz w:val="32"/>
          <w:szCs w:val="32"/>
        </w:rPr>
        <w:t xml:space="preserve">ΤΙΣ ΑΠΑΝΤΗΣΕΙΣ ΜΠΟΡΕΙΤΕ ΝΑ ΤΙΣ ΣΤΕΙΛΕΤΕ ΕΙΤΕ ΣΑΝ ΜΗΝΥΜΑ, ΕΙΤΕ ΣΑΝ ΑΡΧΕΙΟ, ΕΙΤΕ ΣΑΝ ΦΩΤΟΓΡΑΦΙΑ ΜΕ ΤΑ ΣΤΟΙΧΕΙΑ ΣΑΣ ΣΤΗΝ </w:t>
      </w:r>
      <w:r w:rsidRPr="00E949EB">
        <w:rPr>
          <w:b/>
          <w:sz w:val="32"/>
          <w:szCs w:val="32"/>
          <w:lang w:val="en-US"/>
        </w:rPr>
        <w:t>ECLASS</w:t>
      </w:r>
      <w:r w:rsidRPr="00E949EB">
        <w:rPr>
          <w:b/>
        </w:rPr>
        <w:t xml:space="preserve">. </w:t>
      </w:r>
    </w:p>
    <w:sectPr w:rsidR="001735CE" w:rsidRPr="00E949EB" w:rsidSect="000A5A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95" w:rsidRDefault="00B56095" w:rsidP="001735CE">
      <w:pPr>
        <w:spacing w:after="0" w:line="240" w:lineRule="auto"/>
      </w:pPr>
      <w:r>
        <w:separator/>
      </w:r>
    </w:p>
  </w:endnote>
  <w:endnote w:type="continuationSeparator" w:id="1">
    <w:p w:rsidR="00B56095" w:rsidRDefault="00B56095" w:rsidP="0017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95" w:rsidRDefault="00B56095" w:rsidP="001735CE">
      <w:pPr>
        <w:spacing w:after="0" w:line="240" w:lineRule="auto"/>
      </w:pPr>
      <w:r>
        <w:separator/>
      </w:r>
    </w:p>
  </w:footnote>
  <w:footnote w:type="continuationSeparator" w:id="1">
    <w:p w:rsidR="00B56095" w:rsidRDefault="00B56095" w:rsidP="0017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CE" w:rsidRPr="001735CE" w:rsidRDefault="001735CE">
    <w:pPr>
      <w:pStyle w:val="a4"/>
      <w:rPr>
        <w:b/>
        <w:sz w:val="28"/>
        <w:szCs w:val="28"/>
        <w:u w:val="single"/>
      </w:rPr>
    </w:pPr>
    <w:r w:rsidRPr="001735CE">
      <w:rPr>
        <w:b/>
        <w:sz w:val="28"/>
        <w:szCs w:val="28"/>
        <w:u w:val="single"/>
      </w:rPr>
      <w:t>ΦΥΛΛΟ ΕΡΓΑΣΙΑΣ 3: ΣΥΜΠΛΗΡΩΜΑΤΙΚΟΤΗΤΑ ΤΩΝ ΒΑΣΕΩΝ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0DF"/>
    <w:multiLevelType w:val="hybridMultilevel"/>
    <w:tmpl w:val="2F64A0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0C"/>
    <w:rsid w:val="000A5A95"/>
    <w:rsid w:val="001735CE"/>
    <w:rsid w:val="00852A0C"/>
    <w:rsid w:val="00B56095"/>
    <w:rsid w:val="00E949EB"/>
    <w:rsid w:val="00EE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735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735CE"/>
  </w:style>
  <w:style w:type="paragraph" w:styleId="a5">
    <w:name w:val="footer"/>
    <w:basedOn w:val="a"/>
    <w:link w:val="Char0"/>
    <w:uiPriority w:val="99"/>
    <w:semiHidden/>
    <w:unhideWhenUsed/>
    <w:rsid w:val="001735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735CE"/>
  </w:style>
  <w:style w:type="paragraph" w:styleId="a6">
    <w:name w:val="List Paragraph"/>
    <w:basedOn w:val="a"/>
    <w:uiPriority w:val="34"/>
    <w:qFormat/>
    <w:rsid w:val="00173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2020-12-05T11:56:00Z</dcterms:created>
  <dcterms:modified xsi:type="dcterms:W3CDTF">2020-12-05T12:45:00Z</dcterms:modified>
</cp:coreProperties>
</file>