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88" w:rsidRPr="00037A88" w:rsidRDefault="00037A88" w:rsidP="00037A8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Οι στόχοι που θα πρέπει να υλοποιηθούν µε τη διδασκαλία του μαθήματος </w:t>
      </w:r>
      <w:r>
        <w:rPr>
          <w:rFonts w:ascii="Arial" w:eastAsia="Times New Roman" w:hAnsi="Arial" w:cs="Arial"/>
          <w:color w:val="555555"/>
          <w:sz w:val="28"/>
          <w:szCs w:val="28"/>
          <w:lang w:eastAsia="el-GR"/>
        </w:rPr>
        <w:t>των Ρητών αριθμών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, είναι οι µ</w:t>
      </w:r>
      <w:proofErr w:type="spellStart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αθητές</w:t>
      </w:r>
      <w:proofErr w:type="spellEnd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: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ανακαλύψουν 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πέρα από τους θετικούς και την ύπαρξη των αρνητικών αριθμών στην καθημερινότητά μας.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τοποθετούν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 τους ρητούς αριθμούς πάνω στον άξονα των πραγματικών αριθμών.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μπορούν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 να διατάσσουν τους ρητούς αριθμούς.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μπορούν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 να προσθέτουν ακέραιους </w:t>
      </w:r>
      <w:proofErr w:type="spellStart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αριθµούς</w:t>
      </w:r>
      <w:proofErr w:type="spellEnd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 </w:t>
      </w:r>
      <w:proofErr w:type="spellStart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χρησιµοποιώντας</w:t>
      </w:r>
      <w:proofErr w:type="spellEnd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 µ</w:t>
      </w:r>
      <w:proofErr w:type="spellStart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οντέλα</w:t>
      </w:r>
      <w:proofErr w:type="spellEnd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 και να </w:t>
      </w:r>
      <w:proofErr w:type="spellStart"/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διαµορφώνουν</w:t>
      </w:r>
      <w:proofErr w:type="spellEnd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 </w:t>
      </w:r>
      <w:proofErr w:type="spellStart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ορισµούς</w:t>
      </w:r>
      <w:proofErr w:type="spellEnd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ανακαλύψουν 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την έννοια των αντίθετων </w:t>
      </w:r>
      <w:proofErr w:type="spellStart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αριθµών</w:t>
      </w:r>
      <w:proofErr w:type="spellEnd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 ως τους </w:t>
      </w:r>
      <w:proofErr w:type="spellStart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αριθµούς</w:t>
      </w:r>
      <w:proofErr w:type="spellEnd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 µε </w:t>
      </w:r>
      <w:proofErr w:type="spellStart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άθροισµα</w:t>
      </w:r>
      <w:proofErr w:type="spellEnd"/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 0.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επεκτείνουν 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την πράξη της πρόσθεσης στους ρητούς αριθμούς.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ανακαλύψουν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 την σχέση της πρόσθεσης με την αφαίρεση ρητών αριθμών.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μπορούν 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 πολλαπλασιάζουν ρητούς αριθμούς.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συνδέσουν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 την διαίρεση με τον πολλαπλασιασμό των ρητών αριθμών.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εξασκήσουν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 την ικανότητα εκτέλεσης πράξεων με τους ρητούς αριθμούς.</w:t>
      </w:r>
    </w:p>
    <w:p w:rsidR="00037A88" w:rsidRPr="00037A88" w:rsidRDefault="00037A88" w:rsidP="00037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 </w:t>
      </w:r>
      <w:r w:rsidRPr="00037A88">
        <w:rPr>
          <w:rFonts w:ascii="Arial" w:eastAsia="Times New Roman" w:hAnsi="Arial" w:cs="Arial"/>
          <w:b/>
          <w:bCs/>
          <w:color w:val="555555"/>
          <w:sz w:val="28"/>
          <w:szCs w:val="28"/>
          <w:lang w:eastAsia="el-GR"/>
        </w:rPr>
        <w:t>ανακαλύψουν</w:t>
      </w:r>
      <w:r w:rsidRPr="00037A88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 την ισχύ των ιδιοτήτων των πράξεων και των δυνάμεων.</w:t>
      </w:r>
    </w:p>
    <w:p w:rsidR="00E30931" w:rsidRDefault="00E30931"/>
    <w:sectPr w:rsidR="00E30931" w:rsidSect="00E30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30A5B"/>
    <w:multiLevelType w:val="multilevel"/>
    <w:tmpl w:val="5D1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A88"/>
    <w:rsid w:val="00037A88"/>
    <w:rsid w:val="00E3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37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Efthymios</dc:creator>
  <cp:lastModifiedBy>Efthymios</cp:lastModifiedBy>
  <cp:revision>2</cp:revision>
  <dcterms:created xsi:type="dcterms:W3CDTF">2024-04-20T17:00:00Z</dcterms:created>
  <dcterms:modified xsi:type="dcterms:W3CDTF">2024-04-20T17:03:00Z</dcterms:modified>
</cp:coreProperties>
</file>