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D1" w:rsidRPr="00F54A72" w:rsidRDefault="00DE39B3" w:rsidP="00F54A72">
      <w:pPr>
        <w:jc w:val="center"/>
        <w:rPr>
          <w:b/>
          <w:color w:val="FF0000"/>
          <w:sz w:val="48"/>
          <w:szCs w:val="48"/>
          <w:u w:val="single"/>
        </w:rPr>
      </w:pPr>
      <w:r>
        <w:rPr>
          <w:b/>
          <w:color w:val="FF0000"/>
          <w:sz w:val="48"/>
          <w:szCs w:val="48"/>
          <w:u w:val="single"/>
        </w:rPr>
        <w:t xml:space="preserve">ΕΙΔΗ </w:t>
      </w:r>
      <w:r w:rsidR="00F54A72" w:rsidRPr="00F54A72">
        <w:rPr>
          <w:b/>
          <w:color w:val="FF0000"/>
          <w:sz w:val="48"/>
          <w:szCs w:val="48"/>
          <w:u w:val="single"/>
        </w:rPr>
        <w:t>ΧΑΡΤ</w:t>
      </w:r>
      <w:r>
        <w:rPr>
          <w:b/>
          <w:color w:val="FF0000"/>
          <w:sz w:val="48"/>
          <w:szCs w:val="48"/>
          <w:u w:val="single"/>
        </w:rPr>
        <w:t>ΩΝ</w:t>
      </w:r>
    </w:p>
    <w:p w:rsidR="006C2ED1" w:rsidRDefault="00D57540">
      <w:r>
        <w:rPr>
          <w:noProof/>
          <w:lang w:eastAsia="el-GR"/>
        </w:rPr>
        <w:pict>
          <v:roundrect id="_x0000_s1028" style="position:absolute;margin-left:233.55pt;margin-top:38.55pt;width:113.3pt;height:31.3pt;z-index:251662336" arcsize="10923f">
            <v:textbox style="mso-next-textbox:#_x0000_s1028">
              <w:txbxContent>
                <w:p w:rsidR="007D7E6D" w:rsidRPr="008C148A" w:rsidRDefault="008C148A" w:rsidP="008C148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148A">
                    <w:rPr>
                      <w:b/>
                      <w:sz w:val="24"/>
                      <w:szCs w:val="24"/>
                    </w:rPr>
                    <w:t>ΕΙΔΗ ΧΑΡΤΩΝ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027" style="position:absolute;margin-left:331.85pt;margin-top:85.5pt;width:192.8pt;height:37.6pt;z-index:251661312" arcsize="10923f">
            <v:textbox style="mso-next-textbox:#_x0000_s1027">
              <w:txbxContent>
                <w:p w:rsidR="007D7E6D" w:rsidRPr="007D7E6D" w:rsidRDefault="007D7E6D" w:rsidP="008C148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θεματι</w:t>
                  </w:r>
                  <w:r w:rsidRPr="007D7E6D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κούς ή </w:t>
                  </w:r>
                  <w: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ειδικούς</w:t>
                  </w:r>
                </w:p>
                <w:p w:rsidR="007D7E6D" w:rsidRDefault="007D7E6D"/>
              </w:txbxContent>
            </v:textbox>
          </v:roundrect>
        </w:pict>
      </w:r>
      <w:r>
        <w:rPr>
          <w:noProof/>
          <w:lang w:eastAsia="el-GR"/>
        </w:rPr>
        <w:pict>
          <v:roundrect id="_x0000_s1026" style="position:absolute;margin-left:93.3pt;margin-top:83.7pt;width:187.8pt;height:35.65pt;z-index:251660288" arcsize="10923f">
            <v:textbox style="mso-next-textbox:#_x0000_s1026">
              <w:txbxContent>
                <w:p w:rsidR="007D7E6D" w:rsidRPr="007D7E6D" w:rsidRDefault="007D7E6D">
                  <w:pPr>
                    <w:rPr>
                      <w:b/>
                      <w:sz w:val="24"/>
                      <w:szCs w:val="24"/>
                    </w:rPr>
                  </w:pPr>
                  <w:r w:rsidRPr="007D7E6D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τοπογραφικούς ή γενικούς</w:t>
                  </w:r>
                </w:p>
              </w:txbxContent>
            </v:textbox>
          </v:roundrect>
        </w:pict>
      </w:r>
      <w:r w:rsidR="008C148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362585</wp:posOffset>
            </wp:positionV>
            <wp:extent cx="8480425" cy="3140710"/>
            <wp:effectExtent l="19050" t="0" r="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103" t="17861" r="14425" b="32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425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ED1" w:rsidRDefault="00D57540">
      <w:r>
        <w:rPr>
          <w:noProof/>
          <w:lang w:eastAsia="el-GR"/>
        </w:rPr>
        <w:pict>
          <v:roundrect id="_x0000_s1032" style="position:absolute;margin-left:396.9pt;margin-top:147.7pt;width:127.75pt;height:33.2pt;z-index:251666432" arcsize="10923f">
            <v:textbox>
              <w:txbxContent>
                <w:p w:rsidR="008C148A" w:rsidRDefault="008C148A">
                  <w:r>
                    <w:t>Ποσοτικοί, ποιοτικοί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031" style="position:absolute;margin-left:297.4pt;margin-top:140.85pt;width:92.65pt;height:82pt;z-index:251665408" arcsize="10923f">
            <v:textbox>
              <w:txbxContent>
                <w:p w:rsidR="008C148A" w:rsidRDefault="008C148A">
                  <w:r>
                    <w:t>Ιστορικοί, Θρησκευτικοί, κατανομή φαινομένων..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030" style="position:absolute;margin-left:175.95pt;margin-top:145.85pt;width:94.5pt;height:35.05pt;z-index:251664384" arcsize="10923f">
            <v:textbox>
              <w:txbxContent>
                <w:p w:rsidR="008C148A" w:rsidRDefault="008C148A">
                  <w:r>
                    <w:t>πολιτικοί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029" style="position:absolute;margin-left:65.1pt;margin-top:145.85pt;width:103.95pt;height:35.05pt;z-index:251663360" arcsize="10923f">
            <v:textbox>
              <w:txbxContent>
                <w:p w:rsidR="008C148A" w:rsidRDefault="008C148A">
                  <w:r>
                    <w:t>γεωμορφολογικοί</w:t>
                  </w:r>
                </w:p>
              </w:txbxContent>
            </v:textbox>
          </v:roundrect>
        </w:pict>
      </w:r>
    </w:p>
    <w:p w:rsidR="006C2ED1" w:rsidRPr="00F54A72" w:rsidRDefault="00F54A72">
      <w:pPr>
        <w:rPr>
          <w:rFonts w:cstheme="minorHAnsi"/>
          <w:sz w:val="20"/>
          <w:szCs w:val="20"/>
        </w:rPr>
      </w:pPr>
      <w:r w:rsidRPr="00F54A72">
        <w:rPr>
          <w:rFonts w:cstheme="minorHAnsi"/>
          <w:color w:val="000000"/>
          <w:sz w:val="20"/>
          <w:szCs w:val="20"/>
          <w:shd w:val="clear" w:color="auto" w:fill="FFFFFF"/>
        </w:rPr>
        <w:t>Οι χάρτες κατατάσσονται, ανάλογα με το είδος των πληροφοριών που παρέχουν, σε δύο μεγάλες κατηγορίες:</w:t>
      </w:r>
      <w:r w:rsidRPr="00F54A72">
        <w:rPr>
          <w:rFonts w:cstheme="minorHAnsi"/>
          <w:color w:val="000000"/>
          <w:sz w:val="20"/>
          <w:szCs w:val="20"/>
        </w:rPr>
        <w:br/>
      </w:r>
      <w:r w:rsidRPr="00F54A72">
        <w:rPr>
          <w:rFonts w:cstheme="minorHAnsi"/>
          <w:color w:val="000000"/>
          <w:sz w:val="20"/>
          <w:szCs w:val="20"/>
          <w:shd w:val="clear" w:color="auto" w:fill="FFFFFF"/>
        </w:rPr>
        <w:t xml:space="preserve">• </w:t>
      </w:r>
      <w:r w:rsidRPr="00F54A72"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  <w:t>Στους τοπογραφικούς ή γενικούς</w:t>
      </w:r>
      <w:r w:rsidRPr="00F54A72">
        <w:rPr>
          <w:rFonts w:cstheme="minorHAnsi"/>
          <w:color w:val="000000"/>
          <w:sz w:val="20"/>
          <w:szCs w:val="20"/>
          <w:shd w:val="clear" w:color="auto" w:fill="FFFFFF"/>
        </w:rPr>
        <w:t>, οι οποίοι απεικονίζουν το φυσικό (π.χ. βουνά, λίμνες κ.ά.) και το ανθρωπογενές περιβάλλον (π.χ. πόλεις, δρόμους κ.ά.) και διακρίνονται αντίστοιχα σε γεωμορφολογικούς και σε πολιτικούς χάρτες.</w:t>
      </w:r>
      <w:r w:rsidRPr="00F54A72">
        <w:rPr>
          <w:rFonts w:cstheme="minorHAnsi"/>
          <w:color w:val="000000"/>
          <w:sz w:val="20"/>
          <w:szCs w:val="20"/>
        </w:rPr>
        <w:br/>
      </w:r>
      <w:r w:rsidRPr="00F54A72">
        <w:rPr>
          <w:rFonts w:cstheme="minorHAnsi"/>
          <w:color w:val="000000"/>
          <w:sz w:val="20"/>
          <w:szCs w:val="20"/>
          <w:shd w:val="clear" w:color="auto" w:fill="FFFFFF"/>
        </w:rPr>
        <w:t xml:space="preserve">• </w:t>
      </w:r>
      <w:r w:rsidRPr="00F54A72"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  <w:t>Στους θεματικούς ή ειδικούς</w:t>
      </w:r>
      <w:r w:rsidRPr="00F54A72">
        <w:rPr>
          <w:rFonts w:cstheme="minorHAnsi"/>
          <w:color w:val="000000"/>
          <w:sz w:val="20"/>
          <w:szCs w:val="20"/>
          <w:shd w:val="clear" w:color="auto" w:fill="FFFFFF"/>
        </w:rPr>
        <w:t>, οι οποίοι παρουσιάζουν την κατανομή ενός φαινομένου στον χώρο (π.χ. οι κλιματικές περιοχές μιας χώρας, η κατανομή του πληθυσμού στην Ευρώπη κ.ά.) και διακρίνονται σε ποσοτικούς (όταν παρατίθενται και αριθμητικά δεδομένα) και σε ποιοτικούς.</w:t>
      </w:r>
    </w:p>
    <w:p w:rsidR="006C2ED1" w:rsidRDefault="006C2ED1"/>
    <w:p w:rsidR="006C2ED1" w:rsidRDefault="006C2ED1"/>
    <w:p w:rsidR="006C2ED1" w:rsidRDefault="006C2ED1"/>
    <w:p w:rsidR="006C2ED1" w:rsidRDefault="006C2ED1"/>
    <w:p w:rsidR="006C2ED1" w:rsidRDefault="006C2ED1"/>
    <w:p w:rsidR="006C2ED1" w:rsidRDefault="006C2ED1"/>
    <w:p w:rsidR="006C2ED1" w:rsidRDefault="006C2ED1"/>
    <w:p w:rsidR="006C2ED1" w:rsidRDefault="006C2ED1"/>
    <w:p w:rsidR="006C2ED1" w:rsidRDefault="006C2ED1"/>
    <w:p w:rsidR="00012FEE" w:rsidRDefault="00012FEE"/>
    <w:sectPr w:rsidR="00012FEE" w:rsidSect="006C2ED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2ED1"/>
    <w:rsid w:val="00012FEE"/>
    <w:rsid w:val="001019BC"/>
    <w:rsid w:val="001F2BDE"/>
    <w:rsid w:val="0021429F"/>
    <w:rsid w:val="005275EC"/>
    <w:rsid w:val="006A33A0"/>
    <w:rsid w:val="006C2ED1"/>
    <w:rsid w:val="007D7E6D"/>
    <w:rsid w:val="008C148A"/>
    <w:rsid w:val="00D57540"/>
    <w:rsid w:val="00D96602"/>
    <w:rsid w:val="00DE39B3"/>
    <w:rsid w:val="00F5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2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2020-10-04T16:43:00Z</dcterms:created>
  <dcterms:modified xsi:type="dcterms:W3CDTF">2020-10-04T17:07:00Z</dcterms:modified>
</cp:coreProperties>
</file>