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43" w:rsidRDefault="003C4D43" w:rsidP="003C4D43">
      <w:pPr>
        <w:rPr>
          <w:b/>
          <w:sz w:val="20"/>
          <w:szCs w:val="20"/>
          <w:u w:val="single"/>
        </w:rPr>
      </w:pPr>
      <w:r w:rsidRPr="00E24E91">
        <w:rPr>
          <w:b/>
          <w:sz w:val="20"/>
          <w:szCs w:val="20"/>
          <w:u w:val="single"/>
        </w:rPr>
        <w:t>ΕΠΑΝΑΛΗΨΗ ΣΤΗ ΜΕΤΑΦΟΡΑ ΚΑΙ ΑΠΟΒΟΛΗ ΟΥΣΙΩΝ</w:t>
      </w:r>
      <w:r w:rsidR="00BD5A9D" w:rsidRPr="00E24E91">
        <w:rPr>
          <w:b/>
          <w:sz w:val="20"/>
          <w:szCs w:val="20"/>
          <w:u w:val="single"/>
        </w:rPr>
        <w:t xml:space="preserve"> ΣΤΟΥΣ ΜΟΝΟΚΥΤΤΑΡΟΥΣ ΟΡΓΑΝΙΣΜΟΥΣ,  ΣΤΑ ΦΥΤΑ</w:t>
      </w:r>
      <w:r w:rsidRPr="00E24E91">
        <w:rPr>
          <w:b/>
          <w:sz w:val="20"/>
          <w:szCs w:val="20"/>
          <w:u w:val="single"/>
        </w:rPr>
        <w:t xml:space="preserve"> </w:t>
      </w:r>
      <w:r w:rsidR="00BD5A9D" w:rsidRPr="00E24E91">
        <w:rPr>
          <w:b/>
          <w:sz w:val="20"/>
          <w:szCs w:val="20"/>
          <w:u w:val="single"/>
        </w:rPr>
        <w:t xml:space="preserve">ΚΑΙ </w:t>
      </w:r>
      <w:r w:rsidRPr="00E24E91">
        <w:rPr>
          <w:b/>
          <w:sz w:val="20"/>
          <w:szCs w:val="20"/>
          <w:u w:val="single"/>
        </w:rPr>
        <w:t>ΣΤΟΝ ΑΝΘΡΩΠΟ (3.</w:t>
      </w:r>
      <w:r w:rsidR="00BD5A9D" w:rsidRPr="00E24E91">
        <w:rPr>
          <w:b/>
          <w:sz w:val="20"/>
          <w:szCs w:val="20"/>
          <w:u w:val="single"/>
        </w:rPr>
        <w:t>1, 3,2, 3.</w:t>
      </w:r>
      <w:r w:rsidR="00735087">
        <w:rPr>
          <w:b/>
          <w:sz w:val="20"/>
          <w:szCs w:val="20"/>
          <w:u w:val="single"/>
        </w:rPr>
        <w:t>4</w:t>
      </w:r>
      <w:r w:rsidRPr="00E24E91">
        <w:rPr>
          <w:b/>
          <w:sz w:val="20"/>
          <w:szCs w:val="20"/>
          <w:u w:val="single"/>
        </w:rPr>
        <w:t>)</w:t>
      </w:r>
    </w:p>
    <w:p w:rsidR="0085342F" w:rsidRDefault="0085342F" w:rsidP="003C4D43">
      <w:pPr>
        <w:rPr>
          <w:b/>
          <w:sz w:val="20"/>
          <w:szCs w:val="20"/>
          <w:u w:val="single"/>
        </w:rPr>
      </w:pPr>
    </w:p>
    <w:p w:rsidR="0085342F" w:rsidRDefault="0085342F" w:rsidP="003C4D43">
      <w:pPr>
        <w:rPr>
          <w:b/>
          <w:sz w:val="20"/>
          <w:szCs w:val="20"/>
          <w:u w:val="single"/>
        </w:rPr>
      </w:pPr>
    </w:p>
    <w:p w:rsidR="0085342F" w:rsidRPr="00B941A7" w:rsidRDefault="0085342F" w:rsidP="003C4D43">
      <w:pPr>
        <w:rPr>
          <w:i/>
        </w:rPr>
      </w:pPr>
      <w:r w:rsidRPr="00B941A7">
        <w:rPr>
          <w:b/>
          <w:u w:val="single"/>
        </w:rPr>
        <w:t>Αφού κάνετε επανάληψη τα μαθήματα 3.1,3.2 και 3.</w:t>
      </w:r>
      <w:r w:rsidR="001B5D91">
        <w:rPr>
          <w:b/>
          <w:u w:val="single"/>
        </w:rPr>
        <w:t xml:space="preserve">4 </w:t>
      </w:r>
      <w:r w:rsidRPr="00B941A7">
        <w:rPr>
          <w:b/>
          <w:u w:val="single"/>
        </w:rPr>
        <w:t>να απαντήσετε στις παρακάτω ερωτήσεις.</w:t>
      </w:r>
    </w:p>
    <w:p w:rsidR="003C4D43" w:rsidRDefault="003C4D43" w:rsidP="003C4D43">
      <w:pPr>
        <w:rPr>
          <w:b/>
          <w:u w:val="single"/>
        </w:rPr>
      </w:pPr>
    </w:p>
    <w:p w:rsidR="003C4D43" w:rsidRDefault="003C4D43" w:rsidP="003C4D43">
      <w:pPr>
        <w:rPr>
          <w:b/>
          <w:u w:val="single"/>
        </w:rPr>
      </w:pPr>
      <w:r w:rsidRPr="00640E1D">
        <w:rPr>
          <w:b/>
          <w:u w:val="single"/>
        </w:rPr>
        <w:t>ΕΡΩΤΗΣΕΙΣ</w:t>
      </w:r>
    </w:p>
    <w:p w:rsidR="00E24E91" w:rsidRDefault="00E24E91" w:rsidP="003C4D43">
      <w:pPr>
        <w:rPr>
          <w:b/>
          <w:u w:val="single"/>
        </w:rPr>
      </w:pPr>
    </w:p>
    <w:p w:rsidR="00E24E91" w:rsidRDefault="00E24E91" w:rsidP="003C4D43">
      <w:pPr>
        <w:rPr>
          <w:rFonts w:eastAsia="TimesNewRoman,Bold"/>
          <w:b/>
          <w:bCs/>
          <w:i/>
          <w:color w:val="800000"/>
        </w:rPr>
      </w:pPr>
      <w:r w:rsidRPr="00E8292F">
        <w:rPr>
          <w:b/>
          <w:bCs/>
          <w:i/>
          <w:color w:val="800000"/>
        </w:rPr>
        <w:t>1</w:t>
      </w:r>
      <w:r w:rsidRPr="00E24E91">
        <w:rPr>
          <w:rFonts w:eastAsia="TimesNewRoman,Bold"/>
          <w:b/>
          <w:bCs/>
          <w:i/>
          <w:color w:val="800000"/>
        </w:rPr>
        <w:t>. Oι μονοκύτταροι οργανισμοί, όπως η αμοιβάδα, με ποιο τρόπο ανταλλάσσουν ουσίες</w:t>
      </w:r>
      <w:r>
        <w:rPr>
          <w:rFonts w:eastAsia="TimesNewRoman,Bold"/>
          <w:b/>
          <w:bCs/>
          <w:i/>
          <w:color w:val="800000"/>
        </w:rPr>
        <w:t xml:space="preserve"> </w:t>
      </w:r>
      <w:r w:rsidRPr="00E24E91">
        <w:rPr>
          <w:rFonts w:eastAsia="TimesNewRoman,Bold"/>
          <w:b/>
          <w:bCs/>
          <w:i/>
          <w:color w:val="800000"/>
        </w:rPr>
        <w:t>με το περιβάλλον τους ;</w:t>
      </w:r>
    </w:p>
    <w:p w:rsidR="0085342F" w:rsidRDefault="0085342F" w:rsidP="003C4D43">
      <w:pPr>
        <w:rPr>
          <w:rFonts w:eastAsia="TimesNewRoman,Bold"/>
          <w:b/>
          <w:bCs/>
          <w:i/>
          <w:color w:val="800000"/>
        </w:rPr>
      </w:pPr>
    </w:p>
    <w:p w:rsidR="0085342F" w:rsidRPr="0097500B" w:rsidRDefault="0085342F" w:rsidP="0085342F">
      <w:pPr>
        <w:autoSpaceDE w:val="0"/>
        <w:autoSpaceDN w:val="0"/>
        <w:adjustRightInd w:val="0"/>
        <w:rPr>
          <w:rFonts w:eastAsia="TimesNewRoman,Bold"/>
          <w:b/>
          <w:bCs/>
          <w:u w:val="single"/>
        </w:rPr>
      </w:pPr>
      <w:r w:rsidRPr="0097500B">
        <w:rPr>
          <w:rFonts w:eastAsia="TimesNewRoman,Bold"/>
          <w:b/>
          <w:bCs/>
          <w:u w:val="single"/>
        </w:rPr>
        <w:t>ΑΠΑΝΤΗΣΗ</w:t>
      </w:r>
    </w:p>
    <w:p w:rsidR="0085342F" w:rsidRDefault="0085342F" w:rsidP="003C4D43">
      <w:pPr>
        <w:rPr>
          <w:rFonts w:eastAsia="TimesNewRoman,Bold"/>
          <w:b/>
          <w:bCs/>
          <w:i/>
          <w:color w:val="800000"/>
        </w:rPr>
      </w:pPr>
    </w:p>
    <w:p w:rsidR="00E24E91" w:rsidRDefault="00E24E91" w:rsidP="003C4D43">
      <w:pPr>
        <w:rPr>
          <w:rFonts w:eastAsia="TimesNewRoman"/>
        </w:rPr>
      </w:pPr>
      <w:r>
        <w:rPr>
          <w:rFonts w:eastAsia="TimesNewRoman"/>
        </w:rPr>
        <w:t>…………………………………………………………………………………………</w:t>
      </w:r>
    </w:p>
    <w:p w:rsidR="00E24E91" w:rsidRDefault="00E24E91" w:rsidP="003C4D43">
      <w:pPr>
        <w:rPr>
          <w:rFonts w:eastAsia="TimesNewRoman"/>
        </w:rPr>
      </w:pPr>
    </w:p>
    <w:p w:rsidR="0085342F" w:rsidRDefault="0085342F" w:rsidP="003C4D43">
      <w:pPr>
        <w:rPr>
          <w:b/>
          <w:bCs/>
          <w:i/>
          <w:color w:val="800000"/>
        </w:rPr>
      </w:pPr>
      <w:r>
        <w:rPr>
          <w:b/>
          <w:bCs/>
          <w:i/>
          <w:color w:val="800000"/>
        </w:rPr>
        <w:t>2.</w:t>
      </w:r>
      <w:r w:rsidR="00E24E91" w:rsidRPr="0085342F">
        <w:rPr>
          <w:b/>
          <w:bCs/>
          <w:i/>
          <w:color w:val="800000"/>
        </w:rPr>
        <w:t>Να συμπληρώσετε με τις κατάλληλες λέξεις τα κενά στις παρακάτω προτάσεις:</w:t>
      </w:r>
    </w:p>
    <w:p w:rsidR="00E24E91" w:rsidRDefault="00E24E91" w:rsidP="003C4D43">
      <w:pPr>
        <w:rPr>
          <w:i/>
          <w:iCs/>
          <w:color w:val="000000"/>
          <w:shd w:val="clear" w:color="auto" w:fill="FFFFFF"/>
        </w:rPr>
      </w:pPr>
      <w:r w:rsidRPr="0085342F">
        <w:rPr>
          <w:b/>
          <w:bCs/>
          <w:i/>
          <w:color w:val="800000"/>
        </w:rPr>
        <w:br/>
      </w:r>
      <w:r w:rsidR="0085342F" w:rsidRPr="0085342F">
        <w:rPr>
          <w:b/>
          <w:i/>
          <w:iCs/>
          <w:color w:val="000000"/>
          <w:shd w:val="clear" w:color="auto" w:fill="FFFFFF"/>
        </w:rPr>
        <w:t>α.</w:t>
      </w:r>
      <w:r w:rsidR="0085342F">
        <w:rPr>
          <w:rFonts w:ascii="Tahoma" w:hAnsi="Tahoma" w:cs="Tahoma"/>
          <w:i/>
          <w:iCs/>
          <w:color w:val="000000"/>
          <w:sz w:val="17"/>
          <w:szCs w:val="17"/>
          <w:shd w:val="clear" w:color="auto" w:fill="FFFFFF"/>
        </w:rPr>
        <w:t xml:space="preserve"> </w:t>
      </w:r>
      <w:r w:rsidRPr="0085342F">
        <w:rPr>
          <w:i/>
          <w:iCs/>
          <w:color w:val="000000"/>
          <w:shd w:val="clear" w:color="auto" w:fill="FFFFFF"/>
        </w:rPr>
        <w:t>Τα αγγεία που μεταφέρουν ουσίες και νερό από τις ρίζες  στα φύλλα αποτελούν το ....................................</w:t>
      </w:r>
      <w:r w:rsidRPr="0085342F">
        <w:rPr>
          <w:i/>
          <w:iCs/>
          <w:color w:val="000000"/>
          <w:shd w:val="clear" w:color="auto" w:fill="FFFFFF"/>
        </w:rPr>
        <w:br/>
      </w:r>
      <w:r w:rsidR="0085342F" w:rsidRPr="0085342F">
        <w:rPr>
          <w:b/>
          <w:i/>
          <w:iCs/>
          <w:color w:val="000000"/>
          <w:shd w:val="clear" w:color="auto" w:fill="FFFFFF"/>
        </w:rPr>
        <w:t>β</w:t>
      </w:r>
      <w:r w:rsidR="0085342F">
        <w:rPr>
          <w:i/>
          <w:iCs/>
          <w:color w:val="000000"/>
          <w:shd w:val="clear" w:color="auto" w:fill="FFFFFF"/>
        </w:rPr>
        <w:t>.</w:t>
      </w:r>
      <w:r w:rsidRPr="0085342F">
        <w:rPr>
          <w:i/>
          <w:iCs/>
          <w:color w:val="000000"/>
          <w:shd w:val="clear" w:color="auto" w:fill="FFFFFF"/>
        </w:rPr>
        <w:t xml:space="preserve"> Τα αγγεία που μεταφέρουν γλυκόζη από τα  φύλλα  σε όλα τα μέρη του φυτού αποτελούν το ………………...</w:t>
      </w:r>
      <w:r w:rsidRPr="0085342F">
        <w:rPr>
          <w:i/>
          <w:iCs/>
          <w:color w:val="000000"/>
          <w:shd w:val="clear" w:color="auto" w:fill="FFFFFF"/>
        </w:rPr>
        <w:br/>
      </w:r>
      <w:r w:rsidR="0085342F" w:rsidRPr="0085342F">
        <w:rPr>
          <w:b/>
          <w:i/>
          <w:iCs/>
          <w:color w:val="000000"/>
          <w:shd w:val="clear" w:color="auto" w:fill="FFFFFF"/>
        </w:rPr>
        <w:t>γ.</w:t>
      </w:r>
      <w:r w:rsidRPr="0085342F">
        <w:rPr>
          <w:i/>
          <w:iCs/>
          <w:color w:val="000000"/>
          <w:shd w:val="clear" w:color="auto" w:fill="FFFFFF"/>
        </w:rPr>
        <w:t xml:space="preserve"> Τα μικροσκοπικά αγγεία που περιέχονται μέσα στα «νεύρα» των φύλλων αποτελούν τον ......................................... ιστό.</w:t>
      </w:r>
    </w:p>
    <w:p w:rsidR="0085342F" w:rsidRPr="0085342F" w:rsidRDefault="0085342F" w:rsidP="003C4D43">
      <w:pPr>
        <w:rPr>
          <w:i/>
          <w:iCs/>
          <w:color w:val="000000"/>
          <w:shd w:val="clear" w:color="auto" w:fill="FFFFFF"/>
        </w:rPr>
      </w:pPr>
      <w:r w:rsidRPr="0085342F">
        <w:rPr>
          <w:b/>
          <w:i/>
          <w:iCs/>
          <w:color w:val="000000"/>
          <w:shd w:val="clear" w:color="auto" w:fill="FFFFFF"/>
        </w:rPr>
        <w:t>δ.</w:t>
      </w:r>
      <w:r w:rsidRPr="0085342F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85342F">
        <w:rPr>
          <w:i/>
          <w:iCs/>
          <w:color w:val="000000"/>
          <w:shd w:val="clear" w:color="auto" w:fill="FFFFFF"/>
        </w:rPr>
        <w:t>Τα κύτταρα της επιδερμίδας του φύλλου διακόπτονται από μικροσκοπικά ανοίγματα που ονομάζονται ……………………. </w:t>
      </w:r>
    </w:p>
    <w:p w:rsidR="003C4D43" w:rsidRDefault="003C4D43" w:rsidP="003C4D43">
      <w:pPr>
        <w:rPr>
          <w:b/>
          <w:bCs/>
          <w:i/>
        </w:rPr>
      </w:pPr>
    </w:p>
    <w:p w:rsidR="003C4D43" w:rsidRPr="003F69E3" w:rsidRDefault="0085342F" w:rsidP="003C4D43">
      <w:pPr>
        <w:rPr>
          <w:rFonts w:eastAsia="TimesNewRoman,Bold"/>
          <w:b/>
          <w:bCs/>
          <w:i/>
          <w:color w:val="800000"/>
        </w:rPr>
      </w:pPr>
      <w:r>
        <w:rPr>
          <w:b/>
          <w:bCs/>
          <w:i/>
          <w:color w:val="800000"/>
        </w:rPr>
        <w:t>3</w:t>
      </w:r>
      <w:r w:rsidR="003C4D43" w:rsidRPr="00E8292F">
        <w:rPr>
          <w:b/>
          <w:bCs/>
          <w:i/>
          <w:color w:val="800000"/>
        </w:rPr>
        <w:t xml:space="preserve">. </w:t>
      </w:r>
      <w:r w:rsidR="00F52C12">
        <w:rPr>
          <w:rFonts w:eastAsia="TimesNewRoman,Bold"/>
          <w:b/>
          <w:bCs/>
          <w:i/>
          <w:color w:val="800000"/>
        </w:rPr>
        <w:t>Που καταλήγουν</w:t>
      </w:r>
      <w:r w:rsidR="003C4D43">
        <w:rPr>
          <w:rFonts w:eastAsia="TimesNewRoman,Bold"/>
          <w:b/>
          <w:bCs/>
          <w:i/>
          <w:color w:val="800000"/>
        </w:rPr>
        <w:t>, οι θρεπτικές ουσίες από το</w:t>
      </w:r>
      <w:r w:rsidR="00BD5A9D">
        <w:rPr>
          <w:rFonts w:eastAsia="TimesNewRoman,Bold"/>
          <w:b/>
          <w:bCs/>
          <w:i/>
          <w:color w:val="800000"/>
        </w:rPr>
        <w:t xml:space="preserve"> λεπτό έντερο</w:t>
      </w:r>
      <w:r w:rsidR="00E24E91">
        <w:rPr>
          <w:rFonts w:eastAsia="TimesNewRoman,Bold"/>
          <w:b/>
          <w:bCs/>
          <w:i/>
          <w:color w:val="800000"/>
        </w:rPr>
        <w:t>,</w:t>
      </w:r>
      <w:r w:rsidR="00BD5A9D">
        <w:rPr>
          <w:rFonts w:eastAsia="TimesNewRoman,Bold"/>
          <w:b/>
          <w:bCs/>
          <w:i/>
          <w:color w:val="800000"/>
        </w:rPr>
        <w:t xml:space="preserve"> που απορροφώνται </w:t>
      </w:r>
      <w:r w:rsidR="00F52C12">
        <w:rPr>
          <w:rFonts w:eastAsia="TimesNewRoman,Bold"/>
          <w:b/>
          <w:bCs/>
          <w:i/>
          <w:color w:val="800000"/>
        </w:rPr>
        <w:t>και πως φτάνουν σε όλα τα κύτταρα του οργανισμού μας</w:t>
      </w:r>
      <w:r w:rsidR="003C4D43">
        <w:rPr>
          <w:rFonts w:eastAsia="TimesNewRoman,Bold"/>
          <w:b/>
          <w:bCs/>
          <w:i/>
          <w:color w:val="800000"/>
        </w:rPr>
        <w:t>;</w:t>
      </w:r>
    </w:p>
    <w:p w:rsidR="003C4D43" w:rsidRDefault="003C4D43" w:rsidP="003C4D43">
      <w:pPr>
        <w:autoSpaceDE w:val="0"/>
        <w:autoSpaceDN w:val="0"/>
        <w:adjustRightInd w:val="0"/>
        <w:rPr>
          <w:rFonts w:eastAsia="TimesNewRoman,Bold"/>
          <w:b/>
          <w:bCs/>
          <w:u w:val="single"/>
        </w:rPr>
      </w:pPr>
    </w:p>
    <w:p w:rsidR="003C4D43" w:rsidRPr="0097500B" w:rsidRDefault="003C4D43" w:rsidP="003C4D43">
      <w:pPr>
        <w:autoSpaceDE w:val="0"/>
        <w:autoSpaceDN w:val="0"/>
        <w:adjustRightInd w:val="0"/>
        <w:rPr>
          <w:rFonts w:eastAsia="TimesNewRoman,Bold"/>
          <w:b/>
          <w:bCs/>
          <w:u w:val="single"/>
        </w:rPr>
      </w:pPr>
      <w:r w:rsidRPr="0097500B">
        <w:rPr>
          <w:rFonts w:eastAsia="TimesNewRoman,Bold"/>
          <w:b/>
          <w:bCs/>
          <w:u w:val="single"/>
        </w:rPr>
        <w:t>ΑΠΑΝΤΗΣΗ</w:t>
      </w:r>
    </w:p>
    <w:p w:rsidR="003C4D43" w:rsidRDefault="003C4D43" w:rsidP="003C4D43">
      <w:pPr>
        <w:rPr>
          <w:rFonts w:eastAsia="TimesNewRoman"/>
        </w:rPr>
      </w:pPr>
      <w:r>
        <w:rPr>
          <w:rFonts w:eastAsia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A9D" w:rsidRDefault="00BD5A9D" w:rsidP="003C4D43"/>
    <w:p w:rsidR="003C4D43" w:rsidRPr="00D16552" w:rsidRDefault="0085342F" w:rsidP="003C4D43">
      <w:pPr>
        <w:autoSpaceDE w:val="0"/>
        <w:autoSpaceDN w:val="0"/>
        <w:adjustRightInd w:val="0"/>
        <w:rPr>
          <w:rFonts w:eastAsia="TimesNewRoman,Bold"/>
          <w:b/>
          <w:bCs/>
          <w:i/>
          <w:color w:val="800000"/>
        </w:rPr>
      </w:pPr>
      <w:r>
        <w:rPr>
          <w:b/>
          <w:bCs/>
          <w:i/>
          <w:color w:val="800000"/>
        </w:rPr>
        <w:t>4</w:t>
      </w:r>
      <w:r w:rsidR="003C4D43" w:rsidRPr="00D16552">
        <w:rPr>
          <w:b/>
          <w:bCs/>
          <w:i/>
          <w:color w:val="800000"/>
        </w:rPr>
        <w:t xml:space="preserve">. </w:t>
      </w:r>
      <w:r w:rsidR="003C4D43" w:rsidRPr="00D16552">
        <w:rPr>
          <w:rFonts w:eastAsia="TimesNewRoman,Bold"/>
          <w:b/>
          <w:bCs/>
          <w:i/>
          <w:color w:val="800000"/>
        </w:rPr>
        <w:t>Π</w:t>
      </w:r>
      <w:r w:rsidR="00F52C12">
        <w:rPr>
          <w:rFonts w:eastAsia="TimesNewRoman,Bold"/>
          <w:b/>
          <w:bCs/>
          <w:i/>
          <w:color w:val="800000"/>
        </w:rPr>
        <w:t>ως</w:t>
      </w:r>
      <w:r w:rsidR="003C4D43" w:rsidRPr="00D16552">
        <w:rPr>
          <w:rFonts w:eastAsia="TimesNewRoman,Bold"/>
          <w:b/>
          <w:bCs/>
          <w:i/>
          <w:color w:val="800000"/>
        </w:rPr>
        <w:t xml:space="preserve"> επιτυγχάνεται </w:t>
      </w:r>
      <w:r w:rsidR="00F52C12" w:rsidRPr="00D16552">
        <w:rPr>
          <w:rFonts w:eastAsia="TimesNewRoman,Bold"/>
          <w:b/>
          <w:bCs/>
          <w:i/>
          <w:color w:val="800000"/>
        </w:rPr>
        <w:t xml:space="preserve">η κυκλοφορία του αίματος </w:t>
      </w:r>
      <w:r w:rsidR="003C4D43" w:rsidRPr="00D16552">
        <w:rPr>
          <w:rFonts w:eastAsia="TimesNewRoman,Bold"/>
          <w:b/>
          <w:bCs/>
          <w:i/>
          <w:color w:val="800000"/>
        </w:rPr>
        <w:t>στον άνθρωπο</w:t>
      </w:r>
      <w:r w:rsidR="003C4D43" w:rsidRPr="00D16552">
        <w:rPr>
          <w:b/>
          <w:bCs/>
          <w:i/>
          <w:color w:val="800000"/>
        </w:rPr>
        <w:t>;</w:t>
      </w:r>
    </w:p>
    <w:p w:rsidR="003C4D43" w:rsidRDefault="003C4D43" w:rsidP="003C4D43">
      <w:pPr>
        <w:autoSpaceDE w:val="0"/>
        <w:autoSpaceDN w:val="0"/>
        <w:adjustRightInd w:val="0"/>
        <w:rPr>
          <w:rFonts w:eastAsia="TimesNewRoman,Bold" w:cs="TimesNewRoman,Bold"/>
          <w:b/>
          <w:bCs/>
        </w:rPr>
      </w:pPr>
    </w:p>
    <w:p w:rsidR="003C4D43" w:rsidRDefault="003C4D43" w:rsidP="003C4D43">
      <w:pPr>
        <w:autoSpaceDE w:val="0"/>
        <w:autoSpaceDN w:val="0"/>
        <w:adjustRightInd w:val="0"/>
        <w:rPr>
          <w:rFonts w:eastAsia="TimesNewRoman,Bold"/>
          <w:b/>
          <w:bCs/>
          <w:u w:val="single"/>
        </w:rPr>
      </w:pPr>
      <w:r w:rsidRPr="00D16552">
        <w:rPr>
          <w:rFonts w:eastAsia="TimesNewRoman,Bold"/>
          <w:b/>
          <w:bCs/>
          <w:u w:val="single"/>
        </w:rPr>
        <w:t>ΑΠΑΝΤΗΣΗ</w:t>
      </w:r>
    </w:p>
    <w:p w:rsidR="003C4D43" w:rsidRPr="00D16552" w:rsidRDefault="003C4D43" w:rsidP="003C4D43">
      <w:pPr>
        <w:autoSpaceDE w:val="0"/>
        <w:autoSpaceDN w:val="0"/>
        <w:adjustRightInd w:val="0"/>
        <w:rPr>
          <w:rFonts w:eastAsia="TimesNewRoman,Bold"/>
        </w:rPr>
      </w:pPr>
      <w:r>
        <w:rPr>
          <w:rFonts w:eastAsia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C4D43" w:rsidRDefault="003C4D43" w:rsidP="003C4D43">
      <w:pPr>
        <w:autoSpaceDE w:val="0"/>
        <w:autoSpaceDN w:val="0"/>
        <w:adjustRightInd w:val="0"/>
        <w:rPr>
          <w:rFonts w:eastAsia="TimesNewRoman,Bold"/>
          <w:b/>
          <w:bCs/>
        </w:rPr>
      </w:pPr>
    </w:p>
    <w:p w:rsidR="003C4D43" w:rsidRDefault="0085342F" w:rsidP="003C4D43">
      <w:pPr>
        <w:autoSpaceDE w:val="0"/>
        <w:autoSpaceDN w:val="0"/>
        <w:adjustRightInd w:val="0"/>
        <w:rPr>
          <w:rFonts w:eastAsia="TimesNewRoman,Bold"/>
          <w:b/>
          <w:bCs/>
          <w:i/>
          <w:color w:val="800000"/>
        </w:rPr>
      </w:pPr>
      <w:r>
        <w:rPr>
          <w:rFonts w:eastAsia="TimesNewRoman,Bold"/>
          <w:b/>
          <w:bCs/>
          <w:i/>
          <w:color w:val="800000"/>
        </w:rPr>
        <w:t>5</w:t>
      </w:r>
      <w:r w:rsidR="003C4D43" w:rsidRPr="00D16552">
        <w:rPr>
          <w:rFonts w:eastAsia="TimesNewRoman,Bold"/>
          <w:b/>
          <w:bCs/>
          <w:i/>
          <w:color w:val="800000"/>
        </w:rPr>
        <w:t>. Ποιοι</w:t>
      </w:r>
      <w:r w:rsidR="003C4D43">
        <w:rPr>
          <w:rFonts w:eastAsia="TimesNewRoman,Bold"/>
          <w:b/>
          <w:bCs/>
          <w:i/>
          <w:color w:val="800000"/>
        </w:rPr>
        <w:t xml:space="preserve"> είναι</w:t>
      </w:r>
      <w:r w:rsidR="003C4D43" w:rsidRPr="00D16552">
        <w:rPr>
          <w:rFonts w:eastAsia="TimesNewRoman,Bold"/>
          <w:b/>
          <w:bCs/>
          <w:i/>
          <w:color w:val="800000"/>
        </w:rPr>
        <w:t xml:space="preserve"> οι τύποι </w:t>
      </w:r>
      <w:r w:rsidR="003C4D43">
        <w:rPr>
          <w:rFonts w:eastAsia="TimesNewRoman,Bold"/>
          <w:b/>
          <w:bCs/>
          <w:i/>
          <w:color w:val="800000"/>
        </w:rPr>
        <w:t xml:space="preserve">των </w:t>
      </w:r>
      <w:r w:rsidR="003C4D43" w:rsidRPr="00D16552">
        <w:rPr>
          <w:rFonts w:eastAsia="TimesNewRoman,Bold"/>
          <w:b/>
          <w:bCs/>
          <w:i/>
          <w:color w:val="800000"/>
        </w:rPr>
        <w:t>αιμοφόρων αγγείων</w:t>
      </w:r>
      <w:r w:rsidR="00F52C12">
        <w:rPr>
          <w:rFonts w:eastAsia="TimesNewRoman,Bold"/>
          <w:b/>
          <w:bCs/>
          <w:i/>
          <w:color w:val="800000"/>
        </w:rPr>
        <w:t>(ονομαστικά)</w:t>
      </w:r>
      <w:r w:rsidR="003C4D43" w:rsidRPr="00D16552">
        <w:rPr>
          <w:rFonts w:eastAsia="TimesNewRoman,Bold"/>
          <w:b/>
          <w:bCs/>
          <w:i/>
          <w:color w:val="800000"/>
        </w:rPr>
        <w:t xml:space="preserve">; </w:t>
      </w:r>
    </w:p>
    <w:p w:rsidR="00BD5A9D" w:rsidRDefault="00BD5A9D" w:rsidP="003C4D43">
      <w:pPr>
        <w:autoSpaceDE w:val="0"/>
        <w:autoSpaceDN w:val="0"/>
        <w:adjustRightInd w:val="0"/>
        <w:rPr>
          <w:rFonts w:eastAsia="TimesNewRoman,Bold" w:cs="TimesNewRoman,Bold"/>
          <w:b/>
          <w:bCs/>
        </w:rPr>
      </w:pPr>
    </w:p>
    <w:p w:rsidR="003C4D43" w:rsidRPr="00D16552" w:rsidRDefault="003C4D43" w:rsidP="003C4D43">
      <w:pPr>
        <w:autoSpaceDE w:val="0"/>
        <w:autoSpaceDN w:val="0"/>
        <w:adjustRightInd w:val="0"/>
        <w:rPr>
          <w:rFonts w:eastAsia="TimesNewRoman,Bold"/>
          <w:b/>
          <w:bCs/>
          <w:u w:val="single"/>
        </w:rPr>
      </w:pPr>
      <w:r w:rsidRPr="00D16552">
        <w:rPr>
          <w:rFonts w:eastAsia="TimesNewRoman,Bold"/>
          <w:b/>
          <w:bCs/>
          <w:u w:val="single"/>
        </w:rPr>
        <w:t>ΑΠΑΝΤΗΣΗ</w:t>
      </w:r>
    </w:p>
    <w:p w:rsidR="003C4D43" w:rsidRDefault="003C4D43" w:rsidP="003C4D43">
      <w:pPr>
        <w:rPr>
          <w:rFonts w:eastAsia="TimesNewRoman"/>
        </w:rPr>
      </w:pPr>
      <w:r>
        <w:rPr>
          <w:rFonts w:eastAsia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42F" w:rsidRDefault="0085342F" w:rsidP="003C4D43">
      <w:pPr>
        <w:rPr>
          <w:rFonts w:eastAsia="TimesNewRoman"/>
        </w:rPr>
      </w:pPr>
    </w:p>
    <w:p w:rsidR="0085342F" w:rsidRDefault="0085342F" w:rsidP="003C4D43">
      <w:pPr>
        <w:rPr>
          <w:b/>
        </w:rPr>
      </w:pPr>
    </w:p>
    <w:p w:rsidR="00F52C12" w:rsidRPr="0085342F" w:rsidRDefault="0085342F" w:rsidP="0085342F">
      <w:pPr>
        <w:shd w:val="clear" w:color="auto" w:fill="FFFFFF"/>
        <w:ind w:left="-30"/>
        <w:jc w:val="both"/>
        <w:rPr>
          <w:rFonts w:eastAsia="TimesNewRoman,Bold"/>
          <w:b/>
          <w:bCs/>
          <w:i/>
          <w:color w:val="800000"/>
        </w:rPr>
      </w:pPr>
      <w:r>
        <w:rPr>
          <w:rFonts w:eastAsia="TimesNewRoman,Bold"/>
          <w:b/>
          <w:bCs/>
          <w:i/>
          <w:color w:val="800000"/>
        </w:rPr>
        <w:t>6.</w:t>
      </w:r>
      <w:r w:rsidR="00F52C12" w:rsidRPr="0085342F">
        <w:rPr>
          <w:rFonts w:eastAsia="TimesNewRoman,Bold"/>
          <w:b/>
          <w:bCs/>
          <w:i/>
          <w:color w:val="800000"/>
        </w:rPr>
        <w:t>Να χαρακτηρίσετε τις παρακάτω προτάσεις με το γράμμα (Σ), αν είναι σωστές,</w:t>
      </w:r>
    </w:p>
    <w:p w:rsidR="00F52C12" w:rsidRPr="00F52C12" w:rsidRDefault="00F52C12" w:rsidP="00F52C12">
      <w:pPr>
        <w:shd w:val="clear" w:color="auto" w:fill="FFFFFF"/>
        <w:ind w:left="-30"/>
        <w:jc w:val="both"/>
        <w:rPr>
          <w:rFonts w:eastAsia="TimesNewRoman,Bold"/>
          <w:b/>
          <w:bCs/>
          <w:i/>
          <w:color w:val="800000"/>
        </w:rPr>
      </w:pPr>
      <w:r w:rsidRPr="00F52C12">
        <w:rPr>
          <w:rFonts w:eastAsia="TimesNewRoman,Bold"/>
          <w:b/>
          <w:bCs/>
          <w:i/>
          <w:color w:val="800000"/>
        </w:rPr>
        <w:t xml:space="preserve"> ή με το γράμμα (Λ), αν είναι λανθασμένες:</w:t>
      </w:r>
    </w:p>
    <w:p w:rsidR="00F52C12" w:rsidRPr="00F52C12" w:rsidRDefault="00F52C12" w:rsidP="00F52C12">
      <w:pPr>
        <w:pStyle w:val="q2"/>
        <w:shd w:val="clear" w:color="auto" w:fill="FFFFFF"/>
        <w:spacing w:before="0" w:beforeAutospacing="0" w:after="0" w:afterAutospacing="0"/>
        <w:ind w:left="550" w:hanging="250"/>
        <w:jc w:val="both"/>
        <w:rPr>
          <w:color w:val="000000"/>
        </w:rPr>
      </w:pPr>
      <w:r w:rsidRPr="00F52C12">
        <w:rPr>
          <w:b/>
          <w:bCs/>
          <w:color w:val="000000"/>
        </w:rPr>
        <w:t>α.</w:t>
      </w:r>
      <w:r w:rsidRPr="00F52C12">
        <w:rPr>
          <w:color w:val="000000"/>
        </w:rPr>
        <w:t> </w:t>
      </w:r>
      <w:r w:rsidRPr="00F52C12">
        <w:rPr>
          <w:i/>
          <w:iCs/>
          <w:color w:val="000000"/>
        </w:rPr>
        <w:t>Η καρδιά του ανθρώπου είναι τετράχωρη.</w:t>
      </w:r>
    </w:p>
    <w:p w:rsidR="00F52C12" w:rsidRPr="00F52C12" w:rsidRDefault="00F52C12" w:rsidP="00F52C12">
      <w:pPr>
        <w:pStyle w:val="q2"/>
        <w:shd w:val="clear" w:color="auto" w:fill="FFFFFF"/>
        <w:spacing w:before="0" w:beforeAutospacing="0" w:after="0" w:afterAutospacing="0"/>
        <w:ind w:left="550" w:hanging="250"/>
        <w:jc w:val="both"/>
        <w:rPr>
          <w:color w:val="000000"/>
        </w:rPr>
      </w:pPr>
      <w:r w:rsidRPr="00F52C12">
        <w:rPr>
          <w:b/>
          <w:bCs/>
          <w:color w:val="000000"/>
        </w:rPr>
        <w:t>β.</w:t>
      </w:r>
      <w:r w:rsidRPr="00F52C12">
        <w:rPr>
          <w:color w:val="000000"/>
        </w:rPr>
        <w:t> </w:t>
      </w:r>
      <w:r w:rsidRPr="00F52C12">
        <w:rPr>
          <w:i/>
          <w:iCs/>
          <w:color w:val="000000"/>
        </w:rPr>
        <w:t>Τα τριχοειδή είναι τα αγγεία που απομακρύνουν το αίμα από την καρδιά.</w:t>
      </w:r>
    </w:p>
    <w:p w:rsidR="00F52C12" w:rsidRPr="00F52C12" w:rsidRDefault="00F52C12" w:rsidP="00F52C12">
      <w:pPr>
        <w:pStyle w:val="q2"/>
        <w:shd w:val="clear" w:color="auto" w:fill="FFFFFF"/>
        <w:spacing w:before="0" w:beforeAutospacing="0" w:after="0" w:afterAutospacing="0"/>
        <w:ind w:left="550" w:hanging="250"/>
        <w:jc w:val="both"/>
        <w:rPr>
          <w:color w:val="000000"/>
        </w:rPr>
      </w:pPr>
      <w:r w:rsidRPr="00F52C12">
        <w:rPr>
          <w:b/>
          <w:bCs/>
          <w:color w:val="000000"/>
        </w:rPr>
        <w:t>γ.</w:t>
      </w:r>
      <w:r w:rsidRPr="00F52C12">
        <w:rPr>
          <w:color w:val="000000"/>
        </w:rPr>
        <w:t> </w:t>
      </w:r>
      <w:r w:rsidRPr="00F52C12">
        <w:rPr>
          <w:i/>
          <w:iCs/>
          <w:color w:val="000000"/>
        </w:rPr>
        <w:t>Οι αρτηρίες έχουν βαλβίδες .</w:t>
      </w:r>
    </w:p>
    <w:p w:rsidR="00F52C12" w:rsidRDefault="00F52C12" w:rsidP="00F52C12">
      <w:pPr>
        <w:pStyle w:val="q2"/>
        <w:shd w:val="clear" w:color="auto" w:fill="FFFFFF"/>
        <w:spacing w:before="0" w:beforeAutospacing="0" w:after="0" w:afterAutospacing="0"/>
        <w:ind w:left="550" w:hanging="250"/>
        <w:jc w:val="both"/>
        <w:rPr>
          <w:i/>
          <w:iCs/>
          <w:color w:val="000000"/>
        </w:rPr>
      </w:pPr>
      <w:r w:rsidRPr="00F52C12">
        <w:rPr>
          <w:b/>
          <w:bCs/>
          <w:color w:val="000000"/>
        </w:rPr>
        <w:t>δ.</w:t>
      </w:r>
      <w:r w:rsidRPr="00F52C12">
        <w:rPr>
          <w:color w:val="000000"/>
        </w:rPr>
        <w:t> </w:t>
      </w:r>
      <w:r w:rsidRPr="00F52C12">
        <w:rPr>
          <w:i/>
          <w:iCs/>
          <w:color w:val="000000"/>
        </w:rPr>
        <w:t xml:space="preserve">Οι φλέβες έχουν </w:t>
      </w:r>
      <w:r w:rsidRPr="00F52C12">
        <w:rPr>
          <w:color w:val="000000"/>
          <w:shd w:val="clear" w:color="auto" w:fill="FFFFFF"/>
        </w:rPr>
        <w:t xml:space="preserve"> διάμετρο μεγαλύτερη από αυτή των αρτηριών</w:t>
      </w:r>
      <w:r w:rsidRPr="00F52C12">
        <w:rPr>
          <w:i/>
          <w:iCs/>
          <w:color w:val="000000"/>
        </w:rPr>
        <w:t>.</w:t>
      </w:r>
    </w:p>
    <w:p w:rsidR="00BA3046" w:rsidRDefault="00BA3046" w:rsidP="00F52C12">
      <w:pPr>
        <w:pStyle w:val="q2"/>
        <w:shd w:val="clear" w:color="auto" w:fill="FFFFFF"/>
        <w:spacing w:before="0" w:beforeAutospacing="0" w:after="0" w:afterAutospacing="0"/>
        <w:ind w:left="550" w:hanging="250"/>
        <w:jc w:val="both"/>
        <w:rPr>
          <w:color w:val="000000"/>
        </w:rPr>
      </w:pPr>
    </w:p>
    <w:p w:rsidR="00BA3046" w:rsidRDefault="00BA3046" w:rsidP="00BA3046">
      <w:pPr>
        <w:pStyle w:val="q2"/>
        <w:shd w:val="clear" w:color="auto" w:fill="FFFFFF"/>
        <w:spacing w:before="0" w:beforeAutospacing="0" w:after="0" w:afterAutospacing="0"/>
        <w:rPr>
          <w:rFonts w:eastAsia="TimesNewRoman,Bold"/>
          <w:b/>
          <w:bCs/>
          <w:i/>
          <w:color w:val="800000"/>
        </w:rPr>
      </w:pPr>
      <w:r w:rsidRPr="00A46D56">
        <w:rPr>
          <w:rFonts w:eastAsia="TimesNewRoman,Bold"/>
          <w:b/>
          <w:bCs/>
          <w:i/>
          <w:color w:val="800000"/>
        </w:rPr>
        <w:t>7. Στη σελίδα 43 του τετραδίου εργασιών της Βιολογίας έχει τη δραστηριότητα 3.4 (Τι ομάδα είσαι;) . Αφού διαβάσετε το κείμενο που ακολουθεί να γράψετε:</w:t>
      </w:r>
    </w:p>
    <w:p w:rsidR="00A46D56" w:rsidRPr="00A46D56" w:rsidRDefault="00A46D56" w:rsidP="00BA3046">
      <w:pPr>
        <w:pStyle w:val="q2"/>
        <w:shd w:val="clear" w:color="auto" w:fill="FFFFFF"/>
        <w:spacing w:before="0" w:beforeAutospacing="0" w:after="0" w:afterAutospacing="0"/>
        <w:rPr>
          <w:rFonts w:eastAsia="TimesNewRoman,Bold"/>
          <w:b/>
          <w:bCs/>
          <w:i/>
          <w:color w:val="800000"/>
        </w:rPr>
      </w:pPr>
    </w:p>
    <w:p w:rsidR="00A46D56" w:rsidRDefault="00A46D56" w:rsidP="00BA3046">
      <w:pPr>
        <w:pStyle w:val="q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46D56">
        <w:rPr>
          <w:b/>
          <w:i/>
          <w:color w:val="000000"/>
        </w:rPr>
        <w:t>α</w:t>
      </w:r>
      <w:r w:rsidR="00BA3046" w:rsidRPr="00A46D56">
        <w:rPr>
          <w:i/>
          <w:color w:val="000000"/>
        </w:rPr>
        <w:t>. Τι ομάδα αίματος είστε; …………………………………………………………..</w:t>
      </w:r>
    </w:p>
    <w:p w:rsidR="00845A1F" w:rsidRDefault="00A46D56" w:rsidP="00BA3046">
      <w:pPr>
        <w:pStyle w:val="q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46D56">
        <w:rPr>
          <w:b/>
          <w:i/>
          <w:color w:val="000000"/>
        </w:rPr>
        <w:t>β</w:t>
      </w:r>
      <w:r w:rsidR="00BA3046" w:rsidRPr="00A46D56">
        <w:rPr>
          <w:b/>
          <w:i/>
          <w:color w:val="000000"/>
        </w:rPr>
        <w:t>.</w:t>
      </w:r>
      <w:r w:rsidR="00BA3046" w:rsidRPr="00A46D56">
        <w:rPr>
          <w:i/>
          <w:color w:val="000000"/>
        </w:rPr>
        <w:t xml:space="preserve"> Από ποιες ομάδες </w:t>
      </w:r>
      <w:r w:rsidR="00845A1F">
        <w:rPr>
          <w:i/>
          <w:color w:val="000000"/>
        </w:rPr>
        <w:t xml:space="preserve">μπορείτε να δεχτείτε </w:t>
      </w:r>
      <w:r w:rsidR="00BA3046" w:rsidRPr="00A46D56">
        <w:rPr>
          <w:i/>
          <w:color w:val="000000"/>
        </w:rPr>
        <w:t>αίμα;</w:t>
      </w:r>
      <w:r w:rsidR="00845A1F">
        <w:rPr>
          <w:i/>
          <w:color w:val="000000"/>
        </w:rPr>
        <w:t xml:space="preserve"> </w:t>
      </w:r>
      <w:r w:rsidR="00BA3046" w:rsidRPr="00A46D56">
        <w:rPr>
          <w:i/>
          <w:color w:val="000000"/>
        </w:rPr>
        <w:t>……………………………………</w:t>
      </w:r>
      <w:r w:rsidR="00845A1F">
        <w:rPr>
          <w:i/>
          <w:color w:val="000000"/>
        </w:rPr>
        <w:t>……………………………………………………….</w:t>
      </w:r>
    </w:p>
    <w:p w:rsidR="00BA3046" w:rsidRPr="00A46D56" w:rsidRDefault="00A46D56" w:rsidP="00BA3046">
      <w:pPr>
        <w:pStyle w:val="q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46D56">
        <w:rPr>
          <w:b/>
          <w:i/>
          <w:color w:val="000000"/>
        </w:rPr>
        <w:t>γ</w:t>
      </w:r>
      <w:r w:rsidR="00BA3046" w:rsidRPr="00A46D56">
        <w:rPr>
          <w:b/>
          <w:i/>
          <w:color w:val="000000"/>
        </w:rPr>
        <w:t>.</w:t>
      </w:r>
      <w:r w:rsidR="00BA3046" w:rsidRPr="00A46D56">
        <w:rPr>
          <w:i/>
          <w:color w:val="000000"/>
        </w:rPr>
        <w:t xml:space="preserve"> Σε ποιες ομάδες δίνετε αίμα;………………………………………………………...</w:t>
      </w:r>
    </w:p>
    <w:p w:rsidR="00F52C12" w:rsidRPr="00F52C12" w:rsidRDefault="00F52C12" w:rsidP="003C4D43"/>
    <w:sectPr w:rsidR="00F52C12" w:rsidRPr="00F52C12" w:rsidSect="00BE1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0819"/>
    <w:multiLevelType w:val="multilevel"/>
    <w:tmpl w:val="CEE0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E2A8F"/>
    <w:multiLevelType w:val="hybridMultilevel"/>
    <w:tmpl w:val="9B521184"/>
    <w:lvl w:ilvl="0" w:tplc="85AEE700">
      <w:start w:val="4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50" w:hanging="360"/>
      </w:pPr>
    </w:lvl>
    <w:lvl w:ilvl="2" w:tplc="0408001B" w:tentative="1">
      <w:start w:val="1"/>
      <w:numFmt w:val="lowerRoman"/>
      <w:lvlText w:val="%3."/>
      <w:lvlJc w:val="right"/>
      <w:pPr>
        <w:ind w:left="1770" w:hanging="180"/>
      </w:pPr>
    </w:lvl>
    <w:lvl w:ilvl="3" w:tplc="0408000F" w:tentative="1">
      <w:start w:val="1"/>
      <w:numFmt w:val="decimal"/>
      <w:lvlText w:val="%4."/>
      <w:lvlJc w:val="left"/>
      <w:pPr>
        <w:ind w:left="2490" w:hanging="360"/>
      </w:pPr>
    </w:lvl>
    <w:lvl w:ilvl="4" w:tplc="04080019" w:tentative="1">
      <w:start w:val="1"/>
      <w:numFmt w:val="lowerLetter"/>
      <w:lvlText w:val="%5."/>
      <w:lvlJc w:val="left"/>
      <w:pPr>
        <w:ind w:left="3210" w:hanging="360"/>
      </w:pPr>
    </w:lvl>
    <w:lvl w:ilvl="5" w:tplc="0408001B" w:tentative="1">
      <w:start w:val="1"/>
      <w:numFmt w:val="lowerRoman"/>
      <w:lvlText w:val="%6."/>
      <w:lvlJc w:val="right"/>
      <w:pPr>
        <w:ind w:left="3930" w:hanging="180"/>
      </w:pPr>
    </w:lvl>
    <w:lvl w:ilvl="6" w:tplc="0408000F" w:tentative="1">
      <w:start w:val="1"/>
      <w:numFmt w:val="decimal"/>
      <w:lvlText w:val="%7."/>
      <w:lvlJc w:val="left"/>
      <w:pPr>
        <w:ind w:left="4650" w:hanging="360"/>
      </w:pPr>
    </w:lvl>
    <w:lvl w:ilvl="7" w:tplc="04080019" w:tentative="1">
      <w:start w:val="1"/>
      <w:numFmt w:val="lowerLetter"/>
      <w:lvlText w:val="%8."/>
      <w:lvlJc w:val="left"/>
      <w:pPr>
        <w:ind w:left="5370" w:hanging="360"/>
      </w:pPr>
    </w:lvl>
    <w:lvl w:ilvl="8" w:tplc="0408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C4D43"/>
    <w:rsid w:val="001B5D91"/>
    <w:rsid w:val="002C595E"/>
    <w:rsid w:val="003C4D43"/>
    <w:rsid w:val="00735087"/>
    <w:rsid w:val="00845A1F"/>
    <w:rsid w:val="0085342F"/>
    <w:rsid w:val="009E2AF1"/>
    <w:rsid w:val="00A46D56"/>
    <w:rsid w:val="00B84B47"/>
    <w:rsid w:val="00B941A7"/>
    <w:rsid w:val="00BA3046"/>
    <w:rsid w:val="00BD5A9D"/>
    <w:rsid w:val="00BE122C"/>
    <w:rsid w:val="00C039D9"/>
    <w:rsid w:val="00E23DCB"/>
    <w:rsid w:val="00E24E91"/>
    <w:rsid w:val="00F52C12"/>
    <w:rsid w:val="00FA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2">
    <w:name w:val="q2"/>
    <w:basedOn w:val="a"/>
    <w:rsid w:val="00F52C12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52C12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853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2020-03-22T20:11:00Z</dcterms:created>
  <dcterms:modified xsi:type="dcterms:W3CDTF">2020-03-26T23:27:00Z</dcterms:modified>
</cp:coreProperties>
</file>