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47AF" w14:textId="77777777" w:rsidR="001F6035" w:rsidRPr="001F6035" w:rsidRDefault="001F6035" w:rsidP="00AD3316">
      <w:pPr>
        <w:spacing w:line="240" w:lineRule="auto"/>
        <w:rPr>
          <w:b/>
          <w:sz w:val="24"/>
          <w:szCs w:val="24"/>
        </w:rPr>
      </w:pPr>
      <w:r w:rsidRPr="001F6035">
        <w:rPr>
          <w:b/>
          <w:sz w:val="24"/>
          <w:szCs w:val="24"/>
        </w:rPr>
        <w:t>ΦΥΛΛΟ ΕΡΓΑΣΙΑΣ 2</w:t>
      </w:r>
    </w:p>
    <w:p w14:paraId="0897CBFC" w14:textId="423D1487" w:rsidR="004F2A4A" w:rsidRPr="00477BD7" w:rsidRDefault="004F2A4A" w:rsidP="00AD3316">
      <w:pPr>
        <w:spacing w:line="240" w:lineRule="auto"/>
        <w:ind w:left="-567" w:right="-568"/>
        <w:jc w:val="both"/>
        <w:rPr>
          <w:sz w:val="24"/>
          <w:szCs w:val="24"/>
        </w:rPr>
      </w:pPr>
      <w:r w:rsidRPr="00477BD7">
        <w:rPr>
          <w:sz w:val="24"/>
          <w:szCs w:val="24"/>
        </w:rPr>
        <w:t xml:space="preserve">Στη </w:t>
      </w:r>
      <w:r w:rsidR="00172768">
        <w:rPr>
          <w:sz w:val="24"/>
          <w:szCs w:val="24"/>
        </w:rPr>
        <w:t>σ</w:t>
      </w:r>
      <w:r w:rsidRPr="00477BD7">
        <w:rPr>
          <w:sz w:val="24"/>
          <w:szCs w:val="24"/>
        </w:rPr>
        <w:t xml:space="preserve">ύγχρονη εξ αποστάσεως εκπαίδευση για το μάθημα της Αρχαίας Ελληνικής Γλώσσας(30/4/2020) ασχοληθήκαμε με τις δευτερεύουσες επιρρηματικές προτάσεις και συγκεκριμένα με τις </w:t>
      </w:r>
      <w:r w:rsidRPr="00477BD7">
        <w:rPr>
          <w:b/>
          <w:sz w:val="24"/>
          <w:szCs w:val="24"/>
        </w:rPr>
        <w:t>αιτιολογικές, τελικές, συμπερασματικές και εναντιωματικές-παραχωρητικές</w:t>
      </w:r>
      <w:r w:rsidRPr="00477BD7">
        <w:rPr>
          <w:sz w:val="24"/>
          <w:szCs w:val="24"/>
        </w:rPr>
        <w:t>. Μπορείτε να  μελετήσετε για αυτές από το σχολικό βιβλίο</w:t>
      </w:r>
      <w:r w:rsidRPr="00477BD7">
        <w:rPr>
          <w:b/>
          <w:sz w:val="24"/>
          <w:szCs w:val="24"/>
        </w:rPr>
        <w:t>: «Αρχαία Ελληνική Γλώσσα Γ΄ Γυμνασίου</w:t>
      </w:r>
      <w:r w:rsidR="00477BD7" w:rsidRPr="00477BD7">
        <w:rPr>
          <w:b/>
          <w:sz w:val="24"/>
          <w:szCs w:val="24"/>
        </w:rPr>
        <w:t>»</w:t>
      </w:r>
      <w:r w:rsidRPr="00477BD7">
        <w:rPr>
          <w:b/>
          <w:sz w:val="24"/>
          <w:szCs w:val="24"/>
        </w:rPr>
        <w:t xml:space="preserve"> στις σελίδες 83-85.</w:t>
      </w:r>
      <w:r w:rsidRPr="00477BD7">
        <w:rPr>
          <w:sz w:val="24"/>
          <w:szCs w:val="24"/>
        </w:rPr>
        <w:t xml:space="preserve"> Στη σελίδα 85 υπάρχουν ασκήσεις με τις οποίες μπορείτε να ασχοληθείτε και θα τις δούμε μαζί στο επόμενο μάθημα. Επίσης μπορείτε να μελετήσετε από το βιβλίο: </w:t>
      </w:r>
      <w:r w:rsidRPr="00477BD7">
        <w:rPr>
          <w:b/>
          <w:sz w:val="24"/>
          <w:szCs w:val="24"/>
        </w:rPr>
        <w:t>Συντακτικό της Αρχαίας Ελληνικής Γλώσσας σελ. 153-156 και σελ. 161-162</w:t>
      </w:r>
      <w:r w:rsidRPr="00477BD7">
        <w:rPr>
          <w:sz w:val="24"/>
          <w:szCs w:val="24"/>
        </w:rPr>
        <w:t>.</w:t>
      </w:r>
      <w:r w:rsidR="00477BD7">
        <w:rPr>
          <w:sz w:val="24"/>
          <w:szCs w:val="24"/>
        </w:rPr>
        <w:t xml:space="preserve"> Όταν ολοκληρώσετε τη μελέτη σας, να απαντήσετε στην παρακάτω άσκηση</w:t>
      </w:r>
      <w:r w:rsidR="00AD3316">
        <w:rPr>
          <w:sz w:val="24"/>
          <w:szCs w:val="24"/>
        </w:rPr>
        <w:t xml:space="preserve"> και να μου την στείλετε με μήνυμα στην ηλεκτρονική τάξη μέχρι την επόμενη Τετάρτη 6/5/2020</w:t>
      </w:r>
      <w:r w:rsidR="001829AE">
        <w:rPr>
          <w:sz w:val="24"/>
          <w:szCs w:val="24"/>
        </w:rPr>
        <w:t xml:space="preserve"> και ώρα </w:t>
      </w:r>
      <w:r w:rsidR="00356E2F">
        <w:rPr>
          <w:sz w:val="24"/>
          <w:szCs w:val="24"/>
        </w:rPr>
        <w:t>20</w:t>
      </w:r>
      <w:r w:rsidR="001829AE">
        <w:rPr>
          <w:sz w:val="24"/>
          <w:szCs w:val="24"/>
        </w:rPr>
        <w:t>:00</w:t>
      </w:r>
      <w:r w:rsidR="00AD3316">
        <w:rPr>
          <w:sz w:val="24"/>
          <w:szCs w:val="24"/>
        </w:rPr>
        <w:t>.</w:t>
      </w:r>
    </w:p>
    <w:p w14:paraId="427939FE" w14:textId="77777777" w:rsidR="00955FF4" w:rsidRPr="001F6035" w:rsidRDefault="001F6035" w:rsidP="001F6035">
      <w:pPr>
        <w:rPr>
          <w:b/>
          <w:sz w:val="28"/>
          <w:szCs w:val="28"/>
        </w:rPr>
      </w:pPr>
      <w:r w:rsidRPr="001F6035">
        <w:rPr>
          <w:b/>
          <w:sz w:val="28"/>
          <w:szCs w:val="28"/>
        </w:rPr>
        <w:t>ΑΣΚΗΣΗ</w:t>
      </w:r>
      <w:r>
        <w:rPr>
          <w:b/>
          <w:sz w:val="28"/>
          <w:szCs w:val="28"/>
        </w:rPr>
        <w:t xml:space="preserve">:   </w:t>
      </w:r>
      <w:r w:rsidRPr="001F6035">
        <w:rPr>
          <w:b/>
          <w:sz w:val="24"/>
          <w:szCs w:val="24"/>
        </w:rPr>
        <w:t xml:space="preserve">Να γίνει πλήρης συντακτική αναγνώριση των παρακάτω δευτερευουσών </w:t>
      </w:r>
      <w:bookmarkStart w:id="0" w:name="_GoBack"/>
      <w:bookmarkEnd w:id="0"/>
      <w:r w:rsidRPr="001F6035">
        <w:rPr>
          <w:b/>
          <w:sz w:val="24"/>
          <w:szCs w:val="24"/>
        </w:rPr>
        <w:t>προτάσεων (είδος, εισαγωγή, εκφορά, συντακτικός ρόλος):</w:t>
      </w:r>
    </w:p>
    <w:p w14:paraId="3FB2AEFF" w14:textId="77777777" w:rsidR="005C303A" w:rsidRDefault="005C303A" w:rsidP="005C303A">
      <w:pPr>
        <w:pStyle w:val="a3"/>
        <w:rPr>
          <w:sz w:val="28"/>
          <w:szCs w:val="28"/>
        </w:rPr>
      </w:pP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5C303A" w14:paraId="5D126A27" w14:textId="77777777" w:rsidTr="00172768">
        <w:tc>
          <w:tcPr>
            <w:tcW w:w="5388" w:type="dxa"/>
          </w:tcPr>
          <w:p w14:paraId="44F051CA" w14:textId="77777777" w:rsidR="005C303A" w:rsidRPr="00AD3316" w:rsidRDefault="005C303A" w:rsidP="005C303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D3316">
              <w:rPr>
                <w:b/>
                <w:sz w:val="28"/>
                <w:szCs w:val="28"/>
              </w:rPr>
              <w:t>ΔΕΥΤΕΡΕΥΟΥΣΕΣ ΕΠΙΡΡΗΜΑΤΙΚΕΣ</w:t>
            </w:r>
          </w:p>
        </w:tc>
        <w:tc>
          <w:tcPr>
            <w:tcW w:w="4961" w:type="dxa"/>
          </w:tcPr>
          <w:p w14:paraId="527E9477" w14:textId="77777777" w:rsidR="005C303A" w:rsidRPr="00AD3316" w:rsidRDefault="00955FF4" w:rsidP="005C303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D3316">
              <w:rPr>
                <w:b/>
                <w:sz w:val="28"/>
                <w:szCs w:val="28"/>
              </w:rPr>
              <w:t xml:space="preserve">ΣΥΝΤΑΚΤΙΚΗ </w:t>
            </w:r>
            <w:r w:rsidR="005C303A" w:rsidRPr="00AD3316">
              <w:rPr>
                <w:b/>
                <w:sz w:val="28"/>
                <w:szCs w:val="28"/>
              </w:rPr>
              <w:t>ΑΝΑΓΝΩΡΙΣΗ</w:t>
            </w:r>
          </w:p>
        </w:tc>
      </w:tr>
      <w:tr w:rsidR="00955FF4" w14:paraId="38CC42D3" w14:textId="77777777" w:rsidTr="00172768">
        <w:tc>
          <w:tcPr>
            <w:tcW w:w="5388" w:type="dxa"/>
            <w:vMerge w:val="restart"/>
          </w:tcPr>
          <w:p w14:paraId="267F3A9A" w14:textId="77777777" w:rsidR="00955FF4" w:rsidRPr="00902EEB" w:rsidRDefault="00955FF4" w:rsidP="00902EEB">
            <w:pPr>
              <w:pStyle w:val="a3"/>
              <w:numPr>
                <w:ilvl w:val="0"/>
                <w:numId w:val="3"/>
              </w:numPr>
              <w:ind w:left="315" w:hanging="284"/>
              <w:rPr>
                <w:b/>
                <w:sz w:val="24"/>
                <w:szCs w:val="24"/>
              </w:rPr>
            </w:pPr>
            <w:r w:rsidRPr="00902EEB">
              <w:rPr>
                <w:b/>
                <w:sz w:val="24"/>
                <w:szCs w:val="24"/>
              </w:rPr>
              <w:t>Οἱ Ἕλληνες μάλα ἠθύμουν, ἐπειδή τά ἐπιτήδεια οὐκ ἔχοιεν.</w:t>
            </w:r>
          </w:p>
        </w:tc>
        <w:tc>
          <w:tcPr>
            <w:tcW w:w="4961" w:type="dxa"/>
          </w:tcPr>
          <w:p w14:paraId="79F7F704" w14:textId="77777777" w:rsidR="00955FF4" w:rsidRPr="00955FF4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55FF4">
              <w:rPr>
                <w:b/>
                <w:sz w:val="20"/>
                <w:szCs w:val="20"/>
              </w:rPr>
              <w:t>Είδος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955FF4" w14:paraId="1819FC84" w14:textId="77777777" w:rsidTr="00172768">
        <w:tc>
          <w:tcPr>
            <w:tcW w:w="5388" w:type="dxa"/>
            <w:vMerge/>
          </w:tcPr>
          <w:p w14:paraId="0F2C6190" w14:textId="77777777" w:rsidR="00955FF4" w:rsidRDefault="00955FF4" w:rsidP="005C303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4A77AAD" w14:textId="77777777" w:rsidR="00955FF4" w:rsidRPr="00955FF4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55FF4">
              <w:rPr>
                <w:b/>
                <w:sz w:val="20"/>
                <w:szCs w:val="20"/>
              </w:rPr>
              <w:t>Εισαγωγή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955FF4" w14:paraId="72F36ACB" w14:textId="77777777" w:rsidTr="00172768">
        <w:tc>
          <w:tcPr>
            <w:tcW w:w="5388" w:type="dxa"/>
            <w:vMerge/>
          </w:tcPr>
          <w:p w14:paraId="37F91A3D" w14:textId="77777777" w:rsidR="00955FF4" w:rsidRDefault="00955FF4" w:rsidP="005C303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A70582B" w14:textId="77777777" w:rsidR="00955FF4" w:rsidRPr="00955FF4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55FF4">
              <w:rPr>
                <w:b/>
                <w:sz w:val="20"/>
                <w:szCs w:val="20"/>
              </w:rPr>
              <w:t>Εκφορά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955FF4" w14:paraId="0767174E" w14:textId="77777777" w:rsidTr="00172768">
        <w:tc>
          <w:tcPr>
            <w:tcW w:w="5388" w:type="dxa"/>
            <w:vMerge/>
          </w:tcPr>
          <w:p w14:paraId="7F54F3A4" w14:textId="77777777" w:rsidR="00955FF4" w:rsidRDefault="00955FF4" w:rsidP="005C303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913CB31" w14:textId="77777777" w:rsidR="00955FF4" w:rsidRPr="00955FF4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55FF4">
              <w:rPr>
                <w:b/>
                <w:sz w:val="20"/>
                <w:szCs w:val="20"/>
              </w:rPr>
              <w:t>Συντ. ρόλος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955FF4" w:rsidRPr="00424141" w14:paraId="02742153" w14:textId="77777777" w:rsidTr="00172768">
        <w:tc>
          <w:tcPr>
            <w:tcW w:w="5388" w:type="dxa"/>
            <w:vMerge w:val="restart"/>
          </w:tcPr>
          <w:p w14:paraId="18F5D298" w14:textId="77777777" w:rsidR="00955FF4" w:rsidRPr="00902EEB" w:rsidRDefault="00902EEB" w:rsidP="00902EEB">
            <w:pPr>
              <w:pStyle w:val="a3"/>
              <w:numPr>
                <w:ilvl w:val="0"/>
                <w:numId w:val="3"/>
              </w:numPr>
              <w:ind w:left="315" w:hanging="297"/>
              <w:jc w:val="both"/>
              <w:rPr>
                <w:b/>
                <w:sz w:val="24"/>
                <w:szCs w:val="24"/>
              </w:rPr>
            </w:pPr>
            <w:r w:rsidRPr="00902EEB">
              <w:rPr>
                <w:b/>
                <w:sz w:val="24"/>
                <w:szCs w:val="24"/>
              </w:rPr>
              <w:t>Καί ὁμίχλη ἐγένετο, ὥστε ἔλαθον ἐγγύς παρελθόντες.</w:t>
            </w:r>
          </w:p>
        </w:tc>
        <w:tc>
          <w:tcPr>
            <w:tcW w:w="4961" w:type="dxa"/>
          </w:tcPr>
          <w:p w14:paraId="299CE118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Είδος:</w:t>
            </w:r>
          </w:p>
        </w:tc>
      </w:tr>
      <w:tr w:rsidR="00955FF4" w:rsidRPr="00424141" w14:paraId="1BD371DF" w14:textId="77777777" w:rsidTr="00172768">
        <w:tc>
          <w:tcPr>
            <w:tcW w:w="5388" w:type="dxa"/>
            <w:vMerge/>
          </w:tcPr>
          <w:p w14:paraId="3C2F2B32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898DFED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Εισαγωγή:</w:t>
            </w:r>
          </w:p>
        </w:tc>
      </w:tr>
      <w:tr w:rsidR="00955FF4" w:rsidRPr="00424141" w14:paraId="027ED802" w14:textId="77777777" w:rsidTr="00172768">
        <w:tc>
          <w:tcPr>
            <w:tcW w:w="5388" w:type="dxa"/>
            <w:vMerge/>
          </w:tcPr>
          <w:p w14:paraId="19C44BB6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1A993479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Εκφορά:</w:t>
            </w:r>
          </w:p>
        </w:tc>
      </w:tr>
      <w:tr w:rsidR="00955FF4" w:rsidRPr="00424141" w14:paraId="2FA27C80" w14:textId="77777777" w:rsidTr="00172768">
        <w:tc>
          <w:tcPr>
            <w:tcW w:w="5388" w:type="dxa"/>
            <w:vMerge/>
          </w:tcPr>
          <w:p w14:paraId="5731743B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1F44DB6C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Συντ. ρόλος:</w:t>
            </w:r>
          </w:p>
        </w:tc>
      </w:tr>
      <w:tr w:rsidR="00955FF4" w:rsidRPr="00424141" w14:paraId="491EC15A" w14:textId="77777777" w:rsidTr="00172768">
        <w:tc>
          <w:tcPr>
            <w:tcW w:w="5388" w:type="dxa"/>
            <w:vMerge w:val="restart"/>
          </w:tcPr>
          <w:p w14:paraId="078F122B" w14:textId="77777777" w:rsidR="00955FF4" w:rsidRPr="00436545" w:rsidRDefault="003D23CA" w:rsidP="00436545">
            <w:pPr>
              <w:pStyle w:val="a3"/>
              <w:numPr>
                <w:ilvl w:val="0"/>
                <w:numId w:val="3"/>
              </w:numPr>
              <w:ind w:left="315" w:hanging="315"/>
              <w:rPr>
                <w:b/>
                <w:sz w:val="24"/>
                <w:szCs w:val="24"/>
              </w:rPr>
            </w:pPr>
            <w:r w:rsidRPr="00436545">
              <w:rPr>
                <w:b/>
                <w:sz w:val="24"/>
                <w:szCs w:val="24"/>
              </w:rPr>
              <w:t>Ἄξιον γὰρ ἀκοῦσαι τὸ διήγημα τοῦτο, εἰ καὶ μὴ προσήκοι Κλεοκράτει.</w:t>
            </w:r>
          </w:p>
        </w:tc>
        <w:tc>
          <w:tcPr>
            <w:tcW w:w="4961" w:type="dxa"/>
          </w:tcPr>
          <w:p w14:paraId="16B8C308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Είδος:</w:t>
            </w:r>
          </w:p>
        </w:tc>
      </w:tr>
      <w:tr w:rsidR="00955FF4" w:rsidRPr="00424141" w14:paraId="264E1943" w14:textId="77777777" w:rsidTr="00172768">
        <w:tc>
          <w:tcPr>
            <w:tcW w:w="5388" w:type="dxa"/>
            <w:vMerge/>
          </w:tcPr>
          <w:p w14:paraId="3BEC836B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B7A8505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Εισαγωγή:</w:t>
            </w:r>
          </w:p>
        </w:tc>
      </w:tr>
      <w:tr w:rsidR="00955FF4" w:rsidRPr="00424141" w14:paraId="2F2F58E5" w14:textId="77777777" w:rsidTr="00172768">
        <w:tc>
          <w:tcPr>
            <w:tcW w:w="5388" w:type="dxa"/>
            <w:vMerge/>
          </w:tcPr>
          <w:p w14:paraId="1D2BF057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39AFFAA5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Εκφορά:</w:t>
            </w:r>
          </w:p>
        </w:tc>
      </w:tr>
      <w:tr w:rsidR="00955FF4" w:rsidRPr="00424141" w14:paraId="563095A1" w14:textId="77777777" w:rsidTr="00172768">
        <w:tc>
          <w:tcPr>
            <w:tcW w:w="5388" w:type="dxa"/>
            <w:vMerge/>
          </w:tcPr>
          <w:p w14:paraId="46721192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2118F9B7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Συντ. ρόλος:</w:t>
            </w:r>
          </w:p>
        </w:tc>
      </w:tr>
      <w:tr w:rsidR="00955FF4" w:rsidRPr="00424141" w14:paraId="591D5E36" w14:textId="77777777" w:rsidTr="00172768">
        <w:tc>
          <w:tcPr>
            <w:tcW w:w="5388" w:type="dxa"/>
            <w:vMerge w:val="restart"/>
          </w:tcPr>
          <w:p w14:paraId="20E92B84" w14:textId="77777777" w:rsidR="00955FF4" w:rsidRPr="00436545" w:rsidRDefault="00436545" w:rsidP="00436545">
            <w:pPr>
              <w:pStyle w:val="a3"/>
              <w:numPr>
                <w:ilvl w:val="0"/>
                <w:numId w:val="3"/>
              </w:numPr>
              <w:ind w:left="315" w:hanging="315"/>
              <w:rPr>
                <w:b/>
                <w:sz w:val="24"/>
                <w:szCs w:val="24"/>
              </w:rPr>
            </w:pPr>
            <w:r w:rsidRPr="00436545">
              <w:rPr>
                <w:b/>
                <w:sz w:val="24"/>
                <w:szCs w:val="24"/>
              </w:rPr>
              <w:t>Κόλαζε τά πάθη, ἵνα μή ὑπό τούτων κολασθῇς.</w:t>
            </w:r>
          </w:p>
        </w:tc>
        <w:tc>
          <w:tcPr>
            <w:tcW w:w="4961" w:type="dxa"/>
          </w:tcPr>
          <w:p w14:paraId="2C371B41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Είδος:</w:t>
            </w:r>
          </w:p>
        </w:tc>
      </w:tr>
      <w:tr w:rsidR="00955FF4" w:rsidRPr="00424141" w14:paraId="029C6591" w14:textId="77777777" w:rsidTr="00172768">
        <w:tc>
          <w:tcPr>
            <w:tcW w:w="5388" w:type="dxa"/>
            <w:vMerge/>
          </w:tcPr>
          <w:p w14:paraId="56B4100A" w14:textId="77777777" w:rsidR="00955FF4" w:rsidRPr="00436545" w:rsidRDefault="00955FF4" w:rsidP="005C303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D821FA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Εισαγωγή:</w:t>
            </w:r>
          </w:p>
        </w:tc>
      </w:tr>
      <w:tr w:rsidR="00955FF4" w:rsidRPr="00424141" w14:paraId="0A49CF97" w14:textId="77777777" w:rsidTr="00172768">
        <w:tc>
          <w:tcPr>
            <w:tcW w:w="5388" w:type="dxa"/>
            <w:vMerge/>
          </w:tcPr>
          <w:p w14:paraId="44F114D0" w14:textId="77777777" w:rsidR="00955FF4" w:rsidRPr="00436545" w:rsidRDefault="00955FF4" w:rsidP="005C303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B83EB0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Εκφορά:</w:t>
            </w:r>
          </w:p>
        </w:tc>
      </w:tr>
      <w:tr w:rsidR="00955FF4" w:rsidRPr="00424141" w14:paraId="20E9610E" w14:textId="77777777" w:rsidTr="00172768">
        <w:tc>
          <w:tcPr>
            <w:tcW w:w="5388" w:type="dxa"/>
            <w:vMerge/>
          </w:tcPr>
          <w:p w14:paraId="4CAD8BD4" w14:textId="77777777" w:rsidR="00955FF4" w:rsidRPr="00436545" w:rsidRDefault="00955FF4" w:rsidP="005C303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DA11CB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Συντ. ρόλος:</w:t>
            </w:r>
          </w:p>
        </w:tc>
      </w:tr>
      <w:tr w:rsidR="00955FF4" w:rsidRPr="00424141" w14:paraId="101C09C5" w14:textId="77777777" w:rsidTr="00172768">
        <w:tc>
          <w:tcPr>
            <w:tcW w:w="5388" w:type="dxa"/>
            <w:vMerge w:val="restart"/>
          </w:tcPr>
          <w:p w14:paraId="343D146D" w14:textId="77777777" w:rsidR="00436545" w:rsidRPr="00436545" w:rsidRDefault="00436545" w:rsidP="00436545">
            <w:pPr>
              <w:pStyle w:val="a3"/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rPr>
                <w:b/>
                <w:sz w:val="24"/>
                <w:szCs w:val="24"/>
              </w:rPr>
            </w:pPr>
            <w:r w:rsidRPr="00436545">
              <w:rPr>
                <w:b/>
                <w:sz w:val="24"/>
                <w:szCs w:val="24"/>
              </w:rPr>
              <w:t>Καὶ εἰ κακῶς ἔχει τὰ πράγματα, ὅμως ἔστι ταῦτα ἐπανορθώσασθαι.</w:t>
            </w:r>
          </w:p>
          <w:p w14:paraId="2645783C" w14:textId="77777777" w:rsidR="00436545" w:rsidRPr="00436545" w:rsidRDefault="00436545" w:rsidP="00436545">
            <w:pPr>
              <w:pStyle w:val="a3"/>
              <w:rPr>
                <w:b/>
                <w:sz w:val="24"/>
                <w:szCs w:val="24"/>
              </w:rPr>
            </w:pPr>
          </w:p>
          <w:p w14:paraId="52225915" w14:textId="77777777" w:rsidR="00955FF4" w:rsidRPr="00436545" w:rsidRDefault="00436545" w:rsidP="00436545">
            <w:pPr>
              <w:ind w:hanging="394"/>
              <w:rPr>
                <w:b/>
                <w:sz w:val="24"/>
                <w:szCs w:val="24"/>
              </w:rPr>
            </w:pPr>
            <w:r w:rsidRPr="00436545">
              <w:rPr>
                <w:b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14:paraId="0AC058D1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Είδος:</w:t>
            </w:r>
          </w:p>
        </w:tc>
      </w:tr>
      <w:tr w:rsidR="00955FF4" w:rsidRPr="00424141" w14:paraId="54C65811" w14:textId="77777777" w:rsidTr="00172768">
        <w:tc>
          <w:tcPr>
            <w:tcW w:w="5388" w:type="dxa"/>
            <w:vMerge/>
          </w:tcPr>
          <w:p w14:paraId="1EAF74C1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C1ECDB4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Εισαγωγή:</w:t>
            </w:r>
          </w:p>
        </w:tc>
      </w:tr>
      <w:tr w:rsidR="00955FF4" w:rsidRPr="00424141" w14:paraId="0B5550CB" w14:textId="77777777" w:rsidTr="00172768">
        <w:tc>
          <w:tcPr>
            <w:tcW w:w="5388" w:type="dxa"/>
            <w:vMerge/>
          </w:tcPr>
          <w:p w14:paraId="582D70AC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624850EC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Εκφορά:</w:t>
            </w:r>
          </w:p>
        </w:tc>
      </w:tr>
      <w:tr w:rsidR="00955FF4" w:rsidRPr="00424141" w14:paraId="2696026A" w14:textId="77777777" w:rsidTr="00172768">
        <w:tc>
          <w:tcPr>
            <w:tcW w:w="5388" w:type="dxa"/>
            <w:vMerge/>
          </w:tcPr>
          <w:p w14:paraId="6309342A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2326D7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Συντ. ρόλος:</w:t>
            </w:r>
          </w:p>
        </w:tc>
      </w:tr>
      <w:tr w:rsidR="00955FF4" w:rsidRPr="00424141" w14:paraId="0159CF37" w14:textId="77777777" w:rsidTr="00172768">
        <w:tc>
          <w:tcPr>
            <w:tcW w:w="5388" w:type="dxa"/>
            <w:vMerge w:val="restart"/>
          </w:tcPr>
          <w:p w14:paraId="63E75D2B" w14:textId="77777777" w:rsidR="00436545" w:rsidRPr="00436545" w:rsidRDefault="00436545" w:rsidP="00436545">
            <w:pPr>
              <w:pStyle w:val="a3"/>
              <w:numPr>
                <w:ilvl w:val="0"/>
                <w:numId w:val="3"/>
              </w:numPr>
              <w:ind w:left="315" w:hanging="315"/>
              <w:rPr>
                <w:b/>
                <w:sz w:val="24"/>
                <w:szCs w:val="24"/>
              </w:rPr>
            </w:pPr>
            <w:r w:rsidRPr="00436545">
              <w:rPr>
                <w:b/>
                <w:sz w:val="24"/>
                <w:szCs w:val="24"/>
              </w:rPr>
              <w:t>Ἐκάλεσε τίς αὐτόν , ὅπως ἴδοι τά ἱερά.</w:t>
            </w:r>
          </w:p>
          <w:p w14:paraId="3DEE3175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5EC327D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Είδος:</w:t>
            </w:r>
          </w:p>
        </w:tc>
      </w:tr>
      <w:tr w:rsidR="00955FF4" w:rsidRPr="00424141" w14:paraId="5A96BE94" w14:textId="77777777" w:rsidTr="00172768">
        <w:tc>
          <w:tcPr>
            <w:tcW w:w="5388" w:type="dxa"/>
            <w:vMerge/>
          </w:tcPr>
          <w:p w14:paraId="6D6F105F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8D410D6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Εισαγωγή:</w:t>
            </w:r>
          </w:p>
        </w:tc>
      </w:tr>
      <w:tr w:rsidR="00955FF4" w:rsidRPr="00424141" w14:paraId="7966D59E" w14:textId="77777777" w:rsidTr="00172768">
        <w:tc>
          <w:tcPr>
            <w:tcW w:w="5388" w:type="dxa"/>
            <w:vMerge/>
          </w:tcPr>
          <w:p w14:paraId="641A0FA0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6D6617D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Εκφορά:</w:t>
            </w:r>
          </w:p>
        </w:tc>
      </w:tr>
      <w:tr w:rsidR="00955FF4" w:rsidRPr="00424141" w14:paraId="689E4FEB" w14:textId="77777777" w:rsidTr="00172768">
        <w:tc>
          <w:tcPr>
            <w:tcW w:w="5388" w:type="dxa"/>
            <w:vMerge/>
          </w:tcPr>
          <w:p w14:paraId="791E0D19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E97E48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Συντ. ρόλος:</w:t>
            </w:r>
          </w:p>
        </w:tc>
      </w:tr>
      <w:tr w:rsidR="00955FF4" w:rsidRPr="00424141" w14:paraId="79847F04" w14:textId="77777777" w:rsidTr="00172768">
        <w:tc>
          <w:tcPr>
            <w:tcW w:w="5388" w:type="dxa"/>
            <w:vMerge w:val="restart"/>
          </w:tcPr>
          <w:p w14:paraId="1C6CDA51" w14:textId="77777777" w:rsidR="00955FF4" w:rsidRPr="00BF60D2" w:rsidRDefault="00436545" w:rsidP="00EB5979">
            <w:pPr>
              <w:pStyle w:val="a3"/>
              <w:numPr>
                <w:ilvl w:val="0"/>
                <w:numId w:val="3"/>
              </w:numPr>
              <w:tabs>
                <w:tab w:val="left" w:pos="315"/>
              </w:tabs>
              <w:ind w:left="-111" w:firstLine="111"/>
              <w:jc w:val="both"/>
              <w:rPr>
                <w:b/>
                <w:sz w:val="24"/>
                <w:szCs w:val="24"/>
              </w:rPr>
            </w:pPr>
            <w:r w:rsidRPr="00BF60D2">
              <w:rPr>
                <w:b/>
                <w:sz w:val="24"/>
                <w:szCs w:val="24"/>
              </w:rPr>
              <w:t>Εἰ καί βασιλεύς πέφυκας , ὡς θνητός ἄκουσον.</w:t>
            </w:r>
          </w:p>
        </w:tc>
        <w:tc>
          <w:tcPr>
            <w:tcW w:w="4961" w:type="dxa"/>
          </w:tcPr>
          <w:p w14:paraId="17001724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Είδος:</w:t>
            </w:r>
          </w:p>
        </w:tc>
      </w:tr>
      <w:tr w:rsidR="00955FF4" w:rsidRPr="00424141" w14:paraId="0EB33C59" w14:textId="77777777" w:rsidTr="00172768">
        <w:tc>
          <w:tcPr>
            <w:tcW w:w="5388" w:type="dxa"/>
            <w:vMerge/>
          </w:tcPr>
          <w:p w14:paraId="6B09AC78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6D2A66B6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Εισαγωγή:</w:t>
            </w:r>
          </w:p>
        </w:tc>
      </w:tr>
      <w:tr w:rsidR="00955FF4" w:rsidRPr="00424141" w14:paraId="60061A35" w14:textId="77777777" w:rsidTr="00172768">
        <w:tc>
          <w:tcPr>
            <w:tcW w:w="5388" w:type="dxa"/>
            <w:vMerge/>
          </w:tcPr>
          <w:p w14:paraId="0D1EC8EC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10ECE1D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Εκφορά:</w:t>
            </w:r>
          </w:p>
        </w:tc>
      </w:tr>
      <w:tr w:rsidR="00955FF4" w:rsidRPr="00424141" w14:paraId="532F5FA0" w14:textId="77777777" w:rsidTr="00172768">
        <w:tc>
          <w:tcPr>
            <w:tcW w:w="5388" w:type="dxa"/>
            <w:vMerge/>
          </w:tcPr>
          <w:p w14:paraId="65283DD7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3D95219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Συντ. ρόλος:</w:t>
            </w:r>
          </w:p>
        </w:tc>
      </w:tr>
      <w:tr w:rsidR="00955FF4" w:rsidRPr="00424141" w14:paraId="6AAC0122" w14:textId="77777777" w:rsidTr="00172768">
        <w:tc>
          <w:tcPr>
            <w:tcW w:w="5388" w:type="dxa"/>
            <w:vMerge w:val="restart"/>
          </w:tcPr>
          <w:p w14:paraId="5B744F18" w14:textId="77777777" w:rsidR="00436545" w:rsidRPr="00EB5979" w:rsidRDefault="00436545" w:rsidP="00EB5979">
            <w:pPr>
              <w:pStyle w:val="a3"/>
              <w:numPr>
                <w:ilvl w:val="0"/>
                <w:numId w:val="3"/>
              </w:numPr>
              <w:tabs>
                <w:tab w:val="left" w:pos="315"/>
              </w:tabs>
              <w:ind w:left="173" w:hanging="173"/>
              <w:rPr>
                <w:b/>
                <w:sz w:val="24"/>
                <w:szCs w:val="24"/>
              </w:rPr>
            </w:pPr>
            <w:r w:rsidRPr="00EB5979">
              <w:rPr>
                <w:b/>
                <w:sz w:val="24"/>
                <w:szCs w:val="24"/>
              </w:rPr>
              <w:t>Τῷ κυνί ὁ δεσπότης κώδωνα ἐκρέμασεν , ὥστε πρόδηλον εἶναι  πᾶσιν.</w:t>
            </w:r>
          </w:p>
          <w:p w14:paraId="180B40FC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02C8C14B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Είδος:</w:t>
            </w:r>
          </w:p>
        </w:tc>
      </w:tr>
      <w:tr w:rsidR="00955FF4" w:rsidRPr="00424141" w14:paraId="2B1ADE72" w14:textId="77777777" w:rsidTr="00172768">
        <w:tc>
          <w:tcPr>
            <w:tcW w:w="5388" w:type="dxa"/>
            <w:vMerge/>
          </w:tcPr>
          <w:p w14:paraId="63B4599B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18DE8181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Εισαγωγή:</w:t>
            </w:r>
          </w:p>
        </w:tc>
      </w:tr>
      <w:tr w:rsidR="00955FF4" w:rsidRPr="00424141" w14:paraId="1C27DBA6" w14:textId="77777777" w:rsidTr="00172768">
        <w:tc>
          <w:tcPr>
            <w:tcW w:w="5388" w:type="dxa"/>
            <w:vMerge/>
          </w:tcPr>
          <w:p w14:paraId="40D4982D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36DECB3E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Εκφορά:</w:t>
            </w:r>
          </w:p>
        </w:tc>
      </w:tr>
      <w:tr w:rsidR="00955FF4" w:rsidRPr="00424141" w14:paraId="7A880F87" w14:textId="77777777" w:rsidTr="00172768">
        <w:tc>
          <w:tcPr>
            <w:tcW w:w="5388" w:type="dxa"/>
            <w:vMerge/>
          </w:tcPr>
          <w:p w14:paraId="402225C7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9101F27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Συντ. ρόλος:</w:t>
            </w:r>
          </w:p>
        </w:tc>
      </w:tr>
      <w:tr w:rsidR="00955FF4" w:rsidRPr="00424141" w14:paraId="78B4C62D" w14:textId="77777777" w:rsidTr="00172768">
        <w:tc>
          <w:tcPr>
            <w:tcW w:w="5388" w:type="dxa"/>
            <w:vMerge w:val="restart"/>
          </w:tcPr>
          <w:p w14:paraId="50C8B1B1" w14:textId="77777777" w:rsidR="00955FF4" w:rsidRPr="00BF60D2" w:rsidRDefault="00436545" w:rsidP="00EB5979">
            <w:pPr>
              <w:pStyle w:val="a3"/>
              <w:numPr>
                <w:ilvl w:val="0"/>
                <w:numId w:val="3"/>
              </w:numPr>
              <w:tabs>
                <w:tab w:val="left" w:pos="780"/>
              </w:tabs>
              <w:ind w:left="315" w:hanging="315"/>
              <w:rPr>
                <w:b/>
                <w:sz w:val="24"/>
                <w:szCs w:val="24"/>
              </w:rPr>
            </w:pPr>
            <w:r w:rsidRPr="00BF60D2">
              <w:rPr>
                <w:b/>
                <w:sz w:val="24"/>
                <w:szCs w:val="24"/>
              </w:rPr>
              <w:t>Εὐδαίμων μοι ὁ ἀνήρ φαίνεται, ὡς ἀδεῶς καί γενναίως ἐτελεύτα.</w:t>
            </w:r>
          </w:p>
        </w:tc>
        <w:tc>
          <w:tcPr>
            <w:tcW w:w="4961" w:type="dxa"/>
          </w:tcPr>
          <w:p w14:paraId="3E55B2AF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Είδος:</w:t>
            </w:r>
          </w:p>
        </w:tc>
      </w:tr>
      <w:tr w:rsidR="00955FF4" w:rsidRPr="00424141" w14:paraId="7DF14643" w14:textId="77777777" w:rsidTr="00172768">
        <w:tc>
          <w:tcPr>
            <w:tcW w:w="5388" w:type="dxa"/>
            <w:vMerge/>
          </w:tcPr>
          <w:p w14:paraId="4A23AE0C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5D8EC62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Εισαγωγή:</w:t>
            </w:r>
          </w:p>
        </w:tc>
      </w:tr>
      <w:tr w:rsidR="00955FF4" w:rsidRPr="00424141" w14:paraId="769130E8" w14:textId="77777777" w:rsidTr="00172768">
        <w:tc>
          <w:tcPr>
            <w:tcW w:w="5388" w:type="dxa"/>
            <w:vMerge/>
          </w:tcPr>
          <w:p w14:paraId="2C21704D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DE0C79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Εκφορά</w:t>
            </w:r>
          </w:p>
        </w:tc>
      </w:tr>
      <w:tr w:rsidR="00955FF4" w:rsidRPr="00424141" w14:paraId="710B9937" w14:textId="77777777" w:rsidTr="00172768">
        <w:tc>
          <w:tcPr>
            <w:tcW w:w="5388" w:type="dxa"/>
            <w:vMerge/>
          </w:tcPr>
          <w:p w14:paraId="3B0E21E7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28376ADE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Συντ. ρόλος:</w:t>
            </w:r>
          </w:p>
        </w:tc>
      </w:tr>
      <w:tr w:rsidR="00955FF4" w:rsidRPr="00424141" w14:paraId="03E8823F" w14:textId="77777777" w:rsidTr="00172768">
        <w:tc>
          <w:tcPr>
            <w:tcW w:w="5388" w:type="dxa"/>
            <w:vMerge w:val="restart"/>
          </w:tcPr>
          <w:p w14:paraId="6501D9A0" w14:textId="77777777" w:rsidR="00955FF4" w:rsidRPr="00BF60D2" w:rsidRDefault="00BF60D2" w:rsidP="005C303A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436545" w:rsidRPr="00BF60D2">
              <w:rPr>
                <w:b/>
                <w:sz w:val="24"/>
                <w:szCs w:val="24"/>
              </w:rPr>
              <w:t>Μή ἔριζε γονεῦσι κἄν δίκαια λέγῃς.</w:t>
            </w:r>
          </w:p>
        </w:tc>
        <w:tc>
          <w:tcPr>
            <w:tcW w:w="4961" w:type="dxa"/>
          </w:tcPr>
          <w:p w14:paraId="1306B8B4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Είδος:</w:t>
            </w:r>
          </w:p>
        </w:tc>
      </w:tr>
      <w:tr w:rsidR="00955FF4" w:rsidRPr="00424141" w14:paraId="09104CD8" w14:textId="77777777" w:rsidTr="00172768">
        <w:tc>
          <w:tcPr>
            <w:tcW w:w="5388" w:type="dxa"/>
            <w:vMerge/>
          </w:tcPr>
          <w:p w14:paraId="09D96EDA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57E4B01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Εισαγωγή:</w:t>
            </w:r>
          </w:p>
        </w:tc>
      </w:tr>
      <w:tr w:rsidR="00955FF4" w:rsidRPr="00424141" w14:paraId="0342866A" w14:textId="77777777" w:rsidTr="00172768">
        <w:tc>
          <w:tcPr>
            <w:tcW w:w="5388" w:type="dxa"/>
            <w:vMerge/>
          </w:tcPr>
          <w:p w14:paraId="5160A819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041DB8AD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Εκφορά:</w:t>
            </w:r>
          </w:p>
        </w:tc>
      </w:tr>
      <w:tr w:rsidR="00955FF4" w:rsidRPr="00424141" w14:paraId="50EE6A58" w14:textId="77777777" w:rsidTr="00172768">
        <w:tc>
          <w:tcPr>
            <w:tcW w:w="5388" w:type="dxa"/>
            <w:vMerge/>
          </w:tcPr>
          <w:p w14:paraId="2A2B4183" w14:textId="77777777" w:rsidR="00955FF4" w:rsidRPr="00424141" w:rsidRDefault="00955FF4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87D107D" w14:textId="77777777" w:rsidR="00955FF4" w:rsidRPr="00424141" w:rsidRDefault="00424141" w:rsidP="005C303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24141">
              <w:rPr>
                <w:b/>
                <w:sz w:val="20"/>
                <w:szCs w:val="20"/>
              </w:rPr>
              <w:t>Συντ. ρόλος:</w:t>
            </w:r>
          </w:p>
        </w:tc>
      </w:tr>
    </w:tbl>
    <w:p w14:paraId="65729120" w14:textId="77777777" w:rsidR="005C303A" w:rsidRPr="00424141" w:rsidRDefault="005C303A" w:rsidP="005C303A">
      <w:pPr>
        <w:pStyle w:val="a3"/>
        <w:rPr>
          <w:b/>
          <w:sz w:val="20"/>
          <w:szCs w:val="20"/>
        </w:rPr>
      </w:pPr>
    </w:p>
    <w:sectPr w:rsidR="005C303A" w:rsidRPr="00424141" w:rsidSect="001F6035">
      <w:pgSz w:w="11906" w:h="16838"/>
      <w:pgMar w:top="567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1275"/>
    <w:multiLevelType w:val="hybridMultilevel"/>
    <w:tmpl w:val="31064278"/>
    <w:lvl w:ilvl="0" w:tplc="74A8AE2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FE24FF4"/>
    <w:multiLevelType w:val="hybridMultilevel"/>
    <w:tmpl w:val="31EA6DF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A7354B"/>
    <w:multiLevelType w:val="hybridMultilevel"/>
    <w:tmpl w:val="5F6083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4A"/>
    <w:rsid w:val="0012315B"/>
    <w:rsid w:val="00172768"/>
    <w:rsid w:val="001829AE"/>
    <w:rsid w:val="001D47E8"/>
    <w:rsid w:val="001F6035"/>
    <w:rsid w:val="00356E2F"/>
    <w:rsid w:val="003D23CA"/>
    <w:rsid w:val="00424141"/>
    <w:rsid w:val="00436545"/>
    <w:rsid w:val="00477BD7"/>
    <w:rsid w:val="004F2A4A"/>
    <w:rsid w:val="005C303A"/>
    <w:rsid w:val="00617880"/>
    <w:rsid w:val="00902EEB"/>
    <w:rsid w:val="00955FF4"/>
    <w:rsid w:val="00A60DBE"/>
    <w:rsid w:val="00AD1B59"/>
    <w:rsid w:val="00AD3316"/>
    <w:rsid w:val="00B31095"/>
    <w:rsid w:val="00B4020A"/>
    <w:rsid w:val="00BF60D2"/>
    <w:rsid w:val="00E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87F1"/>
  <w15:chartTrackingRefBased/>
  <w15:docId w15:val="{77063FD0-2BD1-4616-8C90-4A79397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BE"/>
    <w:pPr>
      <w:ind w:left="720"/>
      <w:contextualSpacing/>
    </w:pPr>
  </w:style>
  <w:style w:type="table" w:styleId="a4">
    <w:name w:val="Table Grid"/>
    <w:basedOn w:val="a1"/>
    <w:uiPriority w:val="39"/>
    <w:rsid w:val="005C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9</cp:revision>
  <cp:lastPrinted>2020-04-30T19:39:00Z</cp:lastPrinted>
  <dcterms:created xsi:type="dcterms:W3CDTF">2020-04-30T17:17:00Z</dcterms:created>
  <dcterms:modified xsi:type="dcterms:W3CDTF">2020-04-30T19:44:00Z</dcterms:modified>
</cp:coreProperties>
</file>