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67" w:rsidRDefault="000B1A67" w:rsidP="000B1A67">
      <w:pPr>
        <w:rPr>
          <w:sz w:val="28"/>
          <w:szCs w:val="28"/>
        </w:rPr>
      </w:pPr>
      <w:r>
        <w:rPr>
          <w:sz w:val="28"/>
          <w:szCs w:val="28"/>
        </w:rPr>
        <w:t>ΕΝΟΤΗΤΑ 9: ΟΔΗΓΙΕΣ ΓΙΑ ΜΕΛΕΤΗ- ΑΣΚΗΣΗ</w:t>
      </w:r>
    </w:p>
    <w:p w:rsidR="000B1A67" w:rsidRPr="00482082" w:rsidRDefault="000B1A67" w:rsidP="000B1A67">
      <w:pPr>
        <w:rPr>
          <w:sz w:val="28"/>
          <w:szCs w:val="28"/>
        </w:rPr>
      </w:pPr>
      <w:r w:rsidRPr="00482082">
        <w:rPr>
          <w:sz w:val="28"/>
          <w:szCs w:val="28"/>
        </w:rPr>
        <w:t>Στον παρακάτω σύνδεσμο θα βρείτε συγκεντρωμένη τη θεωρία για τις δευτερεύουσες προτάσεις:</w:t>
      </w:r>
    </w:p>
    <w:p w:rsidR="000B1A67" w:rsidRPr="00482082" w:rsidRDefault="000B1A67" w:rsidP="000B1A67">
      <w:pPr>
        <w:rPr>
          <w:sz w:val="28"/>
          <w:szCs w:val="28"/>
        </w:rPr>
      </w:pPr>
      <w:hyperlink r:id="rId5" w:history="1">
        <w:r w:rsidRPr="00482082">
          <w:rPr>
            <w:rStyle w:val="-"/>
            <w:sz w:val="28"/>
            <w:szCs w:val="28"/>
          </w:rPr>
          <w:t>http://users.sch.gr/ipap/Ellinikos%20Politismos/Yliko/Theoria%20arxaia/deutereuouses-protaseis.htm</w:t>
        </w:r>
      </w:hyperlink>
    </w:p>
    <w:p w:rsidR="000B1A67" w:rsidRPr="00482082" w:rsidRDefault="000B1A67" w:rsidP="000B1A67">
      <w:pPr>
        <w:rPr>
          <w:color w:val="FF0000"/>
          <w:sz w:val="28"/>
          <w:szCs w:val="28"/>
        </w:rPr>
      </w:pPr>
      <w:r w:rsidRPr="00482082">
        <w:rPr>
          <w:color w:val="FF0000"/>
          <w:sz w:val="28"/>
          <w:szCs w:val="28"/>
        </w:rPr>
        <w:t>Αρχικά θα μελετήσετε μέχρι και τις πλάγιες ερωτηματικές προτάσεις!!!</w:t>
      </w:r>
    </w:p>
    <w:p w:rsidR="000B1A67" w:rsidRDefault="000B1A67" w:rsidP="000B1A67">
      <w:pPr>
        <w:rPr>
          <w:color w:val="FF0000"/>
          <w:sz w:val="28"/>
          <w:szCs w:val="28"/>
        </w:rPr>
      </w:pPr>
      <w:r w:rsidRPr="00482082">
        <w:rPr>
          <w:color w:val="FF0000"/>
          <w:sz w:val="28"/>
          <w:szCs w:val="28"/>
        </w:rPr>
        <w:t>Στο τέλος κάθε είδους προ</w:t>
      </w:r>
      <w:r>
        <w:rPr>
          <w:color w:val="FF0000"/>
          <w:sz w:val="28"/>
          <w:szCs w:val="28"/>
        </w:rPr>
        <w:t xml:space="preserve">τάσεων υπάρχει άσκηση ( με αυτή τη σημείωση: «μια άσκηση θα βοηθήσει» και αυτό το εικονίδιο  </w:t>
      </w:r>
      <w:r>
        <w:rPr>
          <w:noProof/>
          <w:lang w:eastAsia="el-GR"/>
        </w:rPr>
        <w:drawing>
          <wp:inline distT="0" distB="0" distL="0" distR="0" wp14:anchorId="06217ABE" wp14:editId="4D6E7F06">
            <wp:extent cx="238125" cy="180975"/>
            <wp:effectExtent l="19050" t="0" r="9525" b="0"/>
            <wp:docPr id="9" name="Εικόνα 9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)</w:t>
      </w:r>
      <w:r w:rsidRPr="0048208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 Μ</w:t>
      </w:r>
      <w:r w:rsidRPr="00482082">
        <w:rPr>
          <w:color w:val="FF0000"/>
          <w:sz w:val="28"/>
          <w:szCs w:val="28"/>
        </w:rPr>
        <w:t xml:space="preserve">πορείτε </w:t>
      </w:r>
      <w:r>
        <w:rPr>
          <w:color w:val="FF0000"/>
          <w:sz w:val="28"/>
          <w:szCs w:val="28"/>
        </w:rPr>
        <w:t>εξασκηθείτε με αυτές τις ασκήσεις,</w:t>
      </w:r>
    </w:p>
    <w:p w:rsidR="000B1A67" w:rsidRDefault="000B1A67" w:rsidP="000B1A6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Μπορείτε να μελετήσετε και από το σχολικό βιβλίο: Συντακτικό της Αρχαίας Ελληνικής Γλώσσας το αντίστοιχο κεφάλαιο( Δευτερεύουσες προτάσεις- Ονοματικές προτάσεις)</w:t>
      </w:r>
    </w:p>
    <w:p w:rsidR="000B1A67" w:rsidRDefault="000B1A67" w:rsidP="000B1A6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Επίσης μπορείτε να εργαστείτε  με την παρακάτω άσκηση:</w:t>
      </w:r>
    </w:p>
    <w:p w:rsidR="000B1A67" w:rsidRDefault="000B1A67" w:rsidP="000B1A6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αναγνωρίσετε το είδος των δευτερευουσών ονοματικών προτάσεων και να σημειώσετε το συντακτικό τους ρόλο:</w:t>
      </w:r>
    </w:p>
    <w:p w:rsidR="000B1A67" w:rsidRDefault="000B1A67" w:rsidP="000B1A67">
      <w:pPr>
        <w:pStyle w:val="a4"/>
        <w:ind w:left="1440"/>
        <w:rPr>
          <w:sz w:val="28"/>
          <w:szCs w:val="28"/>
        </w:rPr>
      </w:pPr>
    </w:p>
    <w:p w:rsidR="000B1A67" w:rsidRPr="005E1387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E1387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Πυνθάνομαι ὅτι τὸ ὄρος οὐκ ἄβατόν ἐστι.</w:t>
      </w:r>
    </w:p>
    <w:p w:rsidR="000B1A67" w:rsidRPr="005E1387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E1387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Ξενοφῶν ἥρετο Κῦρον εἴ τι παραγγέλλοι.</w:t>
      </w:r>
    </w:p>
    <w:p w:rsidR="000B1A67" w:rsidRPr="00C06626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E1387">
        <w:rPr>
          <w:rFonts w:ascii="Palatino Linotype" w:hAnsi="Palatino Linotype"/>
          <w:b/>
          <w:color w:val="400000"/>
          <w:sz w:val="24"/>
          <w:szCs w:val="24"/>
        </w:rPr>
        <w:t xml:space="preserve">Φοβοῦνται </w:t>
      </w:r>
      <w:r w:rsidRPr="005E1387">
        <w:rPr>
          <w:rFonts w:ascii="Palatino Linotype" w:hAnsi="Palatino Linotype"/>
          <w:b/>
          <w:bCs/>
          <w:color w:val="400000"/>
          <w:sz w:val="24"/>
          <w:szCs w:val="24"/>
        </w:rPr>
        <w:t>μὴ τὰ ἔσχατα πάθωσιν</w:t>
      </w:r>
      <w:r w:rsidRPr="005E1387">
        <w:rPr>
          <w:rFonts w:ascii="Palatino Linotype" w:hAnsi="Palatino Linotype"/>
          <w:b/>
          <w:color w:val="400000"/>
          <w:sz w:val="24"/>
          <w:szCs w:val="24"/>
        </w:rPr>
        <w:t>.</w:t>
      </w:r>
    </w:p>
    <w:p w:rsidR="000B1A67" w:rsidRPr="00C06626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Τοῦτ’ αὐτό</w:t>
      </w:r>
      <w:r>
        <w:rPr>
          <w:rStyle w:val="hotkey-layer"/>
          <w:rFonts w:ascii="Palatino Linotype" w:hAnsi="Palatino Linotype" w:cs="Arial"/>
          <w:b/>
          <w:sz w:val="24"/>
          <w:szCs w:val="24"/>
        </w:rPr>
        <w:t xml:space="preserve"> </w:t>
      </w: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ἀπόκριναι, εἰ</w:t>
      </w:r>
      <w:r>
        <w:rPr>
          <w:rStyle w:val="hotkey-layer"/>
          <w:rFonts w:ascii="Palatino Linotype" w:hAnsi="Palatino Linotype" w:cs="Arial"/>
          <w:b/>
          <w:sz w:val="24"/>
          <w:szCs w:val="24"/>
        </w:rPr>
        <w:t xml:space="preserve"> </w:t>
      </w: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ἀληθῆ</w:t>
      </w:r>
      <w:r>
        <w:rPr>
          <w:rStyle w:val="hotkey-layer"/>
          <w:rFonts w:ascii="Palatino Linotype" w:hAnsi="Palatino Linotype" w:cs="Arial"/>
          <w:b/>
          <w:sz w:val="24"/>
          <w:szCs w:val="24"/>
        </w:rPr>
        <w:t xml:space="preserve"> </w:t>
      </w: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λέγομεν</w:t>
      </w:r>
      <w:r>
        <w:rPr>
          <w:rStyle w:val="hotkey-layer"/>
          <w:rFonts w:ascii="Palatino Linotype" w:hAnsi="Palatino Linotype" w:cs="Arial"/>
          <w:b/>
          <w:sz w:val="24"/>
          <w:szCs w:val="24"/>
        </w:rPr>
        <w:t xml:space="preserve"> </w:t>
      </w: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ἡ</w:t>
      </w:r>
      <w:r>
        <w:rPr>
          <w:rStyle w:val="hotkey-layer"/>
          <w:rFonts w:ascii="Palatino Linotype" w:hAnsi="Palatino Linotype" w:cs="Arial"/>
          <w:b/>
          <w:sz w:val="24"/>
          <w:szCs w:val="24"/>
        </w:rPr>
        <w:t xml:space="preserve"> </w:t>
      </w: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οὐκ</w:t>
      </w:r>
      <w:r>
        <w:rPr>
          <w:rStyle w:val="hotkey-layer"/>
          <w:rFonts w:ascii="Palatino Linotype" w:hAnsi="Palatino Linotype" w:cs="Arial"/>
          <w:b/>
          <w:sz w:val="24"/>
          <w:szCs w:val="24"/>
        </w:rPr>
        <w:t xml:space="preserve"> </w:t>
      </w: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ἀληθῆ.</w:t>
      </w:r>
    </w:p>
    <w:p w:rsidR="000B1A67" w:rsidRPr="005E1387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E1387">
        <w:rPr>
          <w:rFonts w:ascii="Palatino Linotype" w:hAnsi="Palatino Linotype" w:cs="Arial"/>
          <w:b/>
          <w:sz w:val="24"/>
          <w:szCs w:val="24"/>
        </w:rPr>
        <w:t>Κίνδυνος ἐστί μή οὐ δυνηθῶ δηλῶσαι ταῦτα.</w:t>
      </w:r>
    </w:p>
    <w:p w:rsidR="000B1A67" w:rsidRPr="00C20AD1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5E1387">
        <w:rPr>
          <w:rFonts w:ascii="Palatino Linotype" w:hAnsi="Palatino Linotype" w:cs="Arial"/>
          <w:b/>
          <w:sz w:val="24"/>
          <w:szCs w:val="24"/>
        </w:rPr>
        <w:t>Οὐ τοῦτο λέγω,</w:t>
      </w:r>
      <w:r w:rsidR="0009732A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5E1387">
        <w:rPr>
          <w:rFonts w:ascii="Palatino Linotype" w:hAnsi="Palatino Linotype" w:cs="Arial"/>
          <w:b/>
          <w:sz w:val="24"/>
          <w:szCs w:val="24"/>
        </w:rPr>
        <w:t>ὡς οὐ δεῖ ἰέναι ἐπί τούς πολεμίους.</w:t>
      </w:r>
    </w:p>
    <w:p w:rsidR="000B1A67" w:rsidRPr="00C06626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6F60B7">
        <w:rPr>
          <w:rFonts w:ascii="Palatino Linotype" w:hAnsi="Palatino Linotype" w:cs="Arial"/>
          <w:b/>
          <w:sz w:val="24"/>
          <w:szCs w:val="24"/>
        </w:rPr>
        <w:t>Πᾶσι φανερόν ἦν ὅτι μᾶλλον ἡσθήσεσθε(=θα ευχαριστηθείτε) τοῖς παρακαλοῦσιν ὑμᾶς ἐπί τόν πόλεμον.</w:t>
      </w:r>
    </w:p>
    <w:p w:rsidR="000B1A67" w:rsidRPr="00680B45" w:rsidRDefault="000B1A67" w:rsidP="000B1A67">
      <w:pPr>
        <w:pStyle w:val="a4"/>
        <w:numPr>
          <w:ilvl w:val="0"/>
          <w:numId w:val="2"/>
        </w:numPr>
        <w:rPr>
          <w:rStyle w:val="hotkey-layer"/>
          <w:rFonts w:ascii="Palatino Linotype" w:hAnsi="Palatino Linotype"/>
          <w:b/>
          <w:sz w:val="24"/>
          <w:szCs w:val="24"/>
        </w:rPr>
      </w:pPr>
      <w:r w:rsidRPr="00C06626">
        <w:rPr>
          <w:rStyle w:val="hotkey-layer"/>
          <w:rFonts w:ascii="Palatino Linotype" w:hAnsi="Palatino Linotype" w:cs="Arial"/>
          <w:b/>
          <w:sz w:val="24"/>
          <w:szCs w:val="24"/>
        </w:rPr>
        <w:t>Σκέψαι ἐὰν τόδε ἀρέσκῃ.</w:t>
      </w:r>
    </w:p>
    <w:p w:rsidR="000B1A67" w:rsidRPr="00CF18AC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8"/>
          <w:szCs w:val="28"/>
          <w:lang w:val="en-US"/>
        </w:rPr>
        <w:t> </w:t>
      </w:r>
      <w:r w:rsidRPr="00680B45">
        <w:rPr>
          <w:rFonts w:ascii="Palatino Linotype" w:hAnsi="Palatino Linotype"/>
          <w:b/>
          <w:sz w:val="24"/>
          <w:szCs w:val="24"/>
        </w:rPr>
        <w:t>Ἐβουλεύοντο πῶς</w:t>
      </w:r>
      <w:r w:rsidRPr="00680B45">
        <w:rPr>
          <w:rFonts w:ascii="Palatino Linotype" w:hAnsi="Palatino Linotype"/>
          <w:b/>
          <w:sz w:val="24"/>
          <w:szCs w:val="24"/>
          <w:lang w:val="en-US"/>
        </w:rPr>
        <w:t> </w:t>
      </w:r>
      <w:r w:rsidRPr="00680B45">
        <w:rPr>
          <w:rFonts w:ascii="Palatino Linotype" w:hAnsi="Palatino Linotype"/>
          <w:b/>
          <w:sz w:val="24"/>
          <w:szCs w:val="24"/>
        </w:rPr>
        <w:t>ἄν τήν μάχην συμφορώτατα ποιήσαιντο</w:t>
      </w:r>
      <w:r w:rsidRPr="00CF18AC">
        <w:t xml:space="preserve"> </w:t>
      </w:r>
    </w:p>
    <w:p w:rsidR="000B1A67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CF18AC">
        <w:rPr>
          <w:rFonts w:ascii="Palatino Linotype" w:hAnsi="Palatino Linotype"/>
          <w:b/>
          <w:sz w:val="24"/>
          <w:szCs w:val="24"/>
        </w:rPr>
        <w:t>Ξενοφῶν ἔδεισε μὴ οὐ κακὰ γένοιτο τῇ πόλει.</w:t>
      </w:r>
    </w:p>
    <w:p w:rsidR="000B1A67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CF18AC">
        <w:rPr>
          <w:rFonts w:ascii="Palatino Linotype" w:hAnsi="Palatino Linotype"/>
          <w:b/>
          <w:sz w:val="24"/>
          <w:szCs w:val="24"/>
        </w:rPr>
        <w:t>Περικλῆς ἔγνω ὅτι ἡ εἰσβολὴ ἔσοιτο.</w:t>
      </w:r>
    </w:p>
    <w:p w:rsidR="000B1A67" w:rsidRPr="00CF18AC" w:rsidRDefault="000B1A67" w:rsidP="000B1A67">
      <w:pPr>
        <w:pStyle w:val="a4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CF18AC">
        <w:rPr>
          <w:rFonts w:ascii="Palatino Linotype" w:hAnsi="Palatino Linotype"/>
          <w:b/>
          <w:sz w:val="24"/>
          <w:szCs w:val="24"/>
        </w:rPr>
        <w:t>Ἐξ ὧν ἐνθυμεῖσθαι χρή, πῶς ἕκαστος ὑμῶν διέκειτο καὶ τίνα γνώμην εἶχεν</w:t>
      </w:r>
      <w:bookmarkStart w:id="0" w:name="_GoBack"/>
      <w:bookmarkEnd w:id="0"/>
      <w:r w:rsidRPr="00CF18AC">
        <w:rPr>
          <w:rFonts w:ascii="Palatino Linotype" w:hAnsi="Palatino Linotype"/>
          <w:b/>
          <w:sz w:val="24"/>
          <w:szCs w:val="24"/>
        </w:rPr>
        <w:t>.</w:t>
      </w:r>
    </w:p>
    <w:p w:rsidR="00221A24" w:rsidRDefault="0009732A" w:rsidP="000B1A67"/>
    <w:sectPr w:rsidR="00221A24" w:rsidSect="000B1A67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42D48"/>
    <w:multiLevelType w:val="hybridMultilevel"/>
    <w:tmpl w:val="5CF0C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4765E"/>
    <w:multiLevelType w:val="hybridMultilevel"/>
    <w:tmpl w:val="A8E630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67"/>
    <w:rsid w:val="0009732A"/>
    <w:rsid w:val="000B1A67"/>
    <w:rsid w:val="0012315B"/>
    <w:rsid w:val="001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0498"/>
  <w15:chartTrackingRefBased/>
  <w15:docId w15:val="{5A727D3F-22EF-49DF-9A1B-6DBE013F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A6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1A6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B1A6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B1A67"/>
    <w:pPr>
      <w:ind w:left="720"/>
      <w:contextualSpacing/>
    </w:pPr>
  </w:style>
  <w:style w:type="character" w:customStyle="1" w:styleId="hotkey-layer">
    <w:name w:val="hotkey-layer"/>
    <w:basedOn w:val="a0"/>
    <w:rsid w:val="000B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sers.sch.gr/ipap/Ellinikos%20Politismos/Yliko/Theoria%20arxaia/deutereuouses-protase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2</cp:revision>
  <dcterms:created xsi:type="dcterms:W3CDTF">2021-04-04T18:55:00Z</dcterms:created>
  <dcterms:modified xsi:type="dcterms:W3CDTF">2021-04-04T19:05:00Z</dcterms:modified>
</cp:coreProperties>
</file>