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502" w:rsidRDefault="00204502" w:rsidP="00991263">
      <w:pPr>
        <w:rPr>
          <w:sz w:val="28"/>
          <w:szCs w:val="28"/>
        </w:rPr>
      </w:pPr>
      <w:r>
        <w:rPr>
          <w:sz w:val="28"/>
          <w:szCs w:val="28"/>
        </w:rPr>
        <w:t>ΦΥΛΛΟ ΕΡΓΑΣΙΑΣ: ΚΕΙΜΕΝΟ ΕΝ. 4</w:t>
      </w:r>
    </w:p>
    <w:p w:rsidR="00812D64" w:rsidRDefault="00812D64" w:rsidP="00991263">
      <w:pPr>
        <w:rPr>
          <w:sz w:val="28"/>
          <w:szCs w:val="28"/>
        </w:rPr>
      </w:pPr>
      <w:r>
        <w:rPr>
          <w:sz w:val="28"/>
          <w:szCs w:val="28"/>
        </w:rPr>
        <w:t>Αγαπητές/οι μαθήτριες και μαθητές,</w:t>
      </w:r>
    </w:p>
    <w:p w:rsidR="00812D64" w:rsidRDefault="00812D64" w:rsidP="00991263">
      <w:pPr>
        <w:rPr>
          <w:sz w:val="28"/>
          <w:szCs w:val="28"/>
        </w:rPr>
      </w:pPr>
      <w:r>
        <w:rPr>
          <w:sz w:val="28"/>
          <w:szCs w:val="28"/>
        </w:rPr>
        <w:t>Στο τελευταίο  μας μάθημα</w:t>
      </w:r>
      <w:r w:rsidR="00131D5E">
        <w:rPr>
          <w:sz w:val="28"/>
          <w:szCs w:val="28"/>
        </w:rPr>
        <w:t>,</w:t>
      </w:r>
      <w:r w:rsidR="001A5B2E">
        <w:rPr>
          <w:sz w:val="28"/>
          <w:szCs w:val="28"/>
        </w:rPr>
        <w:t xml:space="preserve"> στα Αρχαία Ελληνικά,</w:t>
      </w:r>
      <w:r>
        <w:rPr>
          <w:sz w:val="28"/>
          <w:szCs w:val="28"/>
        </w:rPr>
        <w:t xml:space="preserve"> πριν τις διακοπές των Χριστουγέννων ολοκληρώσαμε την επεξεργασία του κειμένου της ενότητας 4, χρησιμοποιώντας τον παρακάτω πίνακα</w:t>
      </w:r>
      <w:r w:rsidR="001A5B2E">
        <w:rPr>
          <w:sz w:val="28"/>
          <w:szCs w:val="28"/>
        </w:rPr>
        <w:t xml:space="preserve"> (σελ. 2)</w:t>
      </w:r>
      <w:r>
        <w:rPr>
          <w:sz w:val="28"/>
          <w:szCs w:val="28"/>
        </w:rPr>
        <w:t>.</w:t>
      </w:r>
    </w:p>
    <w:p w:rsidR="00812D64" w:rsidRDefault="00812D64" w:rsidP="00991263">
      <w:pPr>
        <w:rPr>
          <w:sz w:val="28"/>
          <w:szCs w:val="28"/>
        </w:rPr>
      </w:pPr>
      <w:r>
        <w:rPr>
          <w:sz w:val="28"/>
          <w:szCs w:val="28"/>
        </w:rPr>
        <w:t>Όταν ξαναβρεθούμε μετά τις γιορτές θα πρέπει να έχετε εργαστεί στα εξής:</w:t>
      </w:r>
    </w:p>
    <w:p w:rsidR="00812D64" w:rsidRPr="00812D64" w:rsidRDefault="00812D64" w:rsidP="00812D64">
      <w:pPr>
        <w:pStyle w:val="a4"/>
        <w:numPr>
          <w:ilvl w:val="0"/>
          <w:numId w:val="3"/>
        </w:numPr>
        <w:rPr>
          <w:sz w:val="28"/>
          <w:szCs w:val="28"/>
        </w:rPr>
      </w:pPr>
      <w:r w:rsidRPr="00812D64">
        <w:rPr>
          <w:sz w:val="28"/>
          <w:szCs w:val="28"/>
        </w:rPr>
        <w:t>Μετάφραση κειμένου: Μπορείτε να την  βρείτε στον ακόλουθο σύνδεσμο</w:t>
      </w:r>
      <w:r>
        <w:rPr>
          <w:sz w:val="28"/>
          <w:szCs w:val="28"/>
        </w:rPr>
        <w:t>:</w:t>
      </w:r>
    </w:p>
    <w:p w:rsidR="00812D64" w:rsidRDefault="005F7AB2" w:rsidP="00991263">
      <w:pPr>
        <w:rPr>
          <w:sz w:val="28"/>
          <w:szCs w:val="28"/>
        </w:rPr>
      </w:pPr>
      <w:hyperlink r:id="rId8" w:history="1">
        <w:r w:rsidR="00812D64" w:rsidRPr="008F6838">
          <w:rPr>
            <w:rStyle w:val="-"/>
            <w:sz w:val="28"/>
            <w:szCs w:val="28"/>
          </w:rPr>
          <w:t>http://users.sch.gr/ipap/Ellinikos%20Politismos/Yliko/Theoria%20arxaia/metafraseis%20c%20gym/c04xm.htm</w:t>
        </w:r>
      </w:hyperlink>
    </w:p>
    <w:p w:rsidR="00812D64" w:rsidRDefault="00812D64" w:rsidP="00812D6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Στον ίδιο σύνδεσμο θα βρείτε και πλήρη συντακτική ανάλυση του κειμένου και ασκήσεις για την κατανόησή του με τις οποίες θα εξασκηθείτε περισσότερο και θα αξιολογήσετε τις γνώσεις που </w:t>
      </w:r>
      <w:r w:rsidR="00F315BD">
        <w:rPr>
          <w:sz w:val="28"/>
          <w:szCs w:val="28"/>
        </w:rPr>
        <w:t>κατακτήσατε με τη μελέτη σας.</w:t>
      </w:r>
    </w:p>
    <w:p w:rsidR="00F315BD" w:rsidRDefault="00F315BD" w:rsidP="00812D6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Θα πρέπει να απαντήσετε στην ερώτηση 2, σελ. 32 στο σχολικό βιβλίο.</w:t>
      </w:r>
    </w:p>
    <w:p w:rsidR="00F315BD" w:rsidRPr="00812D64" w:rsidRDefault="00F315BD" w:rsidP="00812D6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Να αναγνωρίσετε τα υποκείμενα όλων των ρημάτων και μετοχών στο απόσπασμα:</w:t>
      </w:r>
    </w:p>
    <w:p w:rsidR="00812D64" w:rsidRDefault="00F315BD" w:rsidP="00F315BD">
      <w:pPr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Pr="00F315BD">
        <w:rPr>
          <w:i/>
          <w:sz w:val="28"/>
          <w:szCs w:val="28"/>
        </w:rPr>
        <w:t>Ἢν δὲ τὴν εἰρήνην ποιησώμεθα, [...] μετὰ πολλῆς μὲν ἀσφαλείας τὴν πόλιν οἰκήσομεν, ἀπαλλαγέντες πολέμων καὶ κινδύνων καὶ   ταραχῆς, [...] καθ’ ἑκάστην δὲ τὴν ἡμέραν πρὸς εὐπορίαν ἐπιδώσομεν, [...] ἀδεῶς γεωργοῦντες καὶ τὴν θάλατταν πλέοντες καὶ ταῖς ἄλλαις ἐργασίαις ἐπιχειροῦντες, αἳ νῦν διὰ τὸν πόλεμον ἐκλελοίπασιν. Ὀψόμεθα δὲ τὴν πόλιν διπλασίας μὲν ἢ νῦν τὰς προσόδους λαμβάνουσαν, μεστὴν δὲ γιγνομένην ἐμπόρων καὶ ξένων καὶ μετοίκων, ὧν νῦν ἐρήμη καθέστηκεν. Τὸ δὲ μέγιστον· συμμάχους ἕξομεν ἅπαντας ἀνθρώπους, οὐ βεβιασμένους, ἀλλὰ πεπεισμένους.»</w:t>
      </w:r>
    </w:p>
    <w:p w:rsidR="00F315BD" w:rsidRDefault="00F315BD" w:rsidP="00F315BD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Να απαντήσετε στη λεξιλογική άσκηση που βρίσκεται παρακάτω(μετά τον πίνακα που ακολουθεί</w:t>
      </w:r>
      <w:r w:rsidR="00FC4A64">
        <w:rPr>
          <w:sz w:val="28"/>
          <w:szCs w:val="28"/>
        </w:rPr>
        <w:t>,</w:t>
      </w:r>
      <w:r>
        <w:rPr>
          <w:sz w:val="28"/>
          <w:szCs w:val="28"/>
        </w:rPr>
        <w:t xml:space="preserve"> στη σελ. 3 αυτού του αρχείου</w:t>
      </w:r>
      <w:r w:rsidR="00131D5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315BD" w:rsidRDefault="00F315BD" w:rsidP="00F315BD">
      <w:pPr>
        <w:pStyle w:val="a4"/>
        <w:ind w:left="420"/>
        <w:rPr>
          <w:sz w:val="28"/>
          <w:szCs w:val="28"/>
        </w:rPr>
      </w:pPr>
    </w:p>
    <w:p w:rsidR="00F315BD" w:rsidRDefault="00F315BD" w:rsidP="00F315BD">
      <w:pPr>
        <w:pStyle w:val="a4"/>
        <w:ind w:left="420"/>
        <w:rPr>
          <w:sz w:val="28"/>
          <w:szCs w:val="28"/>
        </w:rPr>
      </w:pPr>
    </w:p>
    <w:p w:rsidR="00F315BD" w:rsidRPr="00F315BD" w:rsidRDefault="00F315BD" w:rsidP="00F315BD">
      <w:pPr>
        <w:pStyle w:val="a4"/>
        <w:ind w:left="420"/>
        <w:jc w:val="center"/>
        <w:rPr>
          <w:b/>
          <w:color w:val="7030A0"/>
          <w:sz w:val="28"/>
          <w:szCs w:val="28"/>
        </w:rPr>
      </w:pPr>
      <w:r w:rsidRPr="00F315BD">
        <w:rPr>
          <w:b/>
          <w:color w:val="7030A0"/>
          <w:sz w:val="28"/>
          <w:szCs w:val="28"/>
        </w:rPr>
        <w:t>Καλές γιορτές! Ο καινούριος χρόνος να φέρει όσα καλά επιθυμείτε σε σας και στις οικογένειές σα!</w:t>
      </w:r>
      <w:r w:rsidR="00986254" w:rsidRPr="00986254">
        <w:rPr>
          <w:b/>
          <w:noProof/>
          <w:color w:val="7030A0"/>
          <w:sz w:val="28"/>
          <w:szCs w:val="28"/>
        </w:rPr>
        <w:t xml:space="preserve"> </w:t>
      </w:r>
    </w:p>
    <w:p w:rsidR="0086165D" w:rsidRDefault="0086165D" w:rsidP="0086165D">
      <w:pPr>
        <w:jc w:val="both"/>
        <w:rPr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E3EA06B">
            <wp:simplePos x="0" y="0"/>
            <wp:positionH relativeFrom="column">
              <wp:posOffset>4865370</wp:posOffset>
            </wp:positionH>
            <wp:positionV relativeFrom="paragraph">
              <wp:posOffset>5715</wp:posOffset>
            </wp:positionV>
            <wp:extent cx="1076960" cy="1104900"/>
            <wp:effectExtent l="0" t="0" r="889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65D" w:rsidRDefault="0086165D" w:rsidP="0086165D">
      <w:pPr>
        <w:jc w:val="both"/>
        <w:rPr>
          <w:sz w:val="28"/>
          <w:szCs w:val="28"/>
        </w:rPr>
      </w:pPr>
    </w:p>
    <w:p w:rsidR="0086165D" w:rsidRDefault="0086165D" w:rsidP="0086165D">
      <w:pPr>
        <w:jc w:val="both"/>
        <w:rPr>
          <w:sz w:val="28"/>
          <w:szCs w:val="28"/>
        </w:rPr>
      </w:pPr>
    </w:p>
    <w:p w:rsidR="00812D64" w:rsidRDefault="00204502" w:rsidP="0086165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99695</wp:posOffset>
                </wp:positionV>
                <wp:extent cx="314325" cy="485775"/>
                <wp:effectExtent l="19050" t="0" r="28575" b="47625"/>
                <wp:wrapNone/>
                <wp:docPr id="1" name="Βέλος: Κάτω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F170E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1" o:spid="_x0000_s1026" type="#_x0000_t67" style="position:absolute;margin-left:203.85pt;margin-top:7.85pt;width:24.7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" adj="14612" fillcolor="#4472c4 [3204]" strokecolor="#1f3763 [1604]" strokeweight="1pt"/>
            </w:pict>
          </mc:Fallback>
        </mc:AlternateContent>
      </w:r>
    </w:p>
    <w:p w:rsidR="001A5B2E" w:rsidRDefault="001A5B2E" w:rsidP="00991263">
      <w:pPr>
        <w:rPr>
          <w:sz w:val="28"/>
          <w:szCs w:val="28"/>
        </w:rPr>
      </w:pPr>
    </w:p>
    <w:p w:rsidR="005A35EC" w:rsidRDefault="005A35EC" w:rsidP="00991263">
      <w:pPr>
        <w:rPr>
          <w:sz w:val="28"/>
          <w:szCs w:val="28"/>
        </w:rPr>
      </w:pPr>
      <w:bookmarkStart w:id="0" w:name="_GoBack"/>
      <w:bookmarkEnd w:id="0"/>
    </w:p>
    <w:p w:rsidR="00991263" w:rsidRPr="00A03C18" w:rsidRDefault="00A03C18" w:rsidP="00991263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03C18">
        <w:rPr>
          <w:b/>
          <w:sz w:val="28"/>
          <w:szCs w:val="28"/>
        </w:rPr>
        <w:t>Ενότητα 4 : επεξεργασία κειμένου</w:t>
      </w: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5665"/>
        <w:gridCol w:w="2699"/>
        <w:gridCol w:w="2268"/>
      </w:tblGrid>
      <w:tr w:rsidR="00991263" w:rsidTr="000E4995">
        <w:tc>
          <w:tcPr>
            <w:tcW w:w="5665" w:type="dxa"/>
          </w:tcPr>
          <w:p w:rsidR="00991263" w:rsidRPr="00EF08E7" w:rsidRDefault="00991263" w:rsidP="000E4995">
            <w:pPr>
              <w:rPr>
                <w:b/>
                <w:sz w:val="28"/>
                <w:szCs w:val="28"/>
              </w:rPr>
            </w:pPr>
            <w:r w:rsidRPr="00EF08E7">
              <w:rPr>
                <w:b/>
                <w:sz w:val="28"/>
                <w:szCs w:val="28"/>
              </w:rPr>
              <w:t>Κείμενο</w:t>
            </w:r>
          </w:p>
        </w:tc>
        <w:tc>
          <w:tcPr>
            <w:tcW w:w="2699" w:type="dxa"/>
          </w:tcPr>
          <w:p w:rsidR="00991263" w:rsidRPr="00EF08E7" w:rsidRDefault="00991263" w:rsidP="000E4995">
            <w:pPr>
              <w:rPr>
                <w:b/>
                <w:sz w:val="28"/>
                <w:szCs w:val="28"/>
              </w:rPr>
            </w:pPr>
            <w:r w:rsidRPr="00EF08E7">
              <w:rPr>
                <w:b/>
                <w:sz w:val="28"/>
                <w:szCs w:val="28"/>
              </w:rPr>
              <w:t>Ρηματικοί τύποι/υποκείμενα</w:t>
            </w:r>
          </w:p>
        </w:tc>
        <w:tc>
          <w:tcPr>
            <w:tcW w:w="2268" w:type="dxa"/>
          </w:tcPr>
          <w:p w:rsidR="00991263" w:rsidRPr="00EF08E7" w:rsidRDefault="00991263" w:rsidP="000E4995">
            <w:pPr>
              <w:rPr>
                <w:b/>
                <w:sz w:val="28"/>
                <w:szCs w:val="28"/>
              </w:rPr>
            </w:pPr>
            <w:r w:rsidRPr="00EF08E7">
              <w:rPr>
                <w:b/>
                <w:sz w:val="28"/>
                <w:szCs w:val="28"/>
              </w:rPr>
              <w:t>Θεματικά κέντρα</w:t>
            </w:r>
          </w:p>
        </w:tc>
      </w:tr>
      <w:tr w:rsidR="00991263" w:rsidTr="000E4995">
        <w:trPr>
          <w:trHeight w:val="2264"/>
        </w:trPr>
        <w:tc>
          <w:tcPr>
            <w:tcW w:w="5665" w:type="dxa"/>
            <w:vMerge w:val="restart"/>
          </w:tcPr>
          <w:p w:rsidR="00991263" w:rsidRPr="00C755DF" w:rsidRDefault="00991263" w:rsidP="000E4995">
            <w:pPr>
              <w:rPr>
                <w:b/>
                <w:color w:val="FF0000"/>
                <w:sz w:val="28"/>
                <w:szCs w:val="28"/>
              </w:rPr>
            </w:pPr>
            <w:r w:rsidRPr="006B5F7F">
              <w:rPr>
                <w:sz w:val="28"/>
                <w:szCs w:val="28"/>
              </w:rPr>
              <w:t xml:space="preserve">Ἆρ’ οὖν ἂν </w:t>
            </w:r>
            <w:r w:rsidRPr="002969B1">
              <w:rPr>
                <w:sz w:val="28"/>
                <w:szCs w:val="28"/>
                <w:highlight w:val="yellow"/>
              </w:rPr>
              <w:t>ἐξαρκέσειεν</w:t>
            </w:r>
            <w:r w:rsidRPr="006B5F7F">
              <w:rPr>
                <w:sz w:val="28"/>
                <w:szCs w:val="28"/>
              </w:rPr>
              <w:t xml:space="preserve"> ἡμῖν, </w:t>
            </w:r>
            <w:r w:rsidRPr="00C755DF">
              <w:rPr>
                <w:b/>
                <w:color w:val="FF0000"/>
                <w:sz w:val="28"/>
                <w:szCs w:val="28"/>
              </w:rPr>
              <w:t xml:space="preserve">[εἰ τήν τε πόλιν ἀσφαλῶς </w:t>
            </w:r>
            <w:r w:rsidRPr="00C755DF">
              <w:rPr>
                <w:b/>
                <w:color w:val="FF0000"/>
                <w:sz w:val="28"/>
                <w:szCs w:val="28"/>
                <w:highlight w:val="yellow"/>
              </w:rPr>
              <w:t>οἰκοῖμεν</w:t>
            </w:r>
            <w:r w:rsidRPr="00C755DF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]</w:t>
            </w:r>
            <w:r w:rsidRPr="006B5F7F">
              <w:rPr>
                <w:sz w:val="28"/>
                <w:szCs w:val="28"/>
              </w:rPr>
              <w:t xml:space="preserve">καὶ </w:t>
            </w:r>
            <w:r w:rsidRPr="00C755DF">
              <w:rPr>
                <w:b/>
                <w:color w:val="FF0000"/>
                <w:sz w:val="28"/>
                <w:szCs w:val="28"/>
              </w:rPr>
              <w:t xml:space="preserve">τὰ </w:t>
            </w:r>
          </w:p>
          <w:p w:rsidR="00991263" w:rsidRPr="00C755DF" w:rsidRDefault="00991263" w:rsidP="000E4995">
            <w:pPr>
              <w:rPr>
                <w:b/>
                <w:color w:val="FF0000"/>
                <w:sz w:val="28"/>
                <w:szCs w:val="28"/>
              </w:rPr>
            </w:pPr>
            <w:r w:rsidRPr="00C755DF">
              <w:rPr>
                <w:b/>
                <w:color w:val="FF0000"/>
                <w:sz w:val="28"/>
                <w:szCs w:val="28"/>
              </w:rPr>
              <w:t xml:space="preserve">περὶ τὸν βίον  εὐπορώτεροι </w:t>
            </w:r>
            <w:r w:rsidRPr="00C755DF">
              <w:rPr>
                <w:b/>
                <w:color w:val="FF0000"/>
                <w:sz w:val="28"/>
                <w:szCs w:val="28"/>
                <w:highlight w:val="yellow"/>
              </w:rPr>
              <w:t>γιγνοίμεθα</w:t>
            </w:r>
            <w:r>
              <w:rPr>
                <w:sz w:val="28"/>
                <w:szCs w:val="28"/>
                <w:highlight w:val="yellow"/>
              </w:rPr>
              <w:t>[</w:t>
            </w:r>
            <w:r w:rsidRPr="006B5F7F">
              <w:rPr>
                <w:sz w:val="28"/>
                <w:szCs w:val="28"/>
              </w:rPr>
              <w:t xml:space="preserve"> καὶ </w:t>
            </w:r>
            <w:r w:rsidRPr="00C755DF">
              <w:rPr>
                <w:b/>
                <w:color w:val="FF0000"/>
                <w:sz w:val="28"/>
                <w:szCs w:val="28"/>
              </w:rPr>
              <w:t xml:space="preserve">τά τε πρὸς ἡμᾶς αὐτοὺς </w:t>
            </w:r>
          </w:p>
          <w:p w:rsidR="00991263" w:rsidRPr="00C755DF" w:rsidRDefault="00991263" w:rsidP="000E4995">
            <w:pPr>
              <w:rPr>
                <w:b/>
                <w:color w:val="FF0000"/>
                <w:sz w:val="28"/>
                <w:szCs w:val="28"/>
              </w:rPr>
            </w:pPr>
            <w:r w:rsidRPr="00C755DF">
              <w:rPr>
                <w:b/>
                <w:color w:val="FF0000"/>
                <w:sz w:val="28"/>
                <w:szCs w:val="28"/>
                <w:highlight w:val="yellow"/>
              </w:rPr>
              <w:t>ὁμονοοῖμεν</w:t>
            </w:r>
            <w:r w:rsidRPr="00C755DF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] </w:t>
            </w:r>
            <w:r w:rsidRPr="006B5F7F">
              <w:rPr>
                <w:sz w:val="28"/>
                <w:szCs w:val="28"/>
              </w:rPr>
              <w:t xml:space="preserve">καὶ </w:t>
            </w:r>
            <w:r w:rsidRPr="00C755DF">
              <w:rPr>
                <w:b/>
                <w:color w:val="FF0000"/>
                <w:sz w:val="28"/>
                <w:szCs w:val="28"/>
              </w:rPr>
              <w:t xml:space="preserve">παρὰ τοῖς Ἕλλησιν </w:t>
            </w:r>
            <w:r w:rsidRPr="00C755DF">
              <w:rPr>
                <w:b/>
                <w:color w:val="FF0000"/>
                <w:sz w:val="28"/>
                <w:szCs w:val="28"/>
                <w:highlight w:val="yellow"/>
              </w:rPr>
              <w:t>εὐδοκιμοῖμεν;]</w:t>
            </w:r>
          </w:p>
          <w:p w:rsidR="00991263" w:rsidRDefault="00991263" w:rsidP="000E499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208A15" wp14:editId="665E22D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129540</wp:posOffset>
                      </wp:positionV>
                      <wp:extent cx="457200" cy="9525"/>
                      <wp:effectExtent l="0" t="0" r="19050" b="28575"/>
                      <wp:wrapNone/>
                      <wp:docPr id="5" name="Ευθεία γραμμή σύνδεσης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CF8F26" id="Ευθεία γραμμή σύνδεσης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05pt,10.2pt" to="112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:rsidR="00991263" w:rsidRPr="006B5F7F" w:rsidRDefault="00991263" w:rsidP="000E4995">
            <w:pPr>
              <w:rPr>
                <w:sz w:val="28"/>
                <w:szCs w:val="28"/>
              </w:rPr>
            </w:pPr>
            <w:r w:rsidRPr="006B5F7F">
              <w:rPr>
                <w:sz w:val="28"/>
                <w:szCs w:val="28"/>
              </w:rPr>
              <w:t xml:space="preserve"> Ἐγὼ μὲν γὰρ </w:t>
            </w:r>
            <w:r w:rsidRPr="002969B1">
              <w:rPr>
                <w:sz w:val="28"/>
                <w:szCs w:val="28"/>
                <w:highlight w:val="yellow"/>
              </w:rPr>
              <w:t>ἡγοῦμαι</w:t>
            </w:r>
            <w:r w:rsidRPr="006B5F7F">
              <w:rPr>
                <w:sz w:val="28"/>
                <w:szCs w:val="28"/>
              </w:rPr>
              <w:t xml:space="preserve"> </w:t>
            </w:r>
          </w:p>
          <w:p w:rsidR="00991263" w:rsidRDefault="00991263" w:rsidP="000E4995">
            <w:pPr>
              <w:rPr>
                <w:sz w:val="28"/>
                <w:szCs w:val="28"/>
              </w:rPr>
            </w:pPr>
            <w:r w:rsidRPr="007B4A4C">
              <w:rPr>
                <w:sz w:val="28"/>
                <w:szCs w:val="28"/>
                <w:highlight w:val="green"/>
              </w:rPr>
              <w:t>τούτων</w:t>
            </w:r>
            <w:r w:rsidRPr="006B5F7F">
              <w:rPr>
                <w:sz w:val="28"/>
                <w:szCs w:val="28"/>
              </w:rPr>
              <w:t xml:space="preserve"> </w:t>
            </w:r>
            <w:r w:rsidRPr="002969B1">
              <w:rPr>
                <w:sz w:val="28"/>
                <w:szCs w:val="28"/>
                <w:highlight w:val="yellow"/>
              </w:rPr>
              <w:t>ὑπαρξάντων</w:t>
            </w:r>
            <w:r w:rsidRPr="006B5F7F">
              <w:rPr>
                <w:sz w:val="28"/>
                <w:szCs w:val="28"/>
              </w:rPr>
              <w:t xml:space="preserve"> τελέως τὴν πόλιν </w:t>
            </w:r>
            <w:r w:rsidRPr="002969B1">
              <w:rPr>
                <w:sz w:val="28"/>
                <w:szCs w:val="28"/>
                <w:highlight w:val="yellow"/>
              </w:rPr>
              <w:t>εὐδαιμονήσειν.</w:t>
            </w:r>
            <w:r w:rsidRPr="006B5F7F">
              <w:rPr>
                <w:sz w:val="28"/>
                <w:szCs w:val="28"/>
              </w:rPr>
              <w:t xml:space="preserve"> </w:t>
            </w:r>
          </w:p>
          <w:p w:rsidR="00991263" w:rsidRDefault="00991263" w:rsidP="000E499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6A87F0" wp14:editId="45EDDE20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61595</wp:posOffset>
                      </wp:positionV>
                      <wp:extent cx="485775" cy="9525"/>
                      <wp:effectExtent l="0" t="0" r="28575" b="28575"/>
                      <wp:wrapNone/>
                      <wp:docPr id="6" name="Ευθεία γραμμή σύνδεσης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4A51BC" id="Ευθεία γραμμή σύνδεσης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4.85pt" to="111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86165D" w:rsidRDefault="0086165D" w:rsidP="000E4995">
            <w:pPr>
              <w:rPr>
                <w:sz w:val="28"/>
                <w:szCs w:val="28"/>
              </w:rPr>
            </w:pPr>
          </w:p>
          <w:p w:rsidR="00991263" w:rsidRPr="006B5F7F" w:rsidRDefault="00991263" w:rsidP="000E4995">
            <w:pPr>
              <w:rPr>
                <w:sz w:val="28"/>
                <w:szCs w:val="28"/>
              </w:rPr>
            </w:pPr>
            <w:r w:rsidRPr="006B5F7F">
              <w:rPr>
                <w:sz w:val="28"/>
                <w:szCs w:val="28"/>
              </w:rPr>
              <w:t xml:space="preserve">Ὁ μὲν τοίνυν πόλεμος ἁπάντων ἡμᾶς </w:t>
            </w:r>
            <w:r w:rsidRPr="007B4A4C">
              <w:rPr>
                <w:sz w:val="28"/>
                <w:szCs w:val="28"/>
                <w:highlight w:val="green"/>
              </w:rPr>
              <w:t>τῶν εἰρημένων</w:t>
            </w:r>
            <w:r w:rsidRPr="006B5F7F">
              <w:rPr>
                <w:sz w:val="28"/>
                <w:szCs w:val="28"/>
              </w:rPr>
              <w:t xml:space="preserve"> </w:t>
            </w:r>
            <w:r w:rsidRPr="002969B1">
              <w:rPr>
                <w:sz w:val="28"/>
                <w:szCs w:val="28"/>
                <w:highlight w:val="yellow"/>
              </w:rPr>
              <w:t>ἀπεστέρηκεν</w:t>
            </w:r>
            <w:r w:rsidRPr="006B5F7F">
              <w:rPr>
                <w:sz w:val="28"/>
                <w:szCs w:val="28"/>
              </w:rPr>
              <w:t>·</w:t>
            </w:r>
            <w:r>
              <w:rPr>
                <w:sz w:val="28"/>
                <w:szCs w:val="28"/>
              </w:rPr>
              <w:t>/</w:t>
            </w:r>
            <w:r w:rsidRPr="006B5F7F">
              <w:rPr>
                <w:sz w:val="28"/>
                <w:szCs w:val="28"/>
              </w:rPr>
              <w:t xml:space="preserve"> καὶ</w:t>
            </w:r>
          </w:p>
          <w:p w:rsidR="00991263" w:rsidRPr="006B5F7F" w:rsidRDefault="00991263" w:rsidP="000E4995">
            <w:pPr>
              <w:rPr>
                <w:sz w:val="28"/>
                <w:szCs w:val="28"/>
              </w:rPr>
            </w:pPr>
            <w:r w:rsidRPr="006B5F7F">
              <w:rPr>
                <w:sz w:val="28"/>
                <w:szCs w:val="28"/>
              </w:rPr>
              <w:t xml:space="preserve"> γὰρ πενεστέρους </w:t>
            </w:r>
            <w:r w:rsidRPr="002969B1">
              <w:rPr>
                <w:sz w:val="28"/>
                <w:szCs w:val="28"/>
                <w:highlight w:val="yellow"/>
              </w:rPr>
              <w:t>ἐποίησεν</w:t>
            </w:r>
            <w:r>
              <w:rPr>
                <w:sz w:val="28"/>
                <w:szCs w:val="28"/>
                <w:highlight w:val="yellow"/>
              </w:rPr>
              <w:t>/</w:t>
            </w:r>
            <w:r w:rsidRPr="006B5F7F">
              <w:rPr>
                <w:sz w:val="28"/>
                <w:szCs w:val="28"/>
              </w:rPr>
              <w:t xml:space="preserve"> καὶ πολλοὺς κινδύνους </w:t>
            </w:r>
            <w:r w:rsidRPr="002969B1">
              <w:rPr>
                <w:sz w:val="28"/>
                <w:szCs w:val="28"/>
                <w:highlight w:val="yellow"/>
              </w:rPr>
              <w:t>ὑπομένειν ᾐνάγκασεν</w:t>
            </w:r>
            <w:r>
              <w:rPr>
                <w:sz w:val="28"/>
                <w:szCs w:val="28"/>
                <w:highlight w:val="yellow"/>
              </w:rPr>
              <w:t>/</w:t>
            </w:r>
          </w:p>
          <w:p w:rsidR="00991263" w:rsidRPr="006B5F7F" w:rsidRDefault="00991263" w:rsidP="000E4995">
            <w:pPr>
              <w:rPr>
                <w:sz w:val="28"/>
                <w:szCs w:val="28"/>
              </w:rPr>
            </w:pPr>
            <w:r w:rsidRPr="006B5F7F">
              <w:rPr>
                <w:sz w:val="28"/>
                <w:szCs w:val="28"/>
              </w:rPr>
              <w:t xml:space="preserve"> καὶ πρὸς τοὺς Ἕλληνας </w:t>
            </w:r>
            <w:r w:rsidRPr="002969B1">
              <w:rPr>
                <w:sz w:val="28"/>
                <w:szCs w:val="28"/>
                <w:highlight w:val="yellow"/>
              </w:rPr>
              <w:t>διαβέβληκεν</w:t>
            </w:r>
            <w:r>
              <w:rPr>
                <w:sz w:val="28"/>
                <w:szCs w:val="28"/>
                <w:highlight w:val="yellow"/>
              </w:rPr>
              <w:t>/</w:t>
            </w:r>
            <w:r w:rsidRPr="006B5F7F">
              <w:rPr>
                <w:sz w:val="28"/>
                <w:szCs w:val="28"/>
              </w:rPr>
              <w:t xml:space="preserve"> καὶ πάντας τρόπους </w:t>
            </w:r>
            <w:r w:rsidRPr="002969B1">
              <w:rPr>
                <w:sz w:val="28"/>
                <w:szCs w:val="28"/>
                <w:highlight w:val="yellow"/>
              </w:rPr>
              <w:t>τεταλαιπώρηκεν</w:t>
            </w:r>
            <w:r w:rsidRPr="006B5F7F">
              <w:rPr>
                <w:sz w:val="28"/>
                <w:szCs w:val="28"/>
              </w:rPr>
              <w:t xml:space="preserve"> ἡμᾶς. </w:t>
            </w:r>
          </w:p>
          <w:p w:rsidR="00991263" w:rsidRDefault="00991263" w:rsidP="000E4995">
            <w:pPr>
              <w:rPr>
                <w:sz w:val="28"/>
                <w:szCs w:val="28"/>
              </w:rPr>
            </w:pPr>
          </w:p>
          <w:p w:rsidR="00991263" w:rsidRDefault="00991263" w:rsidP="000E499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6F4698" wp14:editId="34F40E4F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123190</wp:posOffset>
                      </wp:positionV>
                      <wp:extent cx="600075" cy="9525"/>
                      <wp:effectExtent l="0" t="0" r="28575" b="28575"/>
                      <wp:wrapNone/>
                      <wp:docPr id="7" name="Ευθεία γραμμή σύνδεση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B2F99F" id="Ευθεία γραμμή σύνδεσης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pt,9.7pt" to="116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:rsidR="00991263" w:rsidRPr="006B5F7F" w:rsidRDefault="00991263" w:rsidP="000E4995">
            <w:pPr>
              <w:rPr>
                <w:sz w:val="28"/>
                <w:szCs w:val="28"/>
              </w:rPr>
            </w:pPr>
            <w:bookmarkStart w:id="1" w:name="_Hlk59459813"/>
            <w:r w:rsidRPr="00C755DF">
              <w:rPr>
                <w:b/>
                <w:color w:val="FF0000"/>
                <w:sz w:val="28"/>
                <w:szCs w:val="28"/>
              </w:rPr>
              <w:t xml:space="preserve">Ἢν δὲ τὴν εἰρήνην </w:t>
            </w:r>
            <w:r w:rsidRPr="00C755DF">
              <w:rPr>
                <w:b/>
                <w:color w:val="FF0000"/>
                <w:sz w:val="28"/>
                <w:szCs w:val="28"/>
                <w:highlight w:val="yellow"/>
              </w:rPr>
              <w:t>ποιησώμεθα</w:t>
            </w:r>
            <w:r w:rsidRPr="006B5F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/</w:t>
            </w:r>
            <w:r w:rsidRPr="006B5F7F">
              <w:rPr>
                <w:sz w:val="28"/>
                <w:szCs w:val="28"/>
              </w:rPr>
              <w:t xml:space="preserve"> [...] μετὰ πολλῆς μὲν ἀσφαλείας τὴν πόλιν </w:t>
            </w:r>
          </w:p>
          <w:p w:rsidR="00991263" w:rsidRPr="006B5F7F" w:rsidRDefault="00991263" w:rsidP="000E4995">
            <w:pPr>
              <w:rPr>
                <w:sz w:val="28"/>
                <w:szCs w:val="28"/>
              </w:rPr>
            </w:pPr>
            <w:r w:rsidRPr="002969B1">
              <w:rPr>
                <w:sz w:val="28"/>
                <w:szCs w:val="28"/>
                <w:highlight w:val="yellow"/>
              </w:rPr>
              <w:t>οἰκήσομεν</w:t>
            </w:r>
            <w:r w:rsidRPr="006B5F7F">
              <w:rPr>
                <w:sz w:val="28"/>
                <w:szCs w:val="28"/>
              </w:rPr>
              <w:t xml:space="preserve">, </w:t>
            </w:r>
            <w:r w:rsidRPr="002969B1">
              <w:rPr>
                <w:sz w:val="28"/>
                <w:szCs w:val="28"/>
                <w:highlight w:val="yellow"/>
              </w:rPr>
              <w:t>ἀπαλλαγέντες</w:t>
            </w:r>
            <w:r w:rsidRPr="006B5F7F">
              <w:rPr>
                <w:sz w:val="28"/>
                <w:szCs w:val="28"/>
              </w:rPr>
              <w:t xml:space="preserve"> πολέμων καὶ κινδύνων καὶ   ταραχῆς,</w:t>
            </w:r>
            <w:r>
              <w:rPr>
                <w:sz w:val="28"/>
                <w:szCs w:val="28"/>
              </w:rPr>
              <w:t>/</w:t>
            </w:r>
            <w:r w:rsidRPr="006B5F7F">
              <w:rPr>
                <w:sz w:val="28"/>
                <w:szCs w:val="28"/>
              </w:rPr>
              <w:t xml:space="preserve"> </w:t>
            </w:r>
          </w:p>
          <w:p w:rsidR="00991263" w:rsidRPr="006B5F7F" w:rsidRDefault="00991263" w:rsidP="000E4995">
            <w:pPr>
              <w:rPr>
                <w:sz w:val="28"/>
                <w:szCs w:val="28"/>
              </w:rPr>
            </w:pPr>
            <w:r w:rsidRPr="006B5F7F">
              <w:rPr>
                <w:sz w:val="28"/>
                <w:szCs w:val="28"/>
              </w:rPr>
              <w:t xml:space="preserve">[...] καθ’ ἑκάστην δὲ τὴν ἡμέραν πρὸς εὐπορίαν </w:t>
            </w:r>
            <w:r w:rsidRPr="002969B1">
              <w:rPr>
                <w:sz w:val="28"/>
                <w:szCs w:val="28"/>
                <w:highlight w:val="yellow"/>
              </w:rPr>
              <w:t>ἐπιδώσομεν</w:t>
            </w:r>
            <w:r w:rsidRPr="006B5F7F">
              <w:rPr>
                <w:sz w:val="28"/>
                <w:szCs w:val="28"/>
              </w:rPr>
              <w:t xml:space="preserve">, [...] ἀδεῶς </w:t>
            </w:r>
          </w:p>
          <w:p w:rsidR="00991263" w:rsidRPr="006B5F7F" w:rsidRDefault="00991263" w:rsidP="000E4995">
            <w:pPr>
              <w:rPr>
                <w:sz w:val="28"/>
                <w:szCs w:val="28"/>
              </w:rPr>
            </w:pPr>
            <w:r w:rsidRPr="002969B1">
              <w:rPr>
                <w:sz w:val="28"/>
                <w:szCs w:val="28"/>
                <w:highlight w:val="yellow"/>
              </w:rPr>
              <w:t>γεωργοῦντες</w:t>
            </w:r>
            <w:r w:rsidRPr="006B5F7F">
              <w:rPr>
                <w:sz w:val="28"/>
                <w:szCs w:val="28"/>
              </w:rPr>
              <w:t xml:space="preserve"> καὶ τὴν θάλατταν </w:t>
            </w:r>
            <w:r w:rsidRPr="002969B1">
              <w:rPr>
                <w:sz w:val="28"/>
                <w:szCs w:val="28"/>
                <w:highlight w:val="yellow"/>
              </w:rPr>
              <w:t>πλέοντες</w:t>
            </w:r>
            <w:r w:rsidRPr="006B5F7F">
              <w:rPr>
                <w:sz w:val="28"/>
                <w:szCs w:val="28"/>
              </w:rPr>
              <w:t xml:space="preserve"> καὶ ταῖς ἄλλαις ἐργασίαις </w:t>
            </w:r>
            <w:r w:rsidRPr="002969B1">
              <w:rPr>
                <w:sz w:val="28"/>
                <w:szCs w:val="28"/>
                <w:highlight w:val="yellow"/>
              </w:rPr>
              <w:t>ἐπιχειροῦντες</w:t>
            </w:r>
            <w:r>
              <w:rPr>
                <w:sz w:val="28"/>
                <w:szCs w:val="28"/>
                <w:highlight w:val="yellow"/>
              </w:rPr>
              <w:t>/</w:t>
            </w:r>
          </w:p>
          <w:p w:rsidR="00991263" w:rsidRPr="006B5F7F" w:rsidRDefault="00991263" w:rsidP="000E4995">
            <w:pPr>
              <w:rPr>
                <w:sz w:val="28"/>
                <w:szCs w:val="28"/>
              </w:rPr>
            </w:pPr>
            <w:r w:rsidRPr="006B5F7F">
              <w:rPr>
                <w:sz w:val="28"/>
                <w:szCs w:val="28"/>
              </w:rPr>
              <w:t xml:space="preserve"> </w:t>
            </w:r>
            <w:r w:rsidRPr="00C755DF">
              <w:rPr>
                <w:color w:val="FF0000"/>
                <w:sz w:val="28"/>
                <w:szCs w:val="28"/>
              </w:rPr>
              <w:t>[</w:t>
            </w:r>
            <w:r w:rsidRPr="00C755DF">
              <w:rPr>
                <w:b/>
                <w:color w:val="FF0000"/>
                <w:sz w:val="28"/>
                <w:szCs w:val="28"/>
              </w:rPr>
              <w:t xml:space="preserve">αἳ νῦν διὰ τὸν πόλεμον </w:t>
            </w:r>
            <w:r w:rsidRPr="00C755DF">
              <w:rPr>
                <w:b/>
                <w:color w:val="FF0000"/>
                <w:sz w:val="28"/>
                <w:szCs w:val="28"/>
                <w:highlight w:val="yellow"/>
              </w:rPr>
              <w:t>ἐκλελοίπασιν.]</w:t>
            </w:r>
            <w:r w:rsidRPr="00C755DF">
              <w:rPr>
                <w:color w:val="FF0000"/>
                <w:sz w:val="28"/>
                <w:szCs w:val="28"/>
              </w:rPr>
              <w:t xml:space="preserve"> </w:t>
            </w:r>
          </w:p>
          <w:p w:rsidR="00991263" w:rsidRPr="006B5F7F" w:rsidRDefault="00991263" w:rsidP="000E4995">
            <w:pPr>
              <w:rPr>
                <w:sz w:val="28"/>
                <w:szCs w:val="28"/>
              </w:rPr>
            </w:pPr>
            <w:r w:rsidRPr="000435A3">
              <w:rPr>
                <w:sz w:val="28"/>
                <w:szCs w:val="28"/>
                <w:highlight w:val="yellow"/>
              </w:rPr>
              <w:t>Ὀψόμεθα</w:t>
            </w:r>
            <w:r w:rsidRPr="006B5F7F">
              <w:rPr>
                <w:sz w:val="28"/>
                <w:szCs w:val="28"/>
              </w:rPr>
              <w:t xml:space="preserve"> δὲ τὴν πόλιν διπλασίας μὲν ἢ νῦν τὰς προσόδους </w:t>
            </w:r>
            <w:r w:rsidRPr="000435A3">
              <w:rPr>
                <w:sz w:val="28"/>
                <w:szCs w:val="28"/>
                <w:highlight w:val="yellow"/>
              </w:rPr>
              <w:t>λαμβάνουσαν,</w:t>
            </w:r>
            <w:r w:rsidRPr="006B5F7F">
              <w:rPr>
                <w:sz w:val="28"/>
                <w:szCs w:val="28"/>
              </w:rPr>
              <w:t xml:space="preserve"> </w:t>
            </w:r>
          </w:p>
          <w:p w:rsidR="00991263" w:rsidRPr="006B5F7F" w:rsidRDefault="00991263" w:rsidP="000E4995">
            <w:pPr>
              <w:rPr>
                <w:sz w:val="28"/>
                <w:szCs w:val="28"/>
              </w:rPr>
            </w:pPr>
            <w:r w:rsidRPr="006B5F7F">
              <w:rPr>
                <w:sz w:val="28"/>
                <w:szCs w:val="28"/>
              </w:rPr>
              <w:t xml:space="preserve">μεστὴν δὲ </w:t>
            </w:r>
            <w:r w:rsidRPr="000435A3">
              <w:rPr>
                <w:sz w:val="28"/>
                <w:szCs w:val="28"/>
                <w:highlight w:val="yellow"/>
              </w:rPr>
              <w:t>γιγνομένην</w:t>
            </w:r>
            <w:r w:rsidRPr="006B5F7F">
              <w:rPr>
                <w:sz w:val="28"/>
                <w:szCs w:val="28"/>
              </w:rPr>
              <w:t xml:space="preserve"> ἐμπόρων καὶ ξένων καὶ μετοίκων,</w:t>
            </w:r>
            <w:r>
              <w:rPr>
                <w:sz w:val="28"/>
                <w:szCs w:val="28"/>
              </w:rPr>
              <w:t>/</w:t>
            </w:r>
            <w:r w:rsidRPr="006B5F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[</w:t>
            </w:r>
            <w:r w:rsidRPr="00C755DF">
              <w:rPr>
                <w:b/>
                <w:color w:val="FF0000"/>
                <w:sz w:val="28"/>
                <w:szCs w:val="28"/>
              </w:rPr>
              <w:t xml:space="preserve">ὧν νῦν ἐρήμη </w:t>
            </w:r>
            <w:r w:rsidRPr="00C755DF">
              <w:rPr>
                <w:b/>
                <w:color w:val="FF0000"/>
                <w:sz w:val="28"/>
                <w:szCs w:val="28"/>
                <w:highlight w:val="yellow"/>
              </w:rPr>
              <w:t>καθέστηκεν.]</w:t>
            </w:r>
            <w:r w:rsidRPr="00C755DF">
              <w:rPr>
                <w:color w:val="FF0000"/>
                <w:sz w:val="28"/>
                <w:szCs w:val="28"/>
              </w:rPr>
              <w:t xml:space="preserve"> </w:t>
            </w:r>
          </w:p>
          <w:p w:rsidR="00991263" w:rsidRPr="006B5F7F" w:rsidRDefault="00991263" w:rsidP="000E4995">
            <w:pPr>
              <w:rPr>
                <w:sz w:val="28"/>
                <w:szCs w:val="28"/>
              </w:rPr>
            </w:pPr>
            <w:r w:rsidRPr="006B5F7F">
              <w:rPr>
                <w:sz w:val="28"/>
                <w:szCs w:val="28"/>
              </w:rPr>
              <w:t xml:space="preserve">Τὸ δὲ μέγιστον· συμμάχους </w:t>
            </w:r>
            <w:r w:rsidRPr="000435A3">
              <w:rPr>
                <w:sz w:val="28"/>
                <w:szCs w:val="28"/>
                <w:highlight w:val="yellow"/>
              </w:rPr>
              <w:t>ἕξομεν</w:t>
            </w:r>
            <w:r w:rsidRPr="006B5F7F">
              <w:rPr>
                <w:sz w:val="28"/>
                <w:szCs w:val="28"/>
              </w:rPr>
              <w:t xml:space="preserve"> ἅπαντας ἀνθρώπους, </w:t>
            </w:r>
            <w:r w:rsidRPr="000435A3">
              <w:rPr>
                <w:sz w:val="28"/>
                <w:szCs w:val="28"/>
                <w:highlight w:val="yellow"/>
              </w:rPr>
              <w:t>οὐ βεβιασμένους</w:t>
            </w:r>
            <w:r w:rsidRPr="006B5F7F">
              <w:rPr>
                <w:sz w:val="28"/>
                <w:szCs w:val="28"/>
              </w:rPr>
              <w:t>,</w:t>
            </w:r>
          </w:p>
          <w:p w:rsidR="00991263" w:rsidRDefault="00991263" w:rsidP="000E4995">
            <w:pPr>
              <w:rPr>
                <w:sz w:val="28"/>
                <w:szCs w:val="28"/>
              </w:rPr>
            </w:pPr>
            <w:r w:rsidRPr="006B5F7F">
              <w:rPr>
                <w:sz w:val="28"/>
                <w:szCs w:val="28"/>
              </w:rPr>
              <w:t xml:space="preserve"> ἀλλὰ </w:t>
            </w:r>
            <w:r w:rsidRPr="000435A3">
              <w:rPr>
                <w:sz w:val="28"/>
                <w:szCs w:val="28"/>
                <w:highlight w:val="yellow"/>
              </w:rPr>
              <w:t>πεπεισμένους.</w:t>
            </w:r>
            <w:bookmarkEnd w:id="1"/>
          </w:p>
        </w:tc>
        <w:tc>
          <w:tcPr>
            <w:tcW w:w="2699" w:type="dxa"/>
          </w:tcPr>
          <w:p w:rsidR="00991263" w:rsidRDefault="00991263" w:rsidP="000E4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Τι θα μας αρκούσε;</w:t>
            </w:r>
          </w:p>
          <w:p w:rsidR="00991263" w:rsidRDefault="00991263" w:rsidP="000E4995">
            <w:pPr>
              <w:rPr>
                <w:sz w:val="28"/>
                <w:szCs w:val="28"/>
              </w:rPr>
            </w:pPr>
          </w:p>
          <w:p w:rsidR="00991263" w:rsidRDefault="00991263" w:rsidP="000E4995">
            <w:pPr>
              <w:rPr>
                <w:sz w:val="28"/>
                <w:szCs w:val="28"/>
              </w:rPr>
            </w:pPr>
          </w:p>
          <w:p w:rsidR="00991263" w:rsidRDefault="00991263" w:rsidP="000E4995">
            <w:pPr>
              <w:rPr>
                <w:sz w:val="28"/>
                <w:szCs w:val="28"/>
              </w:rPr>
            </w:pPr>
          </w:p>
          <w:p w:rsidR="00991263" w:rsidRDefault="00991263" w:rsidP="000E4995">
            <w:pPr>
              <w:rPr>
                <w:sz w:val="28"/>
                <w:szCs w:val="28"/>
              </w:rPr>
            </w:pPr>
          </w:p>
          <w:p w:rsidR="00991263" w:rsidRDefault="00991263" w:rsidP="000E499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91263" w:rsidRPr="002969B1" w:rsidRDefault="00991263" w:rsidP="000E4995">
            <w:pPr>
              <w:rPr>
                <w:b/>
                <w:color w:val="002060"/>
                <w:sz w:val="28"/>
                <w:szCs w:val="28"/>
              </w:rPr>
            </w:pPr>
            <w:r w:rsidRPr="002969B1">
              <w:rPr>
                <w:b/>
                <w:color w:val="002060"/>
                <w:sz w:val="28"/>
                <w:szCs w:val="28"/>
              </w:rPr>
              <w:t>Προϋποθέσεις</w:t>
            </w:r>
          </w:p>
          <w:p w:rsidR="00991263" w:rsidRDefault="00991263" w:rsidP="000E4995">
            <w:pPr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ε</w:t>
            </w:r>
            <w:r w:rsidRPr="002969B1">
              <w:rPr>
                <w:b/>
                <w:color w:val="002060"/>
                <w:sz w:val="28"/>
                <w:szCs w:val="28"/>
              </w:rPr>
              <w:t>υδαιμονίας της πόλης</w:t>
            </w:r>
          </w:p>
        </w:tc>
      </w:tr>
      <w:tr w:rsidR="00991263" w:rsidTr="000E4995">
        <w:tc>
          <w:tcPr>
            <w:tcW w:w="5665" w:type="dxa"/>
            <w:vMerge/>
          </w:tcPr>
          <w:p w:rsidR="00991263" w:rsidRPr="006B5F7F" w:rsidRDefault="00991263" w:rsidP="000E4995">
            <w:pPr>
              <w:rPr>
                <w:sz w:val="28"/>
                <w:szCs w:val="28"/>
              </w:rPr>
            </w:pPr>
          </w:p>
        </w:tc>
        <w:tc>
          <w:tcPr>
            <w:tcW w:w="2699" w:type="dxa"/>
          </w:tcPr>
          <w:p w:rsidR="00991263" w:rsidRDefault="00991263" w:rsidP="000E4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Ποια είναι η άποψη του ρήτορα;</w:t>
            </w:r>
          </w:p>
          <w:p w:rsidR="00991263" w:rsidRDefault="00991263" w:rsidP="000E4995">
            <w:pPr>
              <w:rPr>
                <w:sz w:val="28"/>
                <w:szCs w:val="28"/>
              </w:rPr>
            </w:pPr>
          </w:p>
          <w:p w:rsidR="00991263" w:rsidRDefault="00991263" w:rsidP="000E499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91263" w:rsidRPr="002969B1" w:rsidRDefault="00991263" w:rsidP="000E4995">
            <w:pPr>
              <w:rPr>
                <w:b/>
                <w:sz w:val="28"/>
                <w:szCs w:val="28"/>
              </w:rPr>
            </w:pPr>
            <w:r w:rsidRPr="002969B1">
              <w:rPr>
                <w:b/>
                <w:color w:val="002060"/>
                <w:sz w:val="28"/>
                <w:szCs w:val="28"/>
              </w:rPr>
              <w:t>Η θέση του ρήτορα</w:t>
            </w:r>
          </w:p>
        </w:tc>
      </w:tr>
      <w:tr w:rsidR="00991263" w:rsidTr="000E4995">
        <w:trPr>
          <w:trHeight w:val="1264"/>
        </w:trPr>
        <w:tc>
          <w:tcPr>
            <w:tcW w:w="5665" w:type="dxa"/>
            <w:vMerge/>
          </w:tcPr>
          <w:p w:rsidR="00991263" w:rsidRDefault="00991263" w:rsidP="000E4995">
            <w:pPr>
              <w:rPr>
                <w:sz w:val="28"/>
                <w:szCs w:val="28"/>
              </w:rPr>
            </w:pPr>
          </w:p>
        </w:tc>
        <w:tc>
          <w:tcPr>
            <w:tcW w:w="2699" w:type="dxa"/>
          </w:tcPr>
          <w:p w:rsidR="00991263" w:rsidRDefault="00991263" w:rsidP="000E4995">
            <w:pPr>
              <w:rPr>
                <w:sz w:val="28"/>
                <w:szCs w:val="28"/>
              </w:rPr>
            </w:pPr>
          </w:p>
          <w:p w:rsidR="00991263" w:rsidRDefault="00991263" w:rsidP="000E4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Ποια είναι τα μειονεκτήματα του πολέμου;</w:t>
            </w:r>
          </w:p>
          <w:p w:rsidR="00991263" w:rsidRDefault="00991263" w:rsidP="000E4995">
            <w:pPr>
              <w:rPr>
                <w:sz w:val="28"/>
                <w:szCs w:val="28"/>
              </w:rPr>
            </w:pPr>
          </w:p>
          <w:p w:rsidR="00991263" w:rsidRDefault="00991263" w:rsidP="000E4995">
            <w:pPr>
              <w:rPr>
                <w:sz w:val="28"/>
                <w:szCs w:val="28"/>
              </w:rPr>
            </w:pPr>
          </w:p>
          <w:p w:rsidR="00991263" w:rsidRDefault="00991263" w:rsidP="000E4995">
            <w:pPr>
              <w:rPr>
                <w:sz w:val="28"/>
                <w:szCs w:val="28"/>
              </w:rPr>
            </w:pPr>
          </w:p>
          <w:p w:rsidR="00991263" w:rsidRDefault="00991263" w:rsidP="000E4995">
            <w:pPr>
              <w:rPr>
                <w:sz w:val="28"/>
                <w:szCs w:val="28"/>
              </w:rPr>
            </w:pPr>
          </w:p>
          <w:p w:rsidR="00991263" w:rsidRDefault="00991263" w:rsidP="000E499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91263" w:rsidRDefault="00991263" w:rsidP="000E4995">
            <w:pPr>
              <w:rPr>
                <w:b/>
                <w:color w:val="002060"/>
                <w:sz w:val="28"/>
                <w:szCs w:val="28"/>
              </w:rPr>
            </w:pPr>
          </w:p>
          <w:p w:rsidR="00991263" w:rsidRDefault="00991263" w:rsidP="000E4995">
            <w:pPr>
              <w:rPr>
                <w:b/>
                <w:color w:val="002060"/>
                <w:sz w:val="28"/>
                <w:szCs w:val="28"/>
              </w:rPr>
            </w:pPr>
          </w:p>
          <w:p w:rsidR="00991263" w:rsidRPr="002969B1" w:rsidRDefault="00991263" w:rsidP="000E4995">
            <w:pPr>
              <w:rPr>
                <w:b/>
                <w:sz w:val="28"/>
                <w:szCs w:val="28"/>
              </w:rPr>
            </w:pPr>
            <w:r w:rsidRPr="002969B1">
              <w:rPr>
                <w:b/>
                <w:color w:val="002060"/>
                <w:sz w:val="28"/>
                <w:szCs w:val="28"/>
              </w:rPr>
              <w:t>Τα δεινά του πολέμου</w:t>
            </w:r>
          </w:p>
        </w:tc>
      </w:tr>
      <w:tr w:rsidR="00991263" w:rsidTr="000E4995">
        <w:tc>
          <w:tcPr>
            <w:tcW w:w="5665" w:type="dxa"/>
            <w:vMerge/>
          </w:tcPr>
          <w:p w:rsidR="00991263" w:rsidRDefault="00991263" w:rsidP="000E4995">
            <w:pPr>
              <w:rPr>
                <w:sz w:val="28"/>
                <w:szCs w:val="28"/>
              </w:rPr>
            </w:pPr>
          </w:p>
        </w:tc>
        <w:tc>
          <w:tcPr>
            <w:tcW w:w="2699" w:type="dxa"/>
          </w:tcPr>
          <w:p w:rsidR="00991263" w:rsidRDefault="00991263" w:rsidP="000E4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Ποια είναι τα πλεονεκτήματα της ειρήνης;</w:t>
            </w:r>
          </w:p>
        </w:tc>
        <w:tc>
          <w:tcPr>
            <w:tcW w:w="2268" w:type="dxa"/>
          </w:tcPr>
          <w:p w:rsidR="00991263" w:rsidRDefault="00991263" w:rsidP="000E4995">
            <w:pPr>
              <w:rPr>
                <w:b/>
                <w:color w:val="002060"/>
                <w:sz w:val="28"/>
                <w:szCs w:val="28"/>
              </w:rPr>
            </w:pPr>
          </w:p>
          <w:p w:rsidR="00991263" w:rsidRDefault="00991263" w:rsidP="000E4995">
            <w:pPr>
              <w:rPr>
                <w:b/>
                <w:color w:val="002060"/>
                <w:sz w:val="28"/>
                <w:szCs w:val="28"/>
              </w:rPr>
            </w:pPr>
          </w:p>
          <w:p w:rsidR="00991263" w:rsidRDefault="00991263" w:rsidP="000E4995">
            <w:pPr>
              <w:rPr>
                <w:b/>
                <w:color w:val="002060"/>
                <w:sz w:val="28"/>
                <w:szCs w:val="28"/>
              </w:rPr>
            </w:pPr>
          </w:p>
          <w:p w:rsidR="00991263" w:rsidRDefault="00991263" w:rsidP="000E4995">
            <w:pPr>
              <w:rPr>
                <w:b/>
                <w:color w:val="002060"/>
                <w:sz w:val="28"/>
                <w:szCs w:val="28"/>
              </w:rPr>
            </w:pPr>
          </w:p>
          <w:p w:rsidR="00991263" w:rsidRPr="002969B1" w:rsidRDefault="00991263" w:rsidP="000E4995">
            <w:pPr>
              <w:rPr>
                <w:b/>
                <w:sz w:val="28"/>
                <w:szCs w:val="28"/>
              </w:rPr>
            </w:pPr>
            <w:r w:rsidRPr="002969B1">
              <w:rPr>
                <w:b/>
                <w:color w:val="002060"/>
                <w:sz w:val="28"/>
                <w:szCs w:val="28"/>
              </w:rPr>
              <w:t>Τα αγαθά της ειρήνης</w:t>
            </w:r>
          </w:p>
        </w:tc>
      </w:tr>
    </w:tbl>
    <w:p w:rsidR="00991263" w:rsidRPr="007B4A4C" w:rsidRDefault="007B4A4C" w:rsidP="00A03C18">
      <w:pPr>
        <w:spacing w:after="0"/>
      </w:pPr>
      <w:r>
        <w:rPr>
          <w:sz w:val="28"/>
          <w:szCs w:val="28"/>
        </w:rPr>
        <w:t xml:space="preserve">         </w:t>
      </w:r>
      <w:r w:rsidRPr="007B4A4C">
        <w:t>Επισημάνσεις:</w:t>
      </w:r>
    </w:p>
    <w:p w:rsidR="007B4A4C" w:rsidRDefault="007B4A4C" w:rsidP="00A03C18">
      <w:pPr>
        <w:pStyle w:val="a4"/>
        <w:numPr>
          <w:ilvl w:val="0"/>
          <w:numId w:val="1"/>
        </w:numPr>
        <w:spacing w:after="0"/>
      </w:pPr>
      <w:r>
        <w:t>Με κίτρινο οι ρημ. τύποι     / Με πράσινο όροι που αναφέρονται στις προϋποθέσεις ευδαιμονίας της πόλης</w:t>
      </w:r>
      <w:r w:rsidR="00A03C18">
        <w:t xml:space="preserve"> / </w:t>
      </w:r>
      <w:r>
        <w:t>Με κόκκινα γράμματα οι δευτερεύουσες προτάσεις</w:t>
      </w:r>
    </w:p>
    <w:p w:rsidR="00A03C18" w:rsidRDefault="00A03C18" w:rsidP="00A03C18">
      <w:pPr>
        <w:pStyle w:val="a4"/>
        <w:numPr>
          <w:ilvl w:val="0"/>
          <w:numId w:val="1"/>
        </w:numPr>
        <w:spacing w:after="0"/>
      </w:pPr>
      <w:r>
        <w:t>Μετάφραση και ασκήσεις στο σύνδεσμο:</w:t>
      </w:r>
    </w:p>
    <w:bookmarkStart w:id="2" w:name="_Hlk59459393"/>
    <w:p w:rsidR="007B4A4C" w:rsidRDefault="006D379B" w:rsidP="007B4A4C">
      <w:pPr>
        <w:pStyle w:val="a4"/>
      </w:pPr>
      <w:r>
        <w:rPr>
          <w:rStyle w:val="-"/>
        </w:rPr>
        <w:fldChar w:fldCharType="begin"/>
      </w:r>
      <w:r>
        <w:rPr>
          <w:rStyle w:val="-"/>
        </w:rPr>
        <w:instrText xml:space="preserve"> HYPERLINK "http://users.sch.gr/ipap/Ellinikos%20Politismos/Yliko/Theoria%20arxaia/metafraseis%20c%20gym/c04xm.htm" </w:instrText>
      </w:r>
      <w:r>
        <w:rPr>
          <w:rStyle w:val="-"/>
        </w:rPr>
        <w:fldChar w:fldCharType="separate"/>
      </w:r>
      <w:r w:rsidR="00A03C18" w:rsidRPr="00EE270A">
        <w:rPr>
          <w:rStyle w:val="-"/>
        </w:rPr>
        <w:t>http://users.sch.gr/ipap/Ellinikos%20Politismos/Yliko/Theoria%20arxaia/metafraseis%20c%20gym/c04xm.htm</w:t>
      </w:r>
      <w:r>
        <w:rPr>
          <w:rStyle w:val="-"/>
        </w:rPr>
        <w:fldChar w:fldCharType="end"/>
      </w:r>
    </w:p>
    <w:bookmarkEnd w:id="2"/>
    <w:p w:rsidR="00A03C18" w:rsidRDefault="00A03C18" w:rsidP="007B4A4C">
      <w:pPr>
        <w:pStyle w:val="a4"/>
      </w:pPr>
    </w:p>
    <w:p w:rsidR="005D67C7" w:rsidRDefault="005D67C7" w:rsidP="007B4A4C">
      <w:pPr>
        <w:pStyle w:val="a4"/>
        <w:rPr>
          <w:sz w:val="28"/>
          <w:szCs w:val="28"/>
        </w:rPr>
      </w:pPr>
    </w:p>
    <w:p w:rsidR="005D67C7" w:rsidRDefault="005D67C7" w:rsidP="007B4A4C">
      <w:pPr>
        <w:pStyle w:val="a4"/>
        <w:rPr>
          <w:sz w:val="28"/>
          <w:szCs w:val="28"/>
        </w:rPr>
      </w:pPr>
    </w:p>
    <w:p w:rsidR="007B4A4C" w:rsidRPr="00C359D7" w:rsidRDefault="00204502" w:rsidP="007B4A4C">
      <w:pPr>
        <w:pStyle w:val="a4"/>
        <w:rPr>
          <w:sz w:val="28"/>
          <w:szCs w:val="28"/>
        </w:rPr>
      </w:pPr>
      <w:r>
        <w:rPr>
          <w:sz w:val="28"/>
          <w:szCs w:val="28"/>
        </w:rPr>
        <w:t>Λεξιλογική ά</w:t>
      </w:r>
      <w:r w:rsidR="00C052ED" w:rsidRPr="00C359D7">
        <w:rPr>
          <w:sz w:val="28"/>
          <w:szCs w:val="28"/>
        </w:rPr>
        <w:t>σκηση</w:t>
      </w:r>
      <w:r w:rsidR="00F57E9C" w:rsidRPr="00C359D7">
        <w:rPr>
          <w:sz w:val="28"/>
          <w:szCs w:val="28"/>
        </w:rPr>
        <w:t>:</w:t>
      </w:r>
    </w:p>
    <w:p w:rsidR="00F57E9C" w:rsidRPr="00C359D7" w:rsidRDefault="00F57E9C" w:rsidP="007B4A4C">
      <w:pPr>
        <w:pStyle w:val="a4"/>
        <w:rPr>
          <w:sz w:val="28"/>
          <w:szCs w:val="28"/>
        </w:rPr>
      </w:pPr>
      <w:r w:rsidRPr="00C359D7">
        <w:rPr>
          <w:sz w:val="28"/>
          <w:szCs w:val="28"/>
        </w:rPr>
        <w:t xml:space="preserve">Να </w:t>
      </w:r>
      <w:r w:rsidR="00C359D7">
        <w:rPr>
          <w:sz w:val="28"/>
          <w:szCs w:val="28"/>
        </w:rPr>
        <w:t>αντιστοιχίσετε τους</w:t>
      </w:r>
      <w:r w:rsidRPr="00C359D7">
        <w:rPr>
          <w:sz w:val="28"/>
          <w:szCs w:val="28"/>
        </w:rPr>
        <w:t xml:space="preserve"> παρακάτω ρηματικούς τύπους  του κειμένου</w:t>
      </w:r>
      <w:r w:rsidR="00C359D7">
        <w:rPr>
          <w:sz w:val="28"/>
          <w:szCs w:val="28"/>
        </w:rPr>
        <w:t xml:space="preserve"> τη</w:t>
      </w:r>
      <w:r w:rsidR="005D67C7">
        <w:rPr>
          <w:sz w:val="28"/>
          <w:szCs w:val="28"/>
        </w:rPr>
        <w:t>ς</w:t>
      </w:r>
      <w:r w:rsidR="00C359D7">
        <w:rPr>
          <w:sz w:val="28"/>
          <w:szCs w:val="28"/>
        </w:rPr>
        <w:t xml:space="preserve"> στήλη</w:t>
      </w:r>
      <w:r w:rsidR="005D67C7">
        <w:rPr>
          <w:sz w:val="28"/>
          <w:szCs w:val="28"/>
        </w:rPr>
        <w:t>ς</w:t>
      </w:r>
      <w:r w:rsidR="00C359D7">
        <w:rPr>
          <w:sz w:val="28"/>
          <w:szCs w:val="28"/>
        </w:rPr>
        <w:t xml:space="preserve"> Α΄</w:t>
      </w:r>
      <w:r w:rsidRPr="00C359D7">
        <w:rPr>
          <w:sz w:val="28"/>
          <w:szCs w:val="28"/>
        </w:rPr>
        <w:t xml:space="preserve"> </w:t>
      </w:r>
      <w:r w:rsidR="00C359D7">
        <w:rPr>
          <w:sz w:val="28"/>
          <w:szCs w:val="28"/>
        </w:rPr>
        <w:t xml:space="preserve">με τις </w:t>
      </w:r>
      <w:r w:rsidRPr="00C359D7">
        <w:rPr>
          <w:sz w:val="28"/>
          <w:szCs w:val="28"/>
        </w:rPr>
        <w:t xml:space="preserve"> ετυμολογικά συγγενείς</w:t>
      </w:r>
      <w:r w:rsidR="00204502">
        <w:rPr>
          <w:sz w:val="28"/>
          <w:szCs w:val="28"/>
        </w:rPr>
        <w:t xml:space="preserve"> τους</w:t>
      </w:r>
      <w:r w:rsidRPr="00C359D7">
        <w:rPr>
          <w:sz w:val="28"/>
          <w:szCs w:val="28"/>
        </w:rPr>
        <w:t xml:space="preserve">  λέξεις </w:t>
      </w:r>
      <w:r w:rsidR="00204502">
        <w:rPr>
          <w:sz w:val="28"/>
          <w:szCs w:val="28"/>
        </w:rPr>
        <w:t>στη</w:t>
      </w:r>
      <w:r w:rsidR="005D67C7">
        <w:rPr>
          <w:sz w:val="28"/>
          <w:szCs w:val="28"/>
        </w:rPr>
        <w:t xml:space="preserve"> στήλη Β΄:</w:t>
      </w:r>
    </w:p>
    <w:tbl>
      <w:tblPr>
        <w:tblStyle w:val="a3"/>
        <w:tblW w:w="8914" w:type="dxa"/>
        <w:tblInd w:w="720" w:type="dxa"/>
        <w:tblLook w:val="04A0" w:firstRow="1" w:lastRow="0" w:firstColumn="1" w:lastColumn="0" w:noHBand="0" w:noVBand="1"/>
      </w:tblPr>
      <w:tblGrid>
        <w:gridCol w:w="5371"/>
        <w:gridCol w:w="3543"/>
      </w:tblGrid>
      <w:tr w:rsidR="00F57E9C" w:rsidRPr="00C359D7" w:rsidTr="00C359D7">
        <w:tc>
          <w:tcPr>
            <w:tcW w:w="5371" w:type="dxa"/>
          </w:tcPr>
          <w:p w:rsidR="00F57E9C" w:rsidRPr="00C359D7" w:rsidRDefault="00C359D7" w:rsidP="005D6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ΣΤΗΛΗ Α΄</w:t>
            </w:r>
          </w:p>
        </w:tc>
        <w:tc>
          <w:tcPr>
            <w:tcW w:w="3543" w:type="dxa"/>
          </w:tcPr>
          <w:p w:rsidR="00F57E9C" w:rsidRPr="00C359D7" w:rsidRDefault="00C359D7" w:rsidP="005D67C7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ΣΤΗΛΗ Β’</w:t>
            </w:r>
          </w:p>
        </w:tc>
      </w:tr>
      <w:tr w:rsidR="00C359D7" w:rsidRPr="00C359D7" w:rsidTr="00C359D7">
        <w:tc>
          <w:tcPr>
            <w:tcW w:w="5371" w:type="dxa"/>
          </w:tcPr>
          <w:p w:rsidR="00C359D7" w:rsidRPr="00C359D7" w:rsidRDefault="00C359D7" w:rsidP="00C35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359D7">
              <w:rPr>
                <w:sz w:val="28"/>
                <w:szCs w:val="28"/>
              </w:rPr>
              <w:t>1.ἐπιχειροῦντες</w:t>
            </w:r>
          </w:p>
        </w:tc>
        <w:tc>
          <w:tcPr>
            <w:tcW w:w="3543" w:type="dxa"/>
          </w:tcPr>
          <w:p w:rsidR="00C359D7" w:rsidRPr="00C359D7" w:rsidRDefault="00C359D7" w:rsidP="00C359D7">
            <w:pPr>
              <w:pStyle w:val="a4"/>
              <w:ind w:left="0"/>
              <w:rPr>
                <w:sz w:val="28"/>
                <w:szCs w:val="28"/>
              </w:rPr>
            </w:pPr>
            <w:r w:rsidRPr="00C359D7">
              <w:rPr>
                <w:sz w:val="28"/>
                <w:szCs w:val="28"/>
              </w:rPr>
              <w:t>Α. εκβιασμός</w:t>
            </w:r>
          </w:p>
        </w:tc>
      </w:tr>
      <w:tr w:rsidR="00F57E9C" w:rsidRPr="00C359D7" w:rsidTr="00C359D7">
        <w:tc>
          <w:tcPr>
            <w:tcW w:w="5371" w:type="dxa"/>
          </w:tcPr>
          <w:p w:rsidR="00F57E9C" w:rsidRPr="00571D8A" w:rsidRDefault="00571D8A" w:rsidP="00571D8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F57E9C" w:rsidRPr="00571D8A">
              <w:rPr>
                <w:sz w:val="28"/>
                <w:szCs w:val="28"/>
              </w:rPr>
              <w:t>ἐκλελοίπασιν</w:t>
            </w:r>
          </w:p>
        </w:tc>
        <w:tc>
          <w:tcPr>
            <w:tcW w:w="3543" w:type="dxa"/>
          </w:tcPr>
          <w:p w:rsidR="00F57E9C" w:rsidRPr="00C359D7" w:rsidRDefault="00C359D7" w:rsidP="00C359D7">
            <w:pPr>
              <w:pStyle w:val="a4"/>
              <w:ind w:left="0"/>
              <w:rPr>
                <w:sz w:val="28"/>
                <w:szCs w:val="28"/>
              </w:rPr>
            </w:pPr>
            <w:r w:rsidRPr="00C359D7">
              <w:rPr>
                <w:sz w:val="28"/>
                <w:szCs w:val="28"/>
              </w:rPr>
              <w:t xml:space="preserve">Β. </w:t>
            </w:r>
            <w:r w:rsidR="00F57E9C" w:rsidRPr="00C359D7">
              <w:rPr>
                <w:sz w:val="28"/>
                <w:szCs w:val="28"/>
              </w:rPr>
              <w:t>πλωτός</w:t>
            </w:r>
          </w:p>
        </w:tc>
      </w:tr>
      <w:tr w:rsidR="00F57E9C" w:rsidRPr="00C359D7" w:rsidTr="00C359D7">
        <w:tc>
          <w:tcPr>
            <w:tcW w:w="5371" w:type="dxa"/>
          </w:tcPr>
          <w:p w:rsidR="00F57E9C" w:rsidRPr="00571D8A" w:rsidRDefault="00571D8A" w:rsidP="00571D8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F57E9C" w:rsidRPr="00571D8A">
              <w:rPr>
                <w:sz w:val="28"/>
                <w:szCs w:val="28"/>
              </w:rPr>
              <w:t>Ὀψόμεθα</w:t>
            </w:r>
          </w:p>
        </w:tc>
        <w:tc>
          <w:tcPr>
            <w:tcW w:w="3543" w:type="dxa"/>
          </w:tcPr>
          <w:p w:rsidR="00F57E9C" w:rsidRPr="00C359D7" w:rsidRDefault="00C359D7" w:rsidP="00C359D7">
            <w:pPr>
              <w:pStyle w:val="a4"/>
              <w:ind w:left="0"/>
              <w:rPr>
                <w:sz w:val="28"/>
                <w:szCs w:val="28"/>
              </w:rPr>
            </w:pPr>
            <w:r w:rsidRPr="00C359D7">
              <w:rPr>
                <w:sz w:val="28"/>
                <w:szCs w:val="28"/>
              </w:rPr>
              <w:t xml:space="preserve">Γ. </w:t>
            </w:r>
            <w:r w:rsidR="00F57E9C" w:rsidRPr="00C359D7">
              <w:rPr>
                <w:sz w:val="28"/>
                <w:szCs w:val="28"/>
              </w:rPr>
              <w:t>υπόλοιπο</w:t>
            </w:r>
          </w:p>
        </w:tc>
      </w:tr>
      <w:tr w:rsidR="00F57E9C" w:rsidRPr="00C359D7" w:rsidTr="00C359D7">
        <w:tc>
          <w:tcPr>
            <w:tcW w:w="5371" w:type="dxa"/>
          </w:tcPr>
          <w:p w:rsidR="00F57E9C" w:rsidRPr="00571D8A" w:rsidRDefault="00571D8A" w:rsidP="00571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71D8A">
              <w:rPr>
                <w:sz w:val="28"/>
                <w:szCs w:val="28"/>
              </w:rPr>
              <w:t xml:space="preserve">4. </w:t>
            </w:r>
            <w:r w:rsidR="00F57E9C" w:rsidRPr="00571D8A">
              <w:rPr>
                <w:sz w:val="28"/>
                <w:szCs w:val="28"/>
              </w:rPr>
              <w:t>λαμβάνουσαν</w:t>
            </w:r>
          </w:p>
        </w:tc>
        <w:tc>
          <w:tcPr>
            <w:tcW w:w="3543" w:type="dxa"/>
          </w:tcPr>
          <w:p w:rsidR="00F57E9C" w:rsidRPr="00C359D7" w:rsidRDefault="00C359D7" w:rsidP="00C359D7">
            <w:pPr>
              <w:pStyle w:val="a4"/>
              <w:ind w:left="0"/>
              <w:rPr>
                <w:sz w:val="28"/>
                <w:szCs w:val="28"/>
              </w:rPr>
            </w:pPr>
            <w:r w:rsidRPr="00C359D7">
              <w:rPr>
                <w:sz w:val="28"/>
                <w:szCs w:val="28"/>
              </w:rPr>
              <w:t xml:space="preserve">Δ. </w:t>
            </w:r>
            <w:r w:rsidR="00F57E9C" w:rsidRPr="00C359D7">
              <w:rPr>
                <w:sz w:val="28"/>
                <w:szCs w:val="28"/>
              </w:rPr>
              <w:t>χειροποίητος</w:t>
            </w:r>
          </w:p>
        </w:tc>
      </w:tr>
      <w:tr w:rsidR="00F57E9C" w:rsidRPr="00C359D7" w:rsidTr="00C359D7">
        <w:tc>
          <w:tcPr>
            <w:tcW w:w="5371" w:type="dxa"/>
          </w:tcPr>
          <w:p w:rsidR="00F57E9C" w:rsidRPr="00571D8A" w:rsidRDefault="00571D8A" w:rsidP="00571D8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F57E9C" w:rsidRPr="00571D8A">
              <w:rPr>
                <w:sz w:val="28"/>
                <w:szCs w:val="28"/>
              </w:rPr>
              <w:t>γιγνομένην</w:t>
            </w:r>
          </w:p>
        </w:tc>
        <w:tc>
          <w:tcPr>
            <w:tcW w:w="3543" w:type="dxa"/>
          </w:tcPr>
          <w:p w:rsidR="00F57E9C" w:rsidRPr="00C359D7" w:rsidRDefault="00C359D7" w:rsidP="00C359D7">
            <w:pPr>
              <w:pStyle w:val="a4"/>
              <w:ind w:left="0"/>
              <w:rPr>
                <w:sz w:val="28"/>
                <w:szCs w:val="28"/>
              </w:rPr>
            </w:pPr>
            <w:r w:rsidRPr="00C359D7">
              <w:rPr>
                <w:sz w:val="28"/>
                <w:szCs w:val="28"/>
              </w:rPr>
              <w:t xml:space="preserve">Ε. </w:t>
            </w:r>
            <w:r w:rsidR="00F57E9C" w:rsidRPr="00C359D7">
              <w:rPr>
                <w:sz w:val="28"/>
                <w:szCs w:val="28"/>
              </w:rPr>
              <w:t>πειθαρχία</w:t>
            </w:r>
          </w:p>
        </w:tc>
      </w:tr>
      <w:tr w:rsidR="00F57E9C" w:rsidRPr="00C359D7" w:rsidTr="00C359D7">
        <w:tc>
          <w:tcPr>
            <w:tcW w:w="5371" w:type="dxa"/>
          </w:tcPr>
          <w:p w:rsidR="00F57E9C" w:rsidRPr="00571D8A" w:rsidRDefault="00571D8A" w:rsidP="00571D8A">
            <w:pPr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6. </w:t>
            </w:r>
            <w:r w:rsidR="00F57E9C" w:rsidRPr="00571D8A">
              <w:rPr>
                <w:sz w:val="28"/>
                <w:szCs w:val="28"/>
              </w:rPr>
              <w:t>καθέστηκεν</w:t>
            </w:r>
          </w:p>
        </w:tc>
        <w:tc>
          <w:tcPr>
            <w:tcW w:w="3543" w:type="dxa"/>
          </w:tcPr>
          <w:p w:rsidR="00F57E9C" w:rsidRPr="00C359D7" w:rsidRDefault="00C359D7" w:rsidP="00C359D7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 w:rsidRPr="00C359D7">
              <w:rPr>
                <w:sz w:val="28"/>
                <w:szCs w:val="28"/>
              </w:rPr>
              <w:t>Στ</w:t>
            </w:r>
            <w:proofErr w:type="spellEnd"/>
            <w:r w:rsidRPr="00C359D7">
              <w:rPr>
                <w:sz w:val="28"/>
                <w:szCs w:val="28"/>
              </w:rPr>
              <w:t xml:space="preserve">. </w:t>
            </w:r>
            <w:r w:rsidR="00F57E9C" w:rsidRPr="00C359D7">
              <w:rPr>
                <w:sz w:val="28"/>
                <w:szCs w:val="28"/>
              </w:rPr>
              <w:t>κατάληψη</w:t>
            </w:r>
          </w:p>
        </w:tc>
      </w:tr>
      <w:tr w:rsidR="00F57E9C" w:rsidRPr="00C359D7" w:rsidTr="00C359D7">
        <w:tc>
          <w:tcPr>
            <w:tcW w:w="5371" w:type="dxa"/>
          </w:tcPr>
          <w:p w:rsidR="00F57E9C" w:rsidRPr="00571D8A" w:rsidRDefault="00571D8A" w:rsidP="00571D8A">
            <w:pPr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7. </w:t>
            </w:r>
            <w:r w:rsidR="00F57E9C" w:rsidRPr="00571D8A">
              <w:rPr>
                <w:sz w:val="28"/>
                <w:szCs w:val="28"/>
              </w:rPr>
              <w:t>ἕξομεν</w:t>
            </w:r>
          </w:p>
        </w:tc>
        <w:tc>
          <w:tcPr>
            <w:tcW w:w="3543" w:type="dxa"/>
          </w:tcPr>
          <w:p w:rsidR="00F57E9C" w:rsidRPr="00C359D7" w:rsidRDefault="00C359D7" w:rsidP="00C359D7">
            <w:pPr>
              <w:pStyle w:val="a4"/>
              <w:ind w:left="0"/>
              <w:rPr>
                <w:sz w:val="28"/>
                <w:szCs w:val="28"/>
              </w:rPr>
            </w:pPr>
            <w:r w:rsidRPr="00C359D7">
              <w:rPr>
                <w:sz w:val="28"/>
                <w:szCs w:val="28"/>
              </w:rPr>
              <w:t>Ζ. όραση</w:t>
            </w:r>
          </w:p>
        </w:tc>
      </w:tr>
      <w:tr w:rsidR="00F57E9C" w:rsidRPr="00C359D7" w:rsidTr="00C359D7">
        <w:tc>
          <w:tcPr>
            <w:tcW w:w="5371" w:type="dxa"/>
          </w:tcPr>
          <w:p w:rsidR="00F57E9C" w:rsidRPr="00571D8A" w:rsidRDefault="00571D8A" w:rsidP="00571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8.</w:t>
            </w:r>
            <w:r w:rsidRPr="00571D8A">
              <w:rPr>
                <w:sz w:val="28"/>
                <w:szCs w:val="28"/>
              </w:rPr>
              <w:t xml:space="preserve"> </w:t>
            </w:r>
            <w:r w:rsidR="00F57E9C" w:rsidRPr="00571D8A">
              <w:rPr>
                <w:sz w:val="28"/>
                <w:szCs w:val="28"/>
              </w:rPr>
              <w:t>βεβιασμένους</w:t>
            </w:r>
          </w:p>
        </w:tc>
        <w:tc>
          <w:tcPr>
            <w:tcW w:w="3543" w:type="dxa"/>
          </w:tcPr>
          <w:p w:rsidR="00F57E9C" w:rsidRPr="00C359D7" w:rsidRDefault="00C359D7" w:rsidP="00C359D7">
            <w:pPr>
              <w:pStyle w:val="a4"/>
              <w:ind w:left="0"/>
              <w:rPr>
                <w:sz w:val="28"/>
                <w:szCs w:val="28"/>
              </w:rPr>
            </w:pPr>
            <w:r w:rsidRPr="00C359D7">
              <w:rPr>
                <w:sz w:val="28"/>
                <w:szCs w:val="28"/>
              </w:rPr>
              <w:t>Η. απόσταση</w:t>
            </w:r>
          </w:p>
        </w:tc>
      </w:tr>
      <w:tr w:rsidR="00F57E9C" w:rsidRPr="00C359D7" w:rsidTr="00C359D7">
        <w:tc>
          <w:tcPr>
            <w:tcW w:w="5371" w:type="dxa"/>
          </w:tcPr>
          <w:p w:rsidR="00F57E9C" w:rsidRPr="00571D8A" w:rsidRDefault="00571D8A" w:rsidP="00571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71D8A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 </w:t>
            </w:r>
            <w:r w:rsidR="00C359D7" w:rsidRPr="00571D8A">
              <w:rPr>
                <w:sz w:val="28"/>
                <w:szCs w:val="28"/>
              </w:rPr>
              <w:t>πεπει</w:t>
            </w:r>
            <w:r w:rsidR="00F57E9C" w:rsidRPr="00571D8A">
              <w:rPr>
                <w:sz w:val="28"/>
                <w:szCs w:val="28"/>
              </w:rPr>
              <w:t>σμένους</w:t>
            </w:r>
          </w:p>
        </w:tc>
        <w:tc>
          <w:tcPr>
            <w:tcW w:w="3543" w:type="dxa"/>
          </w:tcPr>
          <w:p w:rsidR="00F57E9C" w:rsidRPr="00C359D7" w:rsidRDefault="00C359D7" w:rsidP="00C359D7">
            <w:pPr>
              <w:pStyle w:val="a4"/>
              <w:ind w:left="0"/>
              <w:rPr>
                <w:sz w:val="28"/>
                <w:szCs w:val="28"/>
              </w:rPr>
            </w:pPr>
            <w:r w:rsidRPr="00C359D7">
              <w:rPr>
                <w:sz w:val="28"/>
                <w:szCs w:val="28"/>
              </w:rPr>
              <w:t>Θ. γένος</w:t>
            </w:r>
          </w:p>
        </w:tc>
      </w:tr>
      <w:tr w:rsidR="00F57E9C" w:rsidRPr="00C359D7" w:rsidTr="00C359D7">
        <w:tc>
          <w:tcPr>
            <w:tcW w:w="5371" w:type="dxa"/>
          </w:tcPr>
          <w:p w:rsidR="00F57E9C" w:rsidRPr="00571D8A" w:rsidRDefault="00571D8A" w:rsidP="00571D8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F57E9C" w:rsidRPr="00571D8A">
              <w:rPr>
                <w:sz w:val="28"/>
                <w:szCs w:val="28"/>
              </w:rPr>
              <w:t>πλέοντες</w:t>
            </w:r>
          </w:p>
        </w:tc>
        <w:tc>
          <w:tcPr>
            <w:tcW w:w="3543" w:type="dxa"/>
          </w:tcPr>
          <w:p w:rsidR="00F57E9C" w:rsidRPr="00C359D7" w:rsidRDefault="00C359D7" w:rsidP="00C359D7">
            <w:pPr>
              <w:pStyle w:val="a4"/>
              <w:ind w:left="0"/>
              <w:rPr>
                <w:sz w:val="28"/>
                <w:szCs w:val="28"/>
              </w:rPr>
            </w:pPr>
            <w:r w:rsidRPr="00C359D7">
              <w:rPr>
                <w:sz w:val="28"/>
                <w:szCs w:val="28"/>
              </w:rPr>
              <w:t>Ι. ενοχή</w:t>
            </w:r>
          </w:p>
        </w:tc>
      </w:tr>
    </w:tbl>
    <w:p w:rsidR="00C052ED" w:rsidRDefault="00C052ED" w:rsidP="00C052ED">
      <w:pPr>
        <w:rPr>
          <w:noProof/>
        </w:rPr>
      </w:pPr>
    </w:p>
    <w:p w:rsidR="001A5B2E" w:rsidRDefault="001A5B2E" w:rsidP="00C052ED"/>
    <w:p w:rsidR="001A5B2E" w:rsidRDefault="001A5B2E" w:rsidP="00C052ED"/>
    <w:p w:rsidR="001A5B2E" w:rsidRDefault="001A5B2E" w:rsidP="00C052ED"/>
    <w:p w:rsidR="001A5B2E" w:rsidRDefault="001A5B2E" w:rsidP="00C052ED"/>
    <w:p w:rsidR="001A5B2E" w:rsidRDefault="001A5B2E" w:rsidP="00C052ED"/>
    <w:p w:rsidR="001A5B2E" w:rsidRDefault="001A5B2E" w:rsidP="00C052ED"/>
    <w:p w:rsidR="001A5B2E" w:rsidRPr="00991263" w:rsidRDefault="001A5B2E" w:rsidP="00C052ED">
      <w:r>
        <w:t xml:space="preserve">                                                </w:t>
      </w:r>
      <w:r>
        <w:rPr>
          <w:noProof/>
        </w:rPr>
        <w:drawing>
          <wp:inline distT="0" distB="0" distL="0" distR="0" wp14:anchorId="583110D0">
            <wp:extent cx="2999740" cy="217043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sectPr w:rsidR="001A5B2E" w:rsidRPr="00991263" w:rsidSect="00F315BD">
      <w:headerReference w:type="default" r:id="rId11"/>
      <w:pgSz w:w="11906" w:h="16838"/>
      <w:pgMar w:top="426" w:right="127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B2" w:rsidRDefault="005F7AB2" w:rsidP="001A5B2E">
      <w:pPr>
        <w:spacing w:after="0" w:line="240" w:lineRule="auto"/>
      </w:pPr>
      <w:r>
        <w:separator/>
      </w:r>
    </w:p>
  </w:endnote>
  <w:endnote w:type="continuationSeparator" w:id="0">
    <w:p w:rsidR="005F7AB2" w:rsidRDefault="005F7AB2" w:rsidP="001A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B2" w:rsidRDefault="005F7AB2" w:rsidP="001A5B2E">
      <w:pPr>
        <w:spacing w:after="0" w:line="240" w:lineRule="auto"/>
      </w:pPr>
      <w:r>
        <w:separator/>
      </w:r>
    </w:p>
  </w:footnote>
  <w:footnote w:type="continuationSeparator" w:id="0">
    <w:p w:rsidR="005F7AB2" w:rsidRDefault="005F7AB2" w:rsidP="001A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6950978"/>
      <w:docPartObj>
        <w:docPartGallery w:val="Page Numbers (Top of Page)"/>
        <w:docPartUnique/>
      </w:docPartObj>
    </w:sdtPr>
    <w:sdtEndPr/>
    <w:sdtContent>
      <w:p w:rsidR="001A5B2E" w:rsidRDefault="001A5B2E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5B2E" w:rsidRDefault="001A5B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B20"/>
    <w:multiLevelType w:val="hybridMultilevel"/>
    <w:tmpl w:val="660E884A"/>
    <w:lvl w:ilvl="0" w:tplc="C9A410A8">
      <w:start w:val="9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592E0E46"/>
    <w:multiLevelType w:val="hybridMultilevel"/>
    <w:tmpl w:val="7676F9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23DEC"/>
    <w:multiLevelType w:val="hybridMultilevel"/>
    <w:tmpl w:val="AAA86B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E337B"/>
    <w:multiLevelType w:val="hybridMultilevel"/>
    <w:tmpl w:val="7B7E24C8"/>
    <w:lvl w:ilvl="0" w:tplc="02A268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D9C"/>
    <w:multiLevelType w:val="hybridMultilevel"/>
    <w:tmpl w:val="FA68FF76"/>
    <w:lvl w:ilvl="0" w:tplc="A338206A">
      <w:start w:val="9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718D72D7"/>
    <w:multiLevelType w:val="hybridMultilevel"/>
    <w:tmpl w:val="E83AA6FA"/>
    <w:lvl w:ilvl="0" w:tplc="DEB8EC68">
      <w:start w:val="8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7CEB05B2"/>
    <w:multiLevelType w:val="hybridMultilevel"/>
    <w:tmpl w:val="CA2EC8CE"/>
    <w:lvl w:ilvl="0" w:tplc="AC0A992C">
      <w:start w:val="8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50" w:hanging="360"/>
      </w:pPr>
    </w:lvl>
    <w:lvl w:ilvl="2" w:tplc="0408001B" w:tentative="1">
      <w:start w:val="1"/>
      <w:numFmt w:val="lowerRoman"/>
      <w:lvlText w:val="%3."/>
      <w:lvlJc w:val="right"/>
      <w:pPr>
        <w:ind w:left="2370" w:hanging="180"/>
      </w:pPr>
    </w:lvl>
    <w:lvl w:ilvl="3" w:tplc="0408000F" w:tentative="1">
      <w:start w:val="1"/>
      <w:numFmt w:val="decimal"/>
      <w:lvlText w:val="%4."/>
      <w:lvlJc w:val="left"/>
      <w:pPr>
        <w:ind w:left="3090" w:hanging="360"/>
      </w:pPr>
    </w:lvl>
    <w:lvl w:ilvl="4" w:tplc="04080019" w:tentative="1">
      <w:start w:val="1"/>
      <w:numFmt w:val="lowerLetter"/>
      <w:lvlText w:val="%5."/>
      <w:lvlJc w:val="left"/>
      <w:pPr>
        <w:ind w:left="3810" w:hanging="360"/>
      </w:pPr>
    </w:lvl>
    <w:lvl w:ilvl="5" w:tplc="0408001B" w:tentative="1">
      <w:start w:val="1"/>
      <w:numFmt w:val="lowerRoman"/>
      <w:lvlText w:val="%6."/>
      <w:lvlJc w:val="right"/>
      <w:pPr>
        <w:ind w:left="4530" w:hanging="180"/>
      </w:pPr>
    </w:lvl>
    <w:lvl w:ilvl="6" w:tplc="0408000F" w:tentative="1">
      <w:start w:val="1"/>
      <w:numFmt w:val="decimal"/>
      <w:lvlText w:val="%7."/>
      <w:lvlJc w:val="left"/>
      <w:pPr>
        <w:ind w:left="5250" w:hanging="360"/>
      </w:pPr>
    </w:lvl>
    <w:lvl w:ilvl="7" w:tplc="04080019" w:tentative="1">
      <w:start w:val="1"/>
      <w:numFmt w:val="lowerLetter"/>
      <w:lvlText w:val="%8."/>
      <w:lvlJc w:val="left"/>
      <w:pPr>
        <w:ind w:left="5970" w:hanging="360"/>
      </w:pPr>
    </w:lvl>
    <w:lvl w:ilvl="8" w:tplc="040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7D5D1F17"/>
    <w:multiLevelType w:val="hybridMultilevel"/>
    <w:tmpl w:val="9DC2A5B0"/>
    <w:lvl w:ilvl="0" w:tplc="02A268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0E"/>
    <w:rsid w:val="000435A3"/>
    <w:rsid w:val="0012315B"/>
    <w:rsid w:val="00131D5E"/>
    <w:rsid w:val="001A5B2E"/>
    <w:rsid w:val="001D47E8"/>
    <w:rsid w:val="00204502"/>
    <w:rsid w:val="002256CD"/>
    <w:rsid w:val="002969B1"/>
    <w:rsid w:val="00571D8A"/>
    <w:rsid w:val="005A35EC"/>
    <w:rsid w:val="005D67C7"/>
    <w:rsid w:val="005F7AB2"/>
    <w:rsid w:val="006B5F7F"/>
    <w:rsid w:val="006D379B"/>
    <w:rsid w:val="0077410E"/>
    <w:rsid w:val="007B4A4C"/>
    <w:rsid w:val="00812D64"/>
    <w:rsid w:val="0086165D"/>
    <w:rsid w:val="00986254"/>
    <w:rsid w:val="00991263"/>
    <w:rsid w:val="00A03C18"/>
    <w:rsid w:val="00A91E7A"/>
    <w:rsid w:val="00C052ED"/>
    <w:rsid w:val="00C359D7"/>
    <w:rsid w:val="00C755DF"/>
    <w:rsid w:val="00D10D0C"/>
    <w:rsid w:val="00EF08E7"/>
    <w:rsid w:val="00F315BD"/>
    <w:rsid w:val="00F57E9C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E729"/>
  <w15:chartTrackingRefBased/>
  <w15:docId w15:val="{8FEAC69F-921C-4C24-A768-0335E21C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A4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03C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3C1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1A5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1A5B2E"/>
  </w:style>
  <w:style w:type="paragraph" w:styleId="a7">
    <w:name w:val="footer"/>
    <w:basedOn w:val="a"/>
    <w:link w:val="Char0"/>
    <w:uiPriority w:val="99"/>
    <w:unhideWhenUsed/>
    <w:rsid w:val="001A5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1A5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ipap/Ellinikos%20Politismos/Yliko/Theoria%20arxaia/metafraseis%20c%20gym/c04xm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59F2-1F48-4842-9456-482004B1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642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</dc:creator>
  <cp:keywords/>
  <dc:description/>
  <cp:lastModifiedBy>Aggeliki</cp:lastModifiedBy>
  <cp:revision>15</cp:revision>
  <dcterms:created xsi:type="dcterms:W3CDTF">2020-12-08T22:39:00Z</dcterms:created>
  <dcterms:modified xsi:type="dcterms:W3CDTF">2020-12-21T21:59:00Z</dcterms:modified>
</cp:coreProperties>
</file>