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2E44514" w14:textId="77777777" w:rsidR="00BE33F8" w:rsidRDefault="00000000">
      <w:pPr>
        <w:pBdr>
          <w:top w:val="nil"/>
          <w:left w:val="nil"/>
          <w:bottom w:val="nil"/>
          <w:right w:val="nil"/>
          <w:between w:val="nil"/>
        </w:pBdr>
        <w:jc w:val="center"/>
        <w:rPr>
          <w:color w:val="000000"/>
        </w:rPr>
      </w:pPr>
      <w:r>
        <w:rPr>
          <w:noProof/>
          <w:color w:val="000000"/>
        </w:rPr>
        <w:drawing>
          <wp:inline distT="19050" distB="19050" distL="19050" distR="19050" wp14:anchorId="60E3E818" wp14:editId="224BC533">
            <wp:extent cx="6096000" cy="5076825"/>
            <wp:effectExtent l="0" t="0" r="0" b="0"/>
            <wp:docPr id="1" name="image1.jpg" descr="Η ΕΝΗΜΕΡΩΣΗ ΑΠΟ ΤΑ ΜΜΕ ΚΑΙ ΤΟ ΔΙΑΔΙΚΤΥΟ"/>
            <wp:cNvGraphicFramePr/>
            <a:graphic xmlns:a="http://schemas.openxmlformats.org/drawingml/2006/main">
              <a:graphicData uri="http://schemas.openxmlformats.org/drawingml/2006/picture">
                <pic:pic xmlns:pic="http://schemas.openxmlformats.org/drawingml/2006/picture">
                  <pic:nvPicPr>
                    <pic:cNvPr id="0" name="image1.jpg" descr="Η ΕΝΗΜΕΡΩΣΗ ΑΠΟ ΤΑ ΜΜΕ ΚΑΙ ΤΟ ΔΙΑΔΙΚΤΥΟ"/>
                    <pic:cNvPicPr preferRelativeResize="0"/>
                  </pic:nvPicPr>
                  <pic:blipFill>
                    <a:blip r:embed="rId5"/>
                    <a:srcRect/>
                    <a:stretch>
                      <a:fillRect/>
                    </a:stretch>
                  </pic:blipFill>
                  <pic:spPr>
                    <a:xfrm>
                      <a:off x="0" y="0"/>
                      <a:ext cx="6096000" cy="5076825"/>
                    </a:xfrm>
                    <a:prstGeom prst="rect">
                      <a:avLst/>
                    </a:prstGeom>
                    <a:ln/>
                  </pic:spPr>
                </pic:pic>
              </a:graphicData>
            </a:graphic>
          </wp:inline>
        </w:drawing>
      </w:r>
    </w:p>
    <w:p w14:paraId="3A3B0228" w14:textId="77777777" w:rsidR="00BE33F8" w:rsidRDefault="00BE33F8">
      <w:pPr>
        <w:widowControl/>
        <w:pBdr>
          <w:top w:val="nil"/>
          <w:left w:val="nil"/>
          <w:bottom w:val="nil"/>
          <w:right w:val="nil"/>
          <w:between w:val="nil"/>
        </w:pBdr>
        <w:spacing w:line="275" w:lineRule="auto"/>
        <w:rPr>
          <w:color w:val="000000"/>
        </w:rPr>
      </w:pPr>
    </w:p>
    <w:p w14:paraId="04CE95F9" w14:textId="77777777" w:rsidR="00BE33F8" w:rsidRDefault="00000000">
      <w:pPr>
        <w:widowControl/>
        <w:pBdr>
          <w:top w:val="nil"/>
          <w:left w:val="nil"/>
          <w:bottom w:val="nil"/>
          <w:right w:val="nil"/>
          <w:between w:val="nil"/>
        </w:pBdr>
        <w:spacing w:line="275" w:lineRule="auto"/>
        <w:rPr>
          <w:rFonts w:ascii="Oswald" w:eastAsia="Oswald" w:hAnsi="Oswald" w:cs="Oswald"/>
          <w:color w:val="000000"/>
          <w:sz w:val="34"/>
          <w:szCs w:val="34"/>
        </w:rPr>
      </w:pPr>
      <w:r>
        <w:rPr>
          <w:rFonts w:ascii="Cardo" w:eastAsia="Cardo" w:hAnsi="Cardo" w:cs="Cardo"/>
          <w:color w:val="000000"/>
          <w:sz w:val="34"/>
          <w:szCs w:val="34"/>
        </w:rPr>
        <w:t>Η ΕΝΗΜΕΡΩΣΗ ΑΠΟ ΤΑ ΜΜΕ ΚΑΙ ΤΟ ΔΙΑΔΙΚΤΥΟ</w:t>
      </w:r>
    </w:p>
    <w:tbl>
      <w:tblPr>
        <w:tblStyle w:val="a5"/>
        <w:tblW w:w="0" w:type="auto"/>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0800"/>
      </w:tblGrid>
      <w:tr w:rsidR="00BE33F8" w14:paraId="5B2A7737"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ECFDF5"/>
            <w:tcMar>
              <w:top w:w="100" w:type="dxa"/>
              <w:left w:w="100" w:type="dxa"/>
              <w:bottom w:w="100" w:type="dxa"/>
              <w:right w:w="100" w:type="dxa"/>
            </w:tcMar>
          </w:tcPr>
          <w:p w14:paraId="045C11FB" w14:textId="77777777" w:rsidR="00BE33F8" w:rsidRDefault="00000000">
            <w:pPr>
              <w:pBdr>
                <w:top w:val="nil"/>
                <w:left w:val="nil"/>
                <w:bottom w:val="nil"/>
                <w:right w:val="nil"/>
                <w:between w:val="nil"/>
              </w:pBdr>
              <w:jc w:val="center"/>
              <w:rPr>
                <w:rFonts w:ascii="Oswald" w:eastAsia="Oswald" w:hAnsi="Oswald" w:cs="Oswald"/>
                <w:color w:val="000000"/>
                <w:sz w:val="26"/>
                <w:szCs w:val="26"/>
              </w:rPr>
            </w:pPr>
            <w:r>
              <w:rPr>
                <w:rFonts w:ascii="Cardo" w:eastAsia="Cardo" w:hAnsi="Cardo" w:cs="Cardo"/>
                <w:color w:val="000000"/>
                <w:sz w:val="26"/>
                <w:szCs w:val="26"/>
              </w:rPr>
              <w:t>Η ΕΝΗΜΕΡΩΣΗ ΑΠΟ ΤΑ ΜΜΕ ΚΑΙ ΤΟ ΔΙΑΔΙΚΤΥΟ</w:t>
            </w:r>
          </w:p>
        </w:tc>
      </w:tr>
      <w:tr w:rsidR="00BE33F8" w14:paraId="35CBFDDD"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072C5931" w14:textId="77777777" w:rsidR="00BE33F8" w:rsidRDefault="00000000">
            <w:pPr>
              <w:pBdr>
                <w:top w:val="nil"/>
                <w:left w:val="nil"/>
                <w:bottom w:val="nil"/>
                <w:right w:val="nil"/>
                <w:between w:val="nil"/>
              </w:pBdr>
              <w:rPr>
                <w:rFonts w:ascii="Nunito" w:eastAsia="Nunito" w:hAnsi="Nunito" w:cs="Nunito"/>
                <w:color w:val="000000"/>
                <w:sz w:val="24"/>
                <w:szCs w:val="24"/>
              </w:rPr>
            </w:pPr>
            <w:r>
              <w:rPr>
                <w:rFonts w:ascii="Cardo" w:eastAsia="Cardo" w:hAnsi="Cardo" w:cs="Cardo"/>
                <w:color w:val="000000"/>
                <w:sz w:val="24"/>
                <w:szCs w:val="24"/>
              </w:rPr>
              <w:t xml:space="preserve">Σήμερα, η ενημέρωση μας έρχεται από διάφορες πηγές, όπως τα παραδοσιακά μέσα ενημέρωσης, όπως η τηλεόραση και οι εφημερίδες, αλλά και από το διαδίκτυο . Το διαδίκτυο έχει γίνει ένα σημαντικό μέσο ενημέρωσης τα τελευταία 15 χρόνια, προσφέροντας πληροφορίες για όλα τα θέματα, από κοινωνικά φαινόμενα και πολιτικές εξελίξεις μέχρι φυσικές αλλαγές . Μπορούμε να βρούμε πληροφορίες από όλο τον κόσμο, μέσω μηχανών αναζήτησης όπως το </w:t>
            </w:r>
            <w:proofErr w:type="spellStart"/>
            <w:r>
              <w:rPr>
                <w:rFonts w:ascii="Cardo" w:eastAsia="Cardo" w:hAnsi="Cardo" w:cs="Cardo"/>
                <w:color w:val="000000"/>
                <w:sz w:val="24"/>
                <w:szCs w:val="24"/>
              </w:rPr>
              <w:t>Google</w:t>
            </w:r>
            <w:proofErr w:type="spellEnd"/>
            <w:r>
              <w:rPr>
                <w:rFonts w:ascii="Cardo" w:eastAsia="Cardo" w:hAnsi="Cardo" w:cs="Cardo"/>
                <w:color w:val="000000"/>
                <w:sz w:val="24"/>
                <w:szCs w:val="24"/>
              </w:rPr>
              <w:t xml:space="preserve"> και το </w:t>
            </w:r>
            <w:proofErr w:type="spellStart"/>
            <w:r>
              <w:rPr>
                <w:rFonts w:ascii="Cardo" w:eastAsia="Cardo" w:hAnsi="Cardo" w:cs="Cardo"/>
                <w:color w:val="000000"/>
                <w:sz w:val="24"/>
                <w:szCs w:val="24"/>
              </w:rPr>
              <w:t>Yahoo</w:t>
            </w:r>
            <w:proofErr w:type="spellEnd"/>
            <w:r>
              <w:rPr>
                <w:rFonts w:ascii="Cardo" w:eastAsia="Cardo" w:hAnsi="Cardo" w:cs="Cardo"/>
                <w:color w:val="000000"/>
                <w:sz w:val="24"/>
                <w:szCs w:val="24"/>
              </w:rPr>
              <w:t xml:space="preserve"> .</w:t>
            </w:r>
          </w:p>
          <w:p w14:paraId="4B6668F8" w14:textId="77777777" w:rsidR="00BE33F8" w:rsidRDefault="00BE33F8">
            <w:pPr>
              <w:pBdr>
                <w:top w:val="nil"/>
                <w:left w:val="nil"/>
                <w:bottom w:val="nil"/>
                <w:right w:val="nil"/>
                <w:between w:val="nil"/>
              </w:pBdr>
              <w:rPr>
                <w:rFonts w:ascii="Nunito" w:eastAsia="Nunito" w:hAnsi="Nunito" w:cs="Nunito"/>
                <w:color w:val="000000"/>
                <w:sz w:val="24"/>
                <w:szCs w:val="24"/>
              </w:rPr>
            </w:pPr>
          </w:p>
          <w:p w14:paraId="32D5C677" w14:textId="77777777" w:rsidR="00BE33F8" w:rsidRDefault="00000000">
            <w:pPr>
              <w:pBdr>
                <w:top w:val="nil"/>
                <w:left w:val="nil"/>
                <w:bottom w:val="nil"/>
                <w:right w:val="nil"/>
                <w:between w:val="nil"/>
              </w:pBdr>
              <w:rPr>
                <w:rFonts w:ascii="Nunito" w:eastAsia="Nunito" w:hAnsi="Nunito" w:cs="Nunito"/>
                <w:color w:val="000000"/>
                <w:sz w:val="24"/>
                <w:szCs w:val="24"/>
              </w:rPr>
            </w:pPr>
            <w:r>
              <w:rPr>
                <w:rFonts w:ascii="Cardo" w:eastAsia="Cardo" w:hAnsi="Cardo" w:cs="Cardo"/>
                <w:color w:val="000000"/>
                <w:sz w:val="24"/>
                <w:szCs w:val="24"/>
              </w:rPr>
              <w:t>Η ενημέρωση μέσω του διαδικτύου εξελίσσεται συνεχώς, προσφέροντας νέες δυνατότητες και τρόπους για να μάθουμε για τον κόσμο γύρω μας . Ωστόσο, η ενημέρωση από τα παραδοσιακά μέσα ενημέρωσης, όπως η τηλεόραση και οι εφημερίδες, αρχίζει να χάνει την απήχησή της, ειδικά στις νεότερες ηλικίες . Αυτό οφείλεται εν μέρει στην άνοδο του διαδικτύου και των μέσων κοινωνικής δικτύωσης, τα οποία προσφέρουν πιο άμεση και εύκολη πρόσβαση σε πληροφορίες .</w:t>
            </w:r>
          </w:p>
          <w:p w14:paraId="4E2B8AF0" w14:textId="77777777" w:rsidR="00BE33F8" w:rsidRDefault="00BE33F8">
            <w:pPr>
              <w:pBdr>
                <w:top w:val="nil"/>
                <w:left w:val="nil"/>
                <w:bottom w:val="nil"/>
                <w:right w:val="nil"/>
                <w:between w:val="nil"/>
              </w:pBdr>
              <w:rPr>
                <w:rFonts w:ascii="Nunito" w:eastAsia="Nunito" w:hAnsi="Nunito" w:cs="Nunito"/>
                <w:color w:val="000000"/>
                <w:sz w:val="24"/>
                <w:szCs w:val="24"/>
              </w:rPr>
            </w:pPr>
          </w:p>
          <w:p w14:paraId="777DEC81" w14:textId="77777777" w:rsidR="00BE33F8" w:rsidRDefault="00000000">
            <w:pPr>
              <w:pBdr>
                <w:top w:val="nil"/>
                <w:left w:val="nil"/>
                <w:bottom w:val="nil"/>
                <w:right w:val="nil"/>
                <w:between w:val="nil"/>
              </w:pBdr>
              <w:rPr>
                <w:rFonts w:ascii="Nunito" w:eastAsia="Nunito" w:hAnsi="Nunito" w:cs="Nunito"/>
                <w:color w:val="000000"/>
                <w:sz w:val="24"/>
                <w:szCs w:val="24"/>
              </w:rPr>
            </w:pPr>
            <w:r>
              <w:rPr>
                <w:rFonts w:ascii="Cardo" w:eastAsia="Cardo" w:hAnsi="Cardo" w:cs="Cardo"/>
                <w:color w:val="000000"/>
                <w:sz w:val="24"/>
                <w:szCs w:val="24"/>
              </w:rPr>
              <w:t xml:space="preserve">Η ενημέρωση μέσω του διαδικτύου έχει επηρεάσει σημαντικά τον τρόπο με τον οποίο λειτουργεί η </w:t>
            </w:r>
            <w:r>
              <w:rPr>
                <w:rFonts w:ascii="Cardo" w:eastAsia="Cardo" w:hAnsi="Cardo" w:cs="Cardo"/>
                <w:color w:val="000000"/>
                <w:sz w:val="24"/>
                <w:szCs w:val="24"/>
              </w:rPr>
              <w:lastRenderedPageBreak/>
              <w:t xml:space="preserve">δημοσιογραφία . Η ραγδαία ανάπτυξη της τεχνολογίας έχει οδηγήσει σε νέες μορφές δημοσιογραφίας, όπως τα </w:t>
            </w:r>
            <w:proofErr w:type="spellStart"/>
            <w:r>
              <w:rPr>
                <w:rFonts w:ascii="Cardo" w:eastAsia="Cardo" w:hAnsi="Cardo" w:cs="Cardo"/>
                <w:color w:val="000000"/>
                <w:sz w:val="24"/>
                <w:szCs w:val="24"/>
              </w:rPr>
              <w:t>blogs</w:t>
            </w:r>
            <w:proofErr w:type="spellEnd"/>
            <w:r>
              <w:rPr>
                <w:rFonts w:ascii="Cardo" w:eastAsia="Cardo" w:hAnsi="Cardo" w:cs="Cardo"/>
                <w:color w:val="000000"/>
                <w:sz w:val="24"/>
                <w:szCs w:val="24"/>
              </w:rPr>
              <w:t xml:space="preserve"> και τα </w:t>
            </w:r>
            <w:proofErr w:type="spellStart"/>
            <w:r>
              <w:rPr>
                <w:rFonts w:ascii="Cardo" w:eastAsia="Cardo" w:hAnsi="Cardo" w:cs="Cardo"/>
                <w:color w:val="000000"/>
                <w:sz w:val="24"/>
                <w:szCs w:val="24"/>
              </w:rPr>
              <w:t>social</w:t>
            </w:r>
            <w:proofErr w:type="spellEnd"/>
            <w:r>
              <w:rPr>
                <w:rFonts w:ascii="Cardo" w:eastAsia="Cardo" w:hAnsi="Cardo" w:cs="Cardo"/>
                <w:color w:val="000000"/>
                <w:sz w:val="24"/>
                <w:szCs w:val="24"/>
              </w:rPr>
              <w:t xml:space="preserve"> </w:t>
            </w:r>
            <w:proofErr w:type="spellStart"/>
            <w:r>
              <w:rPr>
                <w:rFonts w:ascii="Cardo" w:eastAsia="Cardo" w:hAnsi="Cardo" w:cs="Cardo"/>
                <w:color w:val="000000"/>
                <w:sz w:val="24"/>
                <w:szCs w:val="24"/>
              </w:rPr>
              <w:t>media</w:t>
            </w:r>
            <w:proofErr w:type="spellEnd"/>
            <w:r>
              <w:rPr>
                <w:rFonts w:ascii="Cardo" w:eastAsia="Cardo" w:hAnsi="Cardo" w:cs="Cardo"/>
                <w:color w:val="000000"/>
                <w:sz w:val="24"/>
                <w:szCs w:val="24"/>
              </w:rPr>
              <w:t xml:space="preserve"> . Επιπλέον, το διαδίκτυο έχει ανοίξει νέες δυνατότητες για την ανεξάρτητη δημοσιογραφία, επιτρέποντας σε άτομα και ομάδες να μοιράζονται τις απόψεις και τις πληροφορίες τους με ένα ευρύτερο κοινό .</w:t>
            </w:r>
          </w:p>
          <w:p w14:paraId="34E71078" w14:textId="77777777" w:rsidR="00BE33F8" w:rsidRDefault="00BE33F8">
            <w:pPr>
              <w:pBdr>
                <w:top w:val="nil"/>
                <w:left w:val="nil"/>
                <w:bottom w:val="nil"/>
                <w:right w:val="nil"/>
                <w:between w:val="nil"/>
              </w:pBdr>
              <w:rPr>
                <w:rFonts w:ascii="Nunito" w:eastAsia="Nunito" w:hAnsi="Nunito" w:cs="Nunito"/>
                <w:color w:val="000000"/>
                <w:sz w:val="24"/>
                <w:szCs w:val="24"/>
              </w:rPr>
            </w:pPr>
          </w:p>
          <w:p w14:paraId="1F6F8BF6" w14:textId="77777777" w:rsidR="00BE33F8" w:rsidRDefault="00000000">
            <w:pPr>
              <w:pBdr>
                <w:top w:val="nil"/>
                <w:left w:val="nil"/>
                <w:bottom w:val="nil"/>
                <w:right w:val="nil"/>
                <w:between w:val="nil"/>
              </w:pBdr>
              <w:rPr>
                <w:rFonts w:ascii="Nunito" w:eastAsia="Nunito" w:hAnsi="Nunito" w:cs="Nunito"/>
                <w:color w:val="000000"/>
                <w:sz w:val="24"/>
                <w:szCs w:val="24"/>
              </w:rPr>
            </w:pPr>
            <w:r>
              <w:rPr>
                <w:rFonts w:ascii="Cardo" w:eastAsia="Cardo" w:hAnsi="Cardo" w:cs="Cardo"/>
                <w:color w:val="000000"/>
                <w:sz w:val="24"/>
                <w:szCs w:val="24"/>
              </w:rPr>
              <w:t xml:space="preserve">Ωστόσο, η ενημέρωση από το διαδίκτυο έχει και τα μειονεκτήματά της. Η πληθώρα πληροφοριών που είναι διαθέσιμη </w:t>
            </w:r>
            <w:proofErr w:type="spellStart"/>
            <w:r>
              <w:rPr>
                <w:rFonts w:ascii="Cardo" w:eastAsia="Cardo" w:hAnsi="Cardo" w:cs="Cardo"/>
                <w:color w:val="000000"/>
                <w:sz w:val="24"/>
                <w:szCs w:val="24"/>
              </w:rPr>
              <w:t>online</w:t>
            </w:r>
            <w:proofErr w:type="spellEnd"/>
            <w:r>
              <w:rPr>
                <w:rFonts w:ascii="Cardo" w:eastAsia="Cardo" w:hAnsi="Cardo" w:cs="Cardo"/>
                <w:color w:val="000000"/>
                <w:sz w:val="24"/>
                <w:szCs w:val="24"/>
              </w:rPr>
              <w:t xml:space="preserve"> μπορεί να είναι συντριπτική και δύσκολο να διαχωρίσουμε την αλήθεια από την ψευδή είδηση . Επιπλέον, η ενημέρωση από το διαδίκτυο μπορεί να είναι πιο επιφανειακή και λιγότερο εις βάθος από την ενημέρωση από τα παραδοσιακά μέσα ενημέρωσης .</w:t>
            </w:r>
          </w:p>
          <w:p w14:paraId="155910F8" w14:textId="77777777" w:rsidR="00BE33F8" w:rsidRDefault="00BE33F8">
            <w:pPr>
              <w:pBdr>
                <w:top w:val="nil"/>
                <w:left w:val="nil"/>
                <w:bottom w:val="nil"/>
                <w:right w:val="nil"/>
                <w:between w:val="nil"/>
              </w:pBdr>
              <w:rPr>
                <w:rFonts w:ascii="Nunito" w:eastAsia="Nunito" w:hAnsi="Nunito" w:cs="Nunito"/>
                <w:color w:val="000000"/>
                <w:sz w:val="24"/>
                <w:szCs w:val="24"/>
              </w:rPr>
            </w:pPr>
          </w:p>
          <w:p w14:paraId="14ECC134" w14:textId="77777777" w:rsidR="00BE33F8" w:rsidRDefault="00000000">
            <w:pPr>
              <w:pBdr>
                <w:top w:val="nil"/>
                <w:left w:val="nil"/>
                <w:bottom w:val="nil"/>
                <w:right w:val="nil"/>
                <w:between w:val="nil"/>
              </w:pBdr>
              <w:rPr>
                <w:rFonts w:ascii="Nunito" w:eastAsia="Nunito" w:hAnsi="Nunito" w:cs="Nunito"/>
                <w:color w:val="000000"/>
                <w:sz w:val="24"/>
                <w:szCs w:val="24"/>
              </w:rPr>
            </w:pPr>
            <w:r>
              <w:rPr>
                <w:rFonts w:ascii="Cardo" w:eastAsia="Cardo" w:hAnsi="Cardo" w:cs="Cardo"/>
                <w:color w:val="000000"/>
                <w:sz w:val="24"/>
                <w:szCs w:val="24"/>
              </w:rPr>
              <w:t>Συνολικά, η ενημέρωση από τα μέσα ενημέρωσης και το διαδίκτυο έχει εξελιχθεί σημαντικά τα τελευταία χρόνια. Η άνοδος του διαδικτύου έχει ανοίξει νέες δυνατότητες για την ενημέρωση, αλλά έχει επίσης δημιουργήσει νέες προκλήσεις. Είναι σημαντικό να είμαστε κριτικοί αναγνώστες και να ελέγχουμε την ακρίβεια των πληροφοριών που λαμβάνουμε από όλες τις πηγές, τόσο από τα παραδοσιακά μέσα ενημέρωσης όσο και από το διαδίκτυο.</w:t>
            </w:r>
          </w:p>
          <w:p w14:paraId="59BCA9D4" w14:textId="77777777" w:rsidR="00BE33F8" w:rsidRDefault="00BE33F8">
            <w:pPr>
              <w:pBdr>
                <w:top w:val="nil"/>
                <w:left w:val="nil"/>
                <w:bottom w:val="nil"/>
                <w:right w:val="nil"/>
                <w:between w:val="nil"/>
              </w:pBdr>
              <w:rPr>
                <w:rFonts w:ascii="Nunito" w:eastAsia="Nunito" w:hAnsi="Nunito" w:cs="Nunito"/>
                <w:color w:val="000000"/>
                <w:sz w:val="24"/>
                <w:szCs w:val="24"/>
              </w:rPr>
            </w:pPr>
          </w:p>
        </w:tc>
      </w:tr>
    </w:tbl>
    <w:p w14:paraId="6DD6C493" w14:textId="77777777" w:rsidR="00BE33F8" w:rsidRDefault="00BE33F8">
      <w:pPr>
        <w:pBdr>
          <w:top w:val="nil"/>
          <w:left w:val="nil"/>
          <w:bottom w:val="nil"/>
          <w:right w:val="nil"/>
          <w:between w:val="nil"/>
        </w:pBdr>
        <w:spacing w:line="275" w:lineRule="auto"/>
        <w:rPr>
          <w:rFonts w:ascii="Nunito" w:eastAsia="Nunito" w:hAnsi="Nunito" w:cs="Nunito"/>
          <w:color w:val="000000"/>
          <w:sz w:val="24"/>
          <w:szCs w:val="24"/>
        </w:rPr>
      </w:pPr>
    </w:p>
    <w:tbl>
      <w:tblPr>
        <w:tblStyle w:val="a6"/>
        <w:tblW w:w="0" w:type="auto"/>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0800"/>
      </w:tblGrid>
      <w:tr w:rsidR="00BE33F8" w14:paraId="2FD456BB"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ECFDF5"/>
            <w:tcMar>
              <w:top w:w="100" w:type="dxa"/>
              <w:left w:w="100" w:type="dxa"/>
              <w:bottom w:w="100" w:type="dxa"/>
              <w:right w:w="100" w:type="dxa"/>
            </w:tcMar>
          </w:tcPr>
          <w:p w14:paraId="63402B91" w14:textId="77777777" w:rsidR="00BE33F8" w:rsidRDefault="00000000">
            <w:pPr>
              <w:pBdr>
                <w:top w:val="nil"/>
                <w:left w:val="nil"/>
                <w:bottom w:val="nil"/>
                <w:right w:val="nil"/>
                <w:between w:val="nil"/>
              </w:pBdr>
              <w:jc w:val="center"/>
              <w:rPr>
                <w:rFonts w:ascii="Oswald" w:eastAsia="Oswald" w:hAnsi="Oswald" w:cs="Oswald"/>
                <w:color w:val="000000"/>
                <w:sz w:val="32"/>
                <w:szCs w:val="32"/>
              </w:rPr>
            </w:pPr>
            <w:proofErr w:type="spellStart"/>
            <w:r>
              <w:rPr>
                <w:rFonts w:ascii="Oswald" w:eastAsia="Oswald" w:hAnsi="Oswald" w:cs="Oswald"/>
                <w:color w:val="000000"/>
                <w:sz w:val="32"/>
                <w:szCs w:val="32"/>
              </w:rPr>
              <w:t>Reading</w:t>
            </w:r>
            <w:proofErr w:type="spellEnd"/>
            <w:r>
              <w:rPr>
                <w:rFonts w:ascii="Oswald" w:eastAsia="Oswald" w:hAnsi="Oswald" w:cs="Oswald"/>
                <w:color w:val="000000"/>
                <w:sz w:val="32"/>
                <w:szCs w:val="32"/>
              </w:rPr>
              <w:t xml:space="preserve"> </w:t>
            </w:r>
            <w:proofErr w:type="spellStart"/>
            <w:r>
              <w:rPr>
                <w:rFonts w:ascii="Oswald" w:eastAsia="Oswald" w:hAnsi="Oswald" w:cs="Oswald"/>
                <w:color w:val="000000"/>
                <w:sz w:val="32"/>
                <w:szCs w:val="32"/>
              </w:rPr>
              <w:t>Summary</w:t>
            </w:r>
            <w:proofErr w:type="spellEnd"/>
          </w:p>
        </w:tc>
      </w:tr>
      <w:tr w:rsidR="00BE33F8" w14:paraId="4B17EE8C"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001023D9" w14:textId="77777777" w:rsidR="00BE33F8" w:rsidRDefault="00000000">
            <w:pPr>
              <w:numPr>
                <w:ilvl w:val="0"/>
                <w:numId w:val="1"/>
              </w:numPr>
              <w:pBdr>
                <w:top w:val="nil"/>
                <w:left w:val="nil"/>
                <w:bottom w:val="nil"/>
                <w:right w:val="nil"/>
                <w:between w:val="nil"/>
              </w:pBdr>
            </w:pPr>
            <w:r>
              <w:rPr>
                <w:rFonts w:ascii="Cardo" w:eastAsia="Cardo" w:hAnsi="Cardo" w:cs="Cardo"/>
                <w:color w:val="000000"/>
                <w:sz w:val="24"/>
                <w:szCs w:val="24"/>
              </w:rPr>
              <w:t>Η ενημέρωση σήμερα έρχεται από διάφορες πηγές, όπως η τηλεόραση, οι εφημερίδες και το διαδίκτυο.</w:t>
            </w:r>
          </w:p>
          <w:p w14:paraId="063BDC21" w14:textId="77777777" w:rsidR="00BE33F8" w:rsidRDefault="00000000">
            <w:pPr>
              <w:numPr>
                <w:ilvl w:val="0"/>
                <w:numId w:val="1"/>
              </w:numPr>
              <w:pBdr>
                <w:top w:val="nil"/>
                <w:left w:val="nil"/>
                <w:bottom w:val="nil"/>
                <w:right w:val="nil"/>
                <w:between w:val="nil"/>
              </w:pBdr>
            </w:pPr>
            <w:r>
              <w:rPr>
                <w:rFonts w:ascii="Cardo" w:eastAsia="Cardo" w:hAnsi="Cardo" w:cs="Cardo"/>
                <w:color w:val="000000"/>
                <w:sz w:val="24"/>
                <w:szCs w:val="24"/>
              </w:rPr>
              <w:t>Το διαδίκτυο έχει γίνει ένα σημαντικό μέσο ενημέρωσης, προσφέροντας πληροφορίες από όλο τον κόσμο.</w:t>
            </w:r>
          </w:p>
          <w:p w14:paraId="41789C7B" w14:textId="77777777" w:rsidR="00BE33F8" w:rsidRDefault="00000000">
            <w:pPr>
              <w:numPr>
                <w:ilvl w:val="0"/>
                <w:numId w:val="1"/>
              </w:numPr>
              <w:pBdr>
                <w:top w:val="nil"/>
                <w:left w:val="nil"/>
                <w:bottom w:val="nil"/>
                <w:right w:val="nil"/>
                <w:between w:val="nil"/>
              </w:pBdr>
            </w:pPr>
            <w:r>
              <w:rPr>
                <w:rFonts w:ascii="Cardo" w:eastAsia="Cardo" w:hAnsi="Cardo" w:cs="Cardo"/>
                <w:color w:val="000000"/>
                <w:sz w:val="24"/>
                <w:szCs w:val="24"/>
              </w:rPr>
              <w:t>Η ενημέρωση από το διαδίκτυο έχει επηρεάσει σημαντικά τον τρόπο με τον οποίο λειτουργεί η δημοσιογραφία, αλλά έχει και μειονεκτήματα, όπως η πληθώρα πληροφοριών και η δυσκολία διάκρισης της αλήθειας από την ψευδή είδηση.</w:t>
            </w:r>
          </w:p>
        </w:tc>
      </w:tr>
    </w:tbl>
    <w:p w14:paraId="70274CA5" w14:textId="77777777" w:rsidR="00BE33F8" w:rsidRDefault="00BE33F8">
      <w:pPr>
        <w:widowControl/>
        <w:pBdr>
          <w:top w:val="nil"/>
          <w:left w:val="nil"/>
          <w:bottom w:val="nil"/>
          <w:right w:val="nil"/>
          <w:between w:val="nil"/>
        </w:pBdr>
        <w:spacing w:line="275" w:lineRule="auto"/>
        <w:rPr>
          <w:rFonts w:ascii="Nunito" w:eastAsia="Nunito" w:hAnsi="Nunito" w:cs="Nunito"/>
          <w:color w:val="000000"/>
          <w:sz w:val="24"/>
          <w:szCs w:val="24"/>
        </w:rPr>
      </w:pPr>
    </w:p>
    <w:p w14:paraId="2EB44357" w14:textId="77777777" w:rsidR="00BE33F8" w:rsidRDefault="00000000">
      <w:pPr>
        <w:widowControl/>
        <w:pBdr>
          <w:top w:val="nil"/>
          <w:left w:val="nil"/>
          <w:bottom w:val="nil"/>
          <w:right w:val="nil"/>
          <w:between w:val="nil"/>
        </w:pBdr>
        <w:spacing w:line="275" w:lineRule="auto"/>
        <w:rPr>
          <w:rFonts w:ascii="Oswald" w:eastAsia="Oswald" w:hAnsi="Oswald" w:cs="Oswald"/>
          <w:color w:val="000000"/>
          <w:sz w:val="32"/>
          <w:szCs w:val="32"/>
          <w:shd w:val="clear" w:color="auto" w:fill="ECFDF5"/>
        </w:rPr>
      </w:pPr>
      <w:proofErr w:type="spellStart"/>
      <w:r>
        <w:rPr>
          <w:rFonts w:ascii="Oswald" w:eastAsia="Oswald" w:hAnsi="Oswald" w:cs="Oswald"/>
          <w:color w:val="000000"/>
          <w:sz w:val="32"/>
          <w:szCs w:val="32"/>
          <w:shd w:val="clear" w:color="auto" w:fill="ECFDF5"/>
        </w:rPr>
        <w:t>Vocabulary</w:t>
      </w:r>
      <w:proofErr w:type="spellEnd"/>
    </w:p>
    <w:tbl>
      <w:tblPr>
        <w:tblStyle w:val="a7"/>
        <w:tblW w:w="10800"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664"/>
        <w:gridCol w:w="4568"/>
        <w:gridCol w:w="4568"/>
      </w:tblGrid>
      <w:tr w:rsidR="00BE33F8" w14:paraId="1FA45C4A" w14:textId="77777777">
        <w:tc>
          <w:tcPr>
            <w:tcW w:w="1663" w:type="dxa"/>
            <w:tcBorders>
              <w:top w:val="single" w:sz="12" w:space="0" w:color="000000"/>
              <w:left w:val="single" w:sz="12" w:space="0" w:color="000000"/>
              <w:bottom w:val="single" w:sz="12" w:space="0" w:color="000000"/>
              <w:right w:val="single" w:sz="12" w:space="0" w:color="000000"/>
            </w:tcBorders>
            <w:shd w:val="clear" w:color="auto" w:fill="ECFDF5"/>
            <w:tcMar>
              <w:top w:w="100" w:type="dxa"/>
              <w:left w:w="100" w:type="dxa"/>
              <w:bottom w:w="100" w:type="dxa"/>
              <w:right w:w="100" w:type="dxa"/>
            </w:tcMar>
          </w:tcPr>
          <w:p w14:paraId="54881B93" w14:textId="77777777" w:rsidR="00BE33F8" w:rsidRDefault="00000000">
            <w:pPr>
              <w:pBdr>
                <w:top w:val="nil"/>
                <w:left w:val="nil"/>
                <w:bottom w:val="nil"/>
                <w:right w:val="nil"/>
                <w:between w:val="nil"/>
              </w:pBdr>
              <w:jc w:val="center"/>
              <w:rPr>
                <w:rFonts w:ascii="Oswald" w:eastAsia="Oswald" w:hAnsi="Oswald" w:cs="Oswald"/>
                <w:color w:val="000000"/>
                <w:sz w:val="32"/>
                <w:szCs w:val="32"/>
              </w:rPr>
            </w:pPr>
            <w:proofErr w:type="spellStart"/>
            <w:r>
              <w:rPr>
                <w:rFonts w:ascii="Oswald" w:eastAsia="Oswald" w:hAnsi="Oswald" w:cs="Oswald"/>
                <w:color w:val="000000"/>
                <w:sz w:val="32"/>
                <w:szCs w:val="32"/>
              </w:rPr>
              <w:t>Term</w:t>
            </w:r>
            <w:proofErr w:type="spellEnd"/>
          </w:p>
        </w:tc>
        <w:tc>
          <w:tcPr>
            <w:tcW w:w="4568" w:type="dxa"/>
            <w:tcBorders>
              <w:top w:val="single" w:sz="12" w:space="0" w:color="000000"/>
              <w:left w:val="single" w:sz="12" w:space="0" w:color="000000"/>
              <w:bottom w:val="single" w:sz="12" w:space="0" w:color="000000"/>
              <w:right w:val="single" w:sz="12" w:space="0" w:color="000000"/>
            </w:tcBorders>
            <w:shd w:val="clear" w:color="auto" w:fill="ECFDF5"/>
            <w:tcMar>
              <w:top w:w="100" w:type="dxa"/>
              <w:left w:w="100" w:type="dxa"/>
              <w:bottom w:w="100" w:type="dxa"/>
              <w:right w:w="100" w:type="dxa"/>
            </w:tcMar>
          </w:tcPr>
          <w:p w14:paraId="0496AE5F" w14:textId="77777777" w:rsidR="00BE33F8" w:rsidRDefault="00000000">
            <w:pPr>
              <w:pBdr>
                <w:top w:val="nil"/>
                <w:left w:val="nil"/>
                <w:bottom w:val="nil"/>
                <w:right w:val="nil"/>
                <w:between w:val="nil"/>
              </w:pBdr>
              <w:jc w:val="center"/>
              <w:rPr>
                <w:rFonts w:ascii="Oswald" w:eastAsia="Oswald" w:hAnsi="Oswald" w:cs="Oswald"/>
                <w:color w:val="000000"/>
                <w:sz w:val="32"/>
                <w:szCs w:val="32"/>
              </w:rPr>
            </w:pPr>
            <w:proofErr w:type="spellStart"/>
            <w:r>
              <w:rPr>
                <w:rFonts w:ascii="Oswald" w:eastAsia="Oswald" w:hAnsi="Oswald" w:cs="Oswald"/>
                <w:color w:val="000000"/>
                <w:sz w:val="32"/>
                <w:szCs w:val="32"/>
              </w:rPr>
              <w:t>Definition</w:t>
            </w:r>
            <w:proofErr w:type="spellEnd"/>
          </w:p>
        </w:tc>
        <w:tc>
          <w:tcPr>
            <w:tcW w:w="4568" w:type="dxa"/>
            <w:tcBorders>
              <w:top w:val="single" w:sz="12" w:space="0" w:color="000000"/>
              <w:left w:val="single" w:sz="12" w:space="0" w:color="000000"/>
              <w:bottom w:val="single" w:sz="12" w:space="0" w:color="000000"/>
              <w:right w:val="single" w:sz="12" w:space="0" w:color="000000"/>
            </w:tcBorders>
            <w:shd w:val="clear" w:color="auto" w:fill="ECFDF5"/>
            <w:tcMar>
              <w:top w:w="100" w:type="dxa"/>
              <w:left w:w="100" w:type="dxa"/>
              <w:bottom w:w="100" w:type="dxa"/>
              <w:right w:w="100" w:type="dxa"/>
            </w:tcMar>
          </w:tcPr>
          <w:p w14:paraId="23AC2F6E" w14:textId="77777777" w:rsidR="00BE33F8" w:rsidRDefault="00000000">
            <w:pPr>
              <w:pBdr>
                <w:top w:val="nil"/>
                <w:left w:val="nil"/>
                <w:bottom w:val="nil"/>
                <w:right w:val="nil"/>
                <w:between w:val="nil"/>
              </w:pBdr>
              <w:jc w:val="center"/>
              <w:rPr>
                <w:rFonts w:ascii="Oswald" w:eastAsia="Oswald" w:hAnsi="Oswald" w:cs="Oswald"/>
                <w:color w:val="000000"/>
                <w:sz w:val="32"/>
                <w:szCs w:val="32"/>
              </w:rPr>
            </w:pPr>
            <w:proofErr w:type="spellStart"/>
            <w:r>
              <w:rPr>
                <w:rFonts w:ascii="Oswald" w:eastAsia="Oswald" w:hAnsi="Oswald" w:cs="Oswald"/>
                <w:color w:val="000000"/>
                <w:sz w:val="32"/>
                <w:szCs w:val="32"/>
              </w:rPr>
              <w:t>Example</w:t>
            </w:r>
            <w:proofErr w:type="spellEnd"/>
            <w:r>
              <w:rPr>
                <w:rFonts w:ascii="Oswald" w:eastAsia="Oswald" w:hAnsi="Oswald" w:cs="Oswald"/>
                <w:color w:val="000000"/>
                <w:sz w:val="32"/>
                <w:szCs w:val="32"/>
              </w:rPr>
              <w:t xml:space="preserve"> </w:t>
            </w:r>
            <w:proofErr w:type="spellStart"/>
            <w:r>
              <w:rPr>
                <w:rFonts w:ascii="Oswald" w:eastAsia="Oswald" w:hAnsi="Oswald" w:cs="Oswald"/>
                <w:color w:val="000000"/>
                <w:sz w:val="32"/>
                <w:szCs w:val="32"/>
              </w:rPr>
              <w:t>Sentence</w:t>
            </w:r>
            <w:proofErr w:type="spellEnd"/>
          </w:p>
        </w:tc>
      </w:tr>
      <w:tr w:rsidR="00BE33F8" w14:paraId="00F19A2F" w14:textId="77777777">
        <w:tc>
          <w:tcPr>
            <w:tcW w:w="1663"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7F7547BD" w14:textId="77777777" w:rsidR="00BE33F8" w:rsidRDefault="00000000">
            <w:pPr>
              <w:pBdr>
                <w:top w:val="nil"/>
                <w:left w:val="nil"/>
                <w:bottom w:val="nil"/>
                <w:right w:val="nil"/>
                <w:between w:val="nil"/>
              </w:pBdr>
              <w:rPr>
                <w:rFonts w:ascii="Nunito" w:eastAsia="Nunito" w:hAnsi="Nunito" w:cs="Nunito"/>
                <w:color w:val="000000"/>
                <w:sz w:val="24"/>
                <w:szCs w:val="24"/>
              </w:rPr>
            </w:pPr>
            <w:r>
              <w:rPr>
                <w:rFonts w:ascii="Cardo" w:eastAsia="Cardo" w:hAnsi="Cardo" w:cs="Cardo"/>
                <w:color w:val="000000"/>
                <w:sz w:val="24"/>
                <w:szCs w:val="24"/>
              </w:rPr>
              <w:t>εξελίσσεται (</w:t>
            </w:r>
            <w:proofErr w:type="spellStart"/>
            <w:r>
              <w:rPr>
                <w:rFonts w:ascii="Cardo" w:eastAsia="Cardo" w:hAnsi="Cardo" w:cs="Cardo"/>
                <w:color w:val="000000"/>
                <w:sz w:val="24"/>
                <w:szCs w:val="24"/>
              </w:rPr>
              <w:t>verb</w:t>
            </w:r>
            <w:proofErr w:type="spellEnd"/>
            <w:r>
              <w:rPr>
                <w:rFonts w:ascii="Cardo" w:eastAsia="Cardo" w:hAnsi="Cardo" w:cs="Cardo"/>
                <w:color w:val="000000"/>
                <w:sz w:val="24"/>
                <w:szCs w:val="24"/>
              </w:rPr>
              <w:t>)</w:t>
            </w:r>
          </w:p>
        </w:tc>
        <w:tc>
          <w:tcPr>
            <w:tcW w:w="4568"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514E1B17" w14:textId="77777777" w:rsidR="00BE33F8" w:rsidRDefault="00000000">
            <w:pPr>
              <w:pBdr>
                <w:top w:val="nil"/>
                <w:left w:val="nil"/>
                <w:bottom w:val="nil"/>
                <w:right w:val="nil"/>
                <w:between w:val="nil"/>
              </w:pBdr>
              <w:rPr>
                <w:rFonts w:ascii="Nunito" w:eastAsia="Nunito" w:hAnsi="Nunito" w:cs="Nunito"/>
                <w:color w:val="000000"/>
                <w:sz w:val="24"/>
                <w:szCs w:val="24"/>
              </w:rPr>
            </w:pPr>
            <w:r>
              <w:rPr>
                <w:rFonts w:ascii="Cardo" w:eastAsia="Cardo" w:hAnsi="Cardo" w:cs="Cardo"/>
                <w:color w:val="000000"/>
                <w:sz w:val="24"/>
                <w:szCs w:val="24"/>
              </w:rPr>
              <w:t>να αλλάζει και να γίνεται καλύτερο ή πιο περίπλοκο με την πάροδο του χρόνου</w:t>
            </w:r>
          </w:p>
        </w:tc>
        <w:tc>
          <w:tcPr>
            <w:tcW w:w="4568"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3C721DE4" w14:textId="77777777" w:rsidR="00BE33F8" w:rsidRDefault="00000000">
            <w:pPr>
              <w:pBdr>
                <w:top w:val="nil"/>
                <w:left w:val="nil"/>
                <w:bottom w:val="nil"/>
                <w:right w:val="nil"/>
                <w:between w:val="nil"/>
              </w:pBdr>
              <w:rPr>
                <w:rFonts w:ascii="Nunito" w:eastAsia="Nunito" w:hAnsi="Nunito" w:cs="Nunito"/>
                <w:color w:val="000000"/>
                <w:sz w:val="24"/>
                <w:szCs w:val="24"/>
              </w:rPr>
            </w:pPr>
            <w:r>
              <w:rPr>
                <w:rFonts w:ascii="Cardo" w:eastAsia="Cardo" w:hAnsi="Cardo" w:cs="Cardo"/>
                <w:color w:val="000000"/>
                <w:sz w:val="24"/>
                <w:szCs w:val="24"/>
              </w:rPr>
              <w:t>Η τεχνολογία εξελίσσεται συνεχώς, προσφέροντας νέες δυνατότητες.</w:t>
            </w:r>
          </w:p>
        </w:tc>
      </w:tr>
      <w:tr w:rsidR="00BE33F8" w14:paraId="7D0D0F23" w14:textId="77777777">
        <w:tc>
          <w:tcPr>
            <w:tcW w:w="1663"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4FB4B532" w14:textId="77777777" w:rsidR="00BE33F8" w:rsidRDefault="00000000">
            <w:pPr>
              <w:pBdr>
                <w:top w:val="nil"/>
                <w:left w:val="nil"/>
                <w:bottom w:val="nil"/>
                <w:right w:val="nil"/>
                <w:between w:val="nil"/>
              </w:pBdr>
              <w:rPr>
                <w:rFonts w:ascii="Nunito" w:eastAsia="Nunito" w:hAnsi="Nunito" w:cs="Nunito"/>
                <w:color w:val="000000"/>
                <w:sz w:val="24"/>
                <w:szCs w:val="24"/>
              </w:rPr>
            </w:pPr>
            <w:r>
              <w:rPr>
                <w:rFonts w:ascii="Cardo" w:eastAsia="Cardo" w:hAnsi="Cardo" w:cs="Cardo"/>
                <w:color w:val="000000"/>
                <w:sz w:val="24"/>
                <w:szCs w:val="24"/>
              </w:rPr>
              <w:t>άνοδος (</w:t>
            </w:r>
            <w:proofErr w:type="spellStart"/>
            <w:r>
              <w:rPr>
                <w:rFonts w:ascii="Cardo" w:eastAsia="Cardo" w:hAnsi="Cardo" w:cs="Cardo"/>
                <w:color w:val="000000"/>
                <w:sz w:val="24"/>
                <w:szCs w:val="24"/>
              </w:rPr>
              <w:t>noun</w:t>
            </w:r>
            <w:proofErr w:type="spellEnd"/>
            <w:r>
              <w:rPr>
                <w:rFonts w:ascii="Cardo" w:eastAsia="Cardo" w:hAnsi="Cardo" w:cs="Cardo"/>
                <w:color w:val="000000"/>
                <w:sz w:val="24"/>
                <w:szCs w:val="24"/>
              </w:rPr>
              <w:t>)</w:t>
            </w:r>
          </w:p>
        </w:tc>
        <w:tc>
          <w:tcPr>
            <w:tcW w:w="4568"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62981AE0" w14:textId="77777777" w:rsidR="00BE33F8" w:rsidRDefault="00000000">
            <w:pPr>
              <w:pBdr>
                <w:top w:val="nil"/>
                <w:left w:val="nil"/>
                <w:bottom w:val="nil"/>
                <w:right w:val="nil"/>
                <w:between w:val="nil"/>
              </w:pBdr>
              <w:rPr>
                <w:rFonts w:ascii="Nunito" w:eastAsia="Nunito" w:hAnsi="Nunito" w:cs="Nunito"/>
                <w:color w:val="000000"/>
                <w:sz w:val="24"/>
                <w:szCs w:val="24"/>
              </w:rPr>
            </w:pPr>
            <w:r>
              <w:rPr>
                <w:rFonts w:ascii="Cardo" w:eastAsia="Cardo" w:hAnsi="Cardo" w:cs="Cardo"/>
                <w:color w:val="000000"/>
                <w:sz w:val="24"/>
                <w:szCs w:val="24"/>
              </w:rPr>
              <w:t>η αύξηση ή η βελτίωση κάτι</w:t>
            </w:r>
          </w:p>
        </w:tc>
        <w:tc>
          <w:tcPr>
            <w:tcW w:w="4568"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004BF545" w14:textId="77777777" w:rsidR="00BE33F8" w:rsidRDefault="00000000">
            <w:pPr>
              <w:pBdr>
                <w:top w:val="nil"/>
                <w:left w:val="nil"/>
                <w:bottom w:val="nil"/>
                <w:right w:val="nil"/>
                <w:between w:val="nil"/>
              </w:pBdr>
              <w:rPr>
                <w:rFonts w:ascii="Nunito" w:eastAsia="Nunito" w:hAnsi="Nunito" w:cs="Nunito"/>
                <w:color w:val="000000"/>
                <w:sz w:val="24"/>
                <w:szCs w:val="24"/>
              </w:rPr>
            </w:pPr>
            <w:r>
              <w:rPr>
                <w:rFonts w:ascii="Cardo" w:eastAsia="Cardo" w:hAnsi="Cardo" w:cs="Cardo"/>
                <w:color w:val="000000"/>
                <w:sz w:val="24"/>
                <w:szCs w:val="24"/>
              </w:rPr>
              <w:t>Η άνοδος του διαδικτύου έχει αλλάξει τον τρόπο που επικοινωνούμε.</w:t>
            </w:r>
          </w:p>
        </w:tc>
      </w:tr>
      <w:tr w:rsidR="00BE33F8" w14:paraId="297A54C5" w14:textId="77777777">
        <w:tc>
          <w:tcPr>
            <w:tcW w:w="1663"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790A9EF5" w14:textId="77777777" w:rsidR="00BE33F8" w:rsidRDefault="00000000">
            <w:pPr>
              <w:pBdr>
                <w:top w:val="nil"/>
                <w:left w:val="nil"/>
                <w:bottom w:val="nil"/>
                <w:right w:val="nil"/>
                <w:between w:val="nil"/>
              </w:pBdr>
              <w:rPr>
                <w:rFonts w:ascii="Nunito" w:eastAsia="Nunito" w:hAnsi="Nunito" w:cs="Nunito"/>
                <w:color w:val="000000"/>
                <w:sz w:val="24"/>
                <w:szCs w:val="24"/>
              </w:rPr>
            </w:pPr>
            <w:r>
              <w:rPr>
                <w:rFonts w:ascii="Cardo" w:eastAsia="Cardo" w:hAnsi="Cardo" w:cs="Cardo"/>
                <w:color w:val="000000"/>
                <w:sz w:val="24"/>
                <w:szCs w:val="24"/>
              </w:rPr>
              <w:t>επιφανειακή (</w:t>
            </w:r>
            <w:proofErr w:type="spellStart"/>
            <w:r>
              <w:rPr>
                <w:rFonts w:ascii="Cardo" w:eastAsia="Cardo" w:hAnsi="Cardo" w:cs="Cardo"/>
                <w:color w:val="000000"/>
                <w:sz w:val="24"/>
                <w:szCs w:val="24"/>
              </w:rPr>
              <w:t>adjective</w:t>
            </w:r>
            <w:proofErr w:type="spellEnd"/>
            <w:r>
              <w:rPr>
                <w:rFonts w:ascii="Cardo" w:eastAsia="Cardo" w:hAnsi="Cardo" w:cs="Cardo"/>
                <w:color w:val="000000"/>
                <w:sz w:val="24"/>
                <w:szCs w:val="24"/>
              </w:rPr>
              <w:t>)</w:t>
            </w:r>
          </w:p>
        </w:tc>
        <w:tc>
          <w:tcPr>
            <w:tcW w:w="4568"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27812527" w14:textId="77777777" w:rsidR="00BE33F8" w:rsidRDefault="00000000">
            <w:pPr>
              <w:pBdr>
                <w:top w:val="nil"/>
                <w:left w:val="nil"/>
                <w:bottom w:val="nil"/>
                <w:right w:val="nil"/>
                <w:between w:val="nil"/>
              </w:pBdr>
              <w:rPr>
                <w:rFonts w:ascii="Nunito" w:eastAsia="Nunito" w:hAnsi="Nunito" w:cs="Nunito"/>
                <w:color w:val="000000"/>
                <w:sz w:val="24"/>
                <w:szCs w:val="24"/>
              </w:rPr>
            </w:pPr>
            <w:r>
              <w:rPr>
                <w:rFonts w:ascii="Cardo" w:eastAsia="Cardo" w:hAnsi="Cardo" w:cs="Cardo"/>
                <w:color w:val="000000"/>
                <w:sz w:val="24"/>
                <w:szCs w:val="24"/>
              </w:rPr>
              <w:t>που αφορά μόνο την επιφάνεια κάτι και όχι την ουσία του</w:t>
            </w:r>
          </w:p>
        </w:tc>
        <w:tc>
          <w:tcPr>
            <w:tcW w:w="4568"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207AFE4B" w14:textId="77777777" w:rsidR="00BE33F8" w:rsidRDefault="00000000">
            <w:pPr>
              <w:pBdr>
                <w:top w:val="nil"/>
                <w:left w:val="nil"/>
                <w:bottom w:val="nil"/>
                <w:right w:val="nil"/>
                <w:between w:val="nil"/>
              </w:pBdr>
              <w:rPr>
                <w:rFonts w:ascii="Nunito" w:eastAsia="Nunito" w:hAnsi="Nunito" w:cs="Nunito"/>
                <w:color w:val="000000"/>
                <w:sz w:val="24"/>
                <w:szCs w:val="24"/>
              </w:rPr>
            </w:pPr>
            <w:r>
              <w:rPr>
                <w:rFonts w:ascii="Cardo" w:eastAsia="Cardo" w:hAnsi="Cardo" w:cs="Cardo"/>
                <w:color w:val="000000"/>
                <w:sz w:val="24"/>
                <w:szCs w:val="24"/>
              </w:rPr>
              <w:t>Η ενημέρωση από το διαδίκτυο μπορεί να είναι επιφανειακή και να μην προσφέρει βαθύτερη κατανόηση.</w:t>
            </w:r>
          </w:p>
        </w:tc>
      </w:tr>
      <w:tr w:rsidR="00BE33F8" w14:paraId="16B0C5B4" w14:textId="77777777">
        <w:tc>
          <w:tcPr>
            <w:tcW w:w="1663"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5512D505" w14:textId="77777777" w:rsidR="00BE33F8" w:rsidRDefault="00000000">
            <w:pPr>
              <w:pBdr>
                <w:top w:val="nil"/>
                <w:left w:val="nil"/>
                <w:bottom w:val="nil"/>
                <w:right w:val="nil"/>
                <w:between w:val="nil"/>
              </w:pBdr>
              <w:rPr>
                <w:rFonts w:ascii="Nunito" w:eastAsia="Nunito" w:hAnsi="Nunito" w:cs="Nunito"/>
                <w:color w:val="000000"/>
                <w:sz w:val="24"/>
                <w:szCs w:val="24"/>
              </w:rPr>
            </w:pPr>
            <w:r>
              <w:rPr>
                <w:rFonts w:ascii="Cardo" w:eastAsia="Cardo" w:hAnsi="Cardo" w:cs="Cardo"/>
                <w:color w:val="000000"/>
                <w:sz w:val="24"/>
                <w:szCs w:val="24"/>
              </w:rPr>
              <w:lastRenderedPageBreak/>
              <w:t>πληθώρα (</w:t>
            </w:r>
            <w:proofErr w:type="spellStart"/>
            <w:r>
              <w:rPr>
                <w:rFonts w:ascii="Cardo" w:eastAsia="Cardo" w:hAnsi="Cardo" w:cs="Cardo"/>
                <w:color w:val="000000"/>
                <w:sz w:val="24"/>
                <w:szCs w:val="24"/>
              </w:rPr>
              <w:t>noun</w:t>
            </w:r>
            <w:proofErr w:type="spellEnd"/>
            <w:r>
              <w:rPr>
                <w:rFonts w:ascii="Cardo" w:eastAsia="Cardo" w:hAnsi="Cardo" w:cs="Cardo"/>
                <w:color w:val="000000"/>
                <w:sz w:val="24"/>
                <w:szCs w:val="24"/>
              </w:rPr>
              <w:t>)</w:t>
            </w:r>
          </w:p>
        </w:tc>
        <w:tc>
          <w:tcPr>
            <w:tcW w:w="4568"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4E82F748" w14:textId="77777777" w:rsidR="00BE33F8" w:rsidRDefault="00000000">
            <w:pPr>
              <w:pBdr>
                <w:top w:val="nil"/>
                <w:left w:val="nil"/>
                <w:bottom w:val="nil"/>
                <w:right w:val="nil"/>
                <w:between w:val="nil"/>
              </w:pBdr>
              <w:rPr>
                <w:rFonts w:ascii="Nunito" w:eastAsia="Nunito" w:hAnsi="Nunito" w:cs="Nunito"/>
                <w:color w:val="000000"/>
                <w:sz w:val="24"/>
                <w:szCs w:val="24"/>
              </w:rPr>
            </w:pPr>
            <w:r>
              <w:rPr>
                <w:rFonts w:ascii="Cardo" w:eastAsia="Cardo" w:hAnsi="Cardo" w:cs="Cardo"/>
                <w:color w:val="000000"/>
                <w:sz w:val="24"/>
                <w:szCs w:val="24"/>
              </w:rPr>
              <w:t>πολύ μεγάλος αριθμός από κάτι</w:t>
            </w:r>
          </w:p>
        </w:tc>
        <w:tc>
          <w:tcPr>
            <w:tcW w:w="4568"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11557687" w14:textId="77777777" w:rsidR="00BE33F8" w:rsidRDefault="00000000">
            <w:pPr>
              <w:pBdr>
                <w:top w:val="nil"/>
                <w:left w:val="nil"/>
                <w:bottom w:val="nil"/>
                <w:right w:val="nil"/>
                <w:between w:val="nil"/>
              </w:pBdr>
              <w:rPr>
                <w:rFonts w:ascii="Nunito" w:eastAsia="Nunito" w:hAnsi="Nunito" w:cs="Nunito"/>
                <w:color w:val="000000"/>
                <w:sz w:val="24"/>
                <w:szCs w:val="24"/>
              </w:rPr>
            </w:pPr>
            <w:r>
              <w:rPr>
                <w:rFonts w:ascii="Cardo" w:eastAsia="Cardo" w:hAnsi="Cardo" w:cs="Cardo"/>
                <w:color w:val="000000"/>
                <w:sz w:val="24"/>
                <w:szCs w:val="24"/>
              </w:rPr>
              <w:t>Υπάρχει πληθώρα πληροφοριών διαθέσιμες στο διαδίκτυο.</w:t>
            </w:r>
          </w:p>
        </w:tc>
      </w:tr>
      <w:tr w:rsidR="00BE33F8" w14:paraId="38E83BB4" w14:textId="77777777">
        <w:tc>
          <w:tcPr>
            <w:tcW w:w="1663"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169D47C2" w14:textId="77777777" w:rsidR="00BE33F8" w:rsidRDefault="00000000">
            <w:pPr>
              <w:pBdr>
                <w:top w:val="nil"/>
                <w:left w:val="nil"/>
                <w:bottom w:val="nil"/>
                <w:right w:val="nil"/>
                <w:between w:val="nil"/>
              </w:pBdr>
              <w:rPr>
                <w:rFonts w:ascii="Nunito" w:eastAsia="Nunito" w:hAnsi="Nunito" w:cs="Nunito"/>
                <w:color w:val="000000"/>
                <w:sz w:val="24"/>
                <w:szCs w:val="24"/>
              </w:rPr>
            </w:pPr>
            <w:r>
              <w:rPr>
                <w:rFonts w:ascii="Cardo" w:eastAsia="Cardo" w:hAnsi="Cardo" w:cs="Cardo"/>
                <w:color w:val="000000"/>
                <w:sz w:val="24"/>
                <w:szCs w:val="24"/>
              </w:rPr>
              <w:t>ψευδή (</w:t>
            </w:r>
            <w:proofErr w:type="spellStart"/>
            <w:r>
              <w:rPr>
                <w:rFonts w:ascii="Cardo" w:eastAsia="Cardo" w:hAnsi="Cardo" w:cs="Cardo"/>
                <w:color w:val="000000"/>
                <w:sz w:val="24"/>
                <w:szCs w:val="24"/>
              </w:rPr>
              <w:t>adjective</w:t>
            </w:r>
            <w:proofErr w:type="spellEnd"/>
            <w:r>
              <w:rPr>
                <w:rFonts w:ascii="Cardo" w:eastAsia="Cardo" w:hAnsi="Cardo" w:cs="Cardo"/>
                <w:color w:val="000000"/>
                <w:sz w:val="24"/>
                <w:szCs w:val="24"/>
              </w:rPr>
              <w:t>)</w:t>
            </w:r>
          </w:p>
        </w:tc>
        <w:tc>
          <w:tcPr>
            <w:tcW w:w="4568"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2AD6AE40" w14:textId="77777777" w:rsidR="00BE33F8" w:rsidRDefault="00000000">
            <w:pPr>
              <w:pBdr>
                <w:top w:val="nil"/>
                <w:left w:val="nil"/>
                <w:bottom w:val="nil"/>
                <w:right w:val="nil"/>
                <w:between w:val="nil"/>
              </w:pBdr>
              <w:rPr>
                <w:rFonts w:ascii="Nunito" w:eastAsia="Nunito" w:hAnsi="Nunito" w:cs="Nunito"/>
                <w:color w:val="000000"/>
                <w:sz w:val="24"/>
                <w:szCs w:val="24"/>
              </w:rPr>
            </w:pPr>
            <w:r>
              <w:rPr>
                <w:rFonts w:ascii="Cardo" w:eastAsia="Cardo" w:hAnsi="Cardo" w:cs="Cardo"/>
                <w:color w:val="000000"/>
                <w:sz w:val="24"/>
                <w:szCs w:val="24"/>
              </w:rPr>
              <w:t>που δεν είναι αληθινή</w:t>
            </w:r>
          </w:p>
        </w:tc>
        <w:tc>
          <w:tcPr>
            <w:tcW w:w="4568"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08E79FC0" w14:textId="77777777" w:rsidR="00BE33F8" w:rsidRDefault="00000000">
            <w:pPr>
              <w:pBdr>
                <w:top w:val="nil"/>
                <w:left w:val="nil"/>
                <w:bottom w:val="nil"/>
                <w:right w:val="nil"/>
                <w:between w:val="nil"/>
              </w:pBdr>
              <w:rPr>
                <w:rFonts w:ascii="Nunito" w:eastAsia="Nunito" w:hAnsi="Nunito" w:cs="Nunito"/>
                <w:color w:val="000000"/>
                <w:sz w:val="24"/>
                <w:szCs w:val="24"/>
              </w:rPr>
            </w:pPr>
            <w:r>
              <w:rPr>
                <w:rFonts w:ascii="Cardo" w:eastAsia="Cardo" w:hAnsi="Cardo" w:cs="Cardo"/>
                <w:color w:val="000000"/>
                <w:sz w:val="24"/>
                <w:szCs w:val="24"/>
              </w:rPr>
              <w:t>Είναι σημαντικό να είμαστε προσεκτικοί με τις ψευδείς ειδήσεις που κυκλοφορούν στο διαδίκτυο.</w:t>
            </w:r>
          </w:p>
        </w:tc>
      </w:tr>
      <w:tr w:rsidR="00BE33F8" w14:paraId="6C02EC77" w14:textId="77777777">
        <w:tc>
          <w:tcPr>
            <w:tcW w:w="1663"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40472FA6" w14:textId="77777777" w:rsidR="00BE33F8" w:rsidRDefault="00000000">
            <w:pPr>
              <w:pBdr>
                <w:top w:val="nil"/>
                <w:left w:val="nil"/>
                <w:bottom w:val="nil"/>
                <w:right w:val="nil"/>
                <w:between w:val="nil"/>
              </w:pBdr>
              <w:rPr>
                <w:rFonts w:ascii="Nunito" w:eastAsia="Nunito" w:hAnsi="Nunito" w:cs="Nunito"/>
                <w:color w:val="000000"/>
                <w:sz w:val="24"/>
                <w:szCs w:val="24"/>
              </w:rPr>
            </w:pPr>
            <w:proofErr w:type="spellStart"/>
            <w:r>
              <w:rPr>
                <w:rFonts w:ascii="Cardo" w:eastAsia="Cardo" w:hAnsi="Cardo" w:cs="Cardo"/>
                <w:color w:val="000000"/>
                <w:sz w:val="24"/>
                <w:szCs w:val="24"/>
              </w:rPr>
              <w:t>ανάπτυση</w:t>
            </w:r>
            <w:proofErr w:type="spellEnd"/>
            <w:r>
              <w:rPr>
                <w:rFonts w:ascii="Cardo" w:eastAsia="Cardo" w:hAnsi="Cardo" w:cs="Cardo"/>
                <w:color w:val="000000"/>
                <w:sz w:val="24"/>
                <w:szCs w:val="24"/>
              </w:rPr>
              <w:t xml:space="preserve"> (</w:t>
            </w:r>
            <w:proofErr w:type="spellStart"/>
            <w:r>
              <w:rPr>
                <w:rFonts w:ascii="Cardo" w:eastAsia="Cardo" w:hAnsi="Cardo" w:cs="Cardo"/>
                <w:color w:val="000000"/>
                <w:sz w:val="24"/>
                <w:szCs w:val="24"/>
              </w:rPr>
              <w:t>noun</w:t>
            </w:r>
            <w:proofErr w:type="spellEnd"/>
            <w:r>
              <w:rPr>
                <w:rFonts w:ascii="Cardo" w:eastAsia="Cardo" w:hAnsi="Cardo" w:cs="Cardo"/>
                <w:color w:val="000000"/>
                <w:sz w:val="24"/>
                <w:szCs w:val="24"/>
              </w:rPr>
              <w:t>)</w:t>
            </w:r>
          </w:p>
        </w:tc>
        <w:tc>
          <w:tcPr>
            <w:tcW w:w="4568"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05FBC32F" w14:textId="77777777" w:rsidR="00BE33F8" w:rsidRDefault="00000000">
            <w:pPr>
              <w:pBdr>
                <w:top w:val="nil"/>
                <w:left w:val="nil"/>
                <w:bottom w:val="nil"/>
                <w:right w:val="nil"/>
                <w:between w:val="nil"/>
              </w:pBdr>
              <w:rPr>
                <w:rFonts w:ascii="Nunito" w:eastAsia="Nunito" w:hAnsi="Nunito" w:cs="Nunito"/>
                <w:color w:val="000000"/>
                <w:sz w:val="24"/>
                <w:szCs w:val="24"/>
              </w:rPr>
            </w:pPr>
            <w:r>
              <w:rPr>
                <w:rFonts w:ascii="Cardo" w:eastAsia="Cardo" w:hAnsi="Cardo" w:cs="Cardo"/>
                <w:color w:val="000000"/>
                <w:sz w:val="24"/>
                <w:szCs w:val="24"/>
              </w:rPr>
              <w:t xml:space="preserve">η αύξηση ή η </w:t>
            </w:r>
            <w:proofErr w:type="spellStart"/>
            <w:r>
              <w:rPr>
                <w:rFonts w:ascii="Cardo" w:eastAsia="Cardo" w:hAnsi="Cardo" w:cs="Cardo"/>
                <w:color w:val="000000"/>
                <w:sz w:val="24"/>
                <w:szCs w:val="24"/>
              </w:rPr>
              <w:t>αυξηση</w:t>
            </w:r>
            <w:proofErr w:type="spellEnd"/>
            <w:r>
              <w:rPr>
                <w:rFonts w:ascii="Cardo" w:eastAsia="Cardo" w:hAnsi="Cardo" w:cs="Cardo"/>
                <w:color w:val="000000"/>
                <w:sz w:val="24"/>
                <w:szCs w:val="24"/>
              </w:rPr>
              <w:t xml:space="preserve"> του </w:t>
            </w:r>
            <w:proofErr w:type="spellStart"/>
            <w:r>
              <w:rPr>
                <w:rFonts w:ascii="Cardo" w:eastAsia="Cardo" w:hAnsi="Cardo" w:cs="Cardo"/>
                <w:color w:val="000000"/>
                <w:sz w:val="24"/>
                <w:szCs w:val="24"/>
              </w:rPr>
              <w:t>εκπικούμενου</w:t>
            </w:r>
            <w:proofErr w:type="spellEnd"/>
          </w:p>
        </w:tc>
        <w:tc>
          <w:tcPr>
            <w:tcW w:w="4568"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267B8751" w14:textId="77777777" w:rsidR="00BE33F8" w:rsidRDefault="00000000">
            <w:pPr>
              <w:pBdr>
                <w:top w:val="nil"/>
                <w:left w:val="nil"/>
                <w:bottom w:val="nil"/>
                <w:right w:val="nil"/>
                <w:between w:val="nil"/>
              </w:pBdr>
              <w:rPr>
                <w:rFonts w:ascii="Nunito" w:eastAsia="Nunito" w:hAnsi="Nunito" w:cs="Nunito"/>
                <w:color w:val="000000"/>
                <w:sz w:val="24"/>
                <w:szCs w:val="24"/>
              </w:rPr>
            </w:pPr>
            <w:r>
              <w:rPr>
                <w:rFonts w:ascii="Cardo" w:eastAsia="Cardo" w:hAnsi="Cardo" w:cs="Cardo"/>
                <w:color w:val="000000"/>
                <w:sz w:val="24"/>
                <w:szCs w:val="24"/>
              </w:rPr>
              <w:t xml:space="preserve">Η </w:t>
            </w:r>
            <w:proofErr w:type="spellStart"/>
            <w:r>
              <w:rPr>
                <w:rFonts w:ascii="Cardo" w:eastAsia="Cardo" w:hAnsi="Cardo" w:cs="Cardo"/>
                <w:color w:val="000000"/>
                <w:sz w:val="24"/>
                <w:szCs w:val="24"/>
              </w:rPr>
              <w:t>ανάπτυση</w:t>
            </w:r>
            <w:proofErr w:type="spellEnd"/>
            <w:r>
              <w:rPr>
                <w:rFonts w:ascii="Cardo" w:eastAsia="Cardo" w:hAnsi="Cardo" w:cs="Cardo"/>
                <w:color w:val="000000"/>
                <w:sz w:val="24"/>
                <w:szCs w:val="24"/>
              </w:rPr>
              <w:t xml:space="preserve"> του </w:t>
            </w:r>
            <w:proofErr w:type="spellStart"/>
            <w:r>
              <w:rPr>
                <w:rFonts w:ascii="Cardo" w:eastAsia="Cardo" w:hAnsi="Cardo" w:cs="Cardo"/>
                <w:color w:val="000000"/>
                <w:sz w:val="24"/>
                <w:szCs w:val="24"/>
              </w:rPr>
              <w:t>διαδίκτυ</w:t>
            </w:r>
            <w:proofErr w:type="spellEnd"/>
            <w:r>
              <w:rPr>
                <w:rFonts w:ascii="Cardo" w:eastAsia="Cardo" w:hAnsi="Cardo" w:cs="Cardo"/>
                <w:color w:val="000000"/>
                <w:sz w:val="24"/>
                <w:szCs w:val="24"/>
              </w:rPr>
              <w:t xml:space="preserve"> στο </w:t>
            </w:r>
            <w:proofErr w:type="spellStart"/>
            <w:r>
              <w:rPr>
                <w:rFonts w:ascii="Cardo" w:eastAsia="Cardo" w:hAnsi="Cardo" w:cs="Cardo"/>
                <w:color w:val="000000"/>
                <w:sz w:val="24"/>
                <w:szCs w:val="24"/>
              </w:rPr>
              <w:t>διαδίκτυ</w:t>
            </w:r>
            <w:proofErr w:type="spellEnd"/>
            <w:r>
              <w:rPr>
                <w:rFonts w:ascii="Cardo" w:eastAsia="Cardo" w:hAnsi="Cardo" w:cs="Cardo"/>
                <w:color w:val="000000"/>
                <w:sz w:val="24"/>
                <w:szCs w:val="24"/>
              </w:rPr>
              <w:t xml:space="preserve"> τα τελευταία χρόνια.</w:t>
            </w:r>
          </w:p>
        </w:tc>
      </w:tr>
    </w:tbl>
    <w:p w14:paraId="47367A5B" w14:textId="77777777" w:rsidR="00BE33F8" w:rsidRDefault="00BE33F8">
      <w:pPr>
        <w:widowControl/>
        <w:pBdr>
          <w:top w:val="nil"/>
          <w:left w:val="nil"/>
          <w:bottom w:val="nil"/>
          <w:right w:val="nil"/>
          <w:between w:val="nil"/>
        </w:pBdr>
        <w:spacing w:line="275" w:lineRule="auto"/>
        <w:rPr>
          <w:rFonts w:ascii="Nunito" w:eastAsia="Nunito" w:hAnsi="Nunito" w:cs="Nunito"/>
          <w:color w:val="000000"/>
          <w:sz w:val="24"/>
          <w:szCs w:val="24"/>
        </w:rPr>
      </w:pPr>
    </w:p>
    <w:p w14:paraId="1000C8E8" w14:textId="77777777" w:rsidR="00BE33F8" w:rsidRDefault="00000000">
      <w:pPr>
        <w:widowControl/>
        <w:pBdr>
          <w:top w:val="nil"/>
          <w:left w:val="nil"/>
          <w:bottom w:val="nil"/>
          <w:right w:val="nil"/>
          <w:between w:val="nil"/>
        </w:pBdr>
        <w:spacing w:line="275" w:lineRule="auto"/>
        <w:rPr>
          <w:rFonts w:ascii="Oswald" w:eastAsia="Oswald" w:hAnsi="Oswald" w:cs="Oswald"/>
          <w:color w:val="000000"/>
          <w:sz w:val="32"/>
          <w:szCs w:val="32"/>
          <w:shd w:val="clear" w:color="auto" w:fill="ECFDF5"/>
        </w:rPr>
      </w:pPr>
      <w:proofErr w:type="spellStart"/>
      <w:r>
        <w:rPr>
          <w:rFonts w:ascii="Oswald" w:eastAsia="Oswald" w:hAnsi="Oswald" w:cs="Oswald"/>
          <w:color w:val="000000"/>
          <w:sz w:val="32"/>
          <w:szCs w:val="32"/>
          <w:shd w:val="clear" w:color="auto" w:fill="ECFDF5"/>
        </w:rPr>
        <w:t>Multiple</w:t>
      </w:r>
      <w:proofErr w:type="spellEnd"/>
      <w:r>
        <w:rPr>
          <w:rFonts w:ascii="Oswald" w:eastAsia="Oswald" w:hAnsi="Oswald" w:cs="Oswald"/>
          <w:color w:val="000000"/>
          <w:sz w:val="32"/>
          <w:szCs w:val="32"/>
          <w:shd w:val="clear" w:color="auto" w:fill="ECFDF5"/>
        </w:rPr>
        <w:t xml:space="preserve"> </w:t>
      </w:r>
      <w:proofErr w:type="spellStart"/>
      <w:r>
        <w:rPr>
          <w:rFonts w:ascii="Oswald" w:eastAsia="Oswald" w:hAnsi="Oswald" w:cs="Oswald"/>
          <w:color w:val="000000"/>
          <w:sz w:val="32"/>
          <w:szCs w:val="32"/>
          <w:shd w:val="clear" w:color="auto" w:fill="ECFDF5"/>
        </w:rPr>
        <w:t>Choice</w:t>
      </w:r>
      <w:proofErr w:type="spellEnd"/>
      <w:r>
        <w:rPr>
          <w:rFonts w:ascii="Oswald" w:eastAsia="Oswald" w:hAnsi="Oswald" w:cs="Oswald"/>
          <w:color w:val="000000"/>
          <w:sz w:val="32"/>
          <w:szCs w:val="32"/>
          <w:shd w:val="clear" w:color="auto" w:fill="ECFDF5"/>
        </w:rPr>
        <w:t xml:space="preserve"> </w:t>
      </w:r>
      <w:proofErr w:type="spellStart"/>
      <w:r>
        <w:rPr>
          <w:rFonts w:ascii="Oswald" w:eastAsia="Oswald" w:hAnsi="Oswald" w:cs="Oswald"/>
          <w:color w:val="000000"/>
          <w:sz w:val="32"/>
          <w:szCs w:val="32"/>
          <w:shd w:val="clear" w:color="auto" w:fill="ECFDF5"/>
        </w:rPr>
        <w:t>Questions</w:t>
      </w:r>
      <w:proofErr w:type="spellEnd"/>
    </w:p>
    <w:tbl>
      <w:tblPr>
        <w:tblStyle w:val="a8"/>
        <w:tblW w:w="0" w:type="auto"/>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3600"/>
        <w:gridCol w:w="3600"/>
        <w:gridCol w:w="3600"/>
      </w:tblGrid>
      <w:tr w:rsidR="00BE33F8" w14:paraId="51B874F3" w14:textId="77777777">
        <w:tc>
          <w:tcPr>
            <w:tcW w:w="3600" w:type="dxa"/>
            <w:tcBorders>
              <w:top w:val="single" w:sz="12" w:space="0" w:color="000000"/>
              <w:left w:val="single" w:sz="12" w:space="0" w:color="000000"/>
              <w:bottom w:val="single" w:sz="12" w:space="0" w:color="000000"/>
              <w:right w:val="single" w:sz="12" w:space="0" w:color="000000"/>
            </w:tcBorders>
            <w:shd w:val="clear" w:color="auto" w:fill="ECFDF5"/>
            <w:tcMar>
              <w:top w:w="100" w:type="dxa"/>
              <w:left w:w="100" w:type="dxa"/>
              <w:bottom w:w="100" w:type="dxa"/>
              <w:right w:w="100" w:type="dxa"/>
            </w:tcMar>
          </w:tcPr>
          <w:p w14:paraId="09282994" w14:textId="77777777" w:rsidR="00BE33F8" w:rsidRDefault="00000000">
            <w:pPr>
              <w:pBdr>
                <w:top w:val="nil"/>
                <w:left w:val="nil"/>
                <w:bottom w:val="nil"/>
                <w:right w:val="nil"/>
                <w:between w:val="nil"/>
              </w:pBdr>
              <w:jc w:val="center"/>
              <w:rPr>
                <w:rFonts w:ascii="Oswald" w:eastAsia="Oswald" w:hAnsi="Oswald" w:cs="Oswald"/>
                <w:color w:val="000000"/>
                <w:sz w:val="32"/>
                <w:szCs w:val="32"/>
              </w:rPr>
            </w:pPr>
            <w:proofErr w:type="spellStart"/>
            <w:r>
              <w:rPr>
                <w:rFonts w:ascii="Oswald" w:eastAsia="Oswald" w:hAnsi="Oswald" w:cs="Oswald"/>
                <w:color w:val="000000"/>
                <w:sz w:val="32"/>
                <w:szCs w:val="32"/>
              </w:rPr>
              <w:t>Question</w:t>
            </w:r>
            <w:proofErr w:type="spellEnd"/>
            <w:r>
              <w:rPr>
                <w:rFonts w:ascii="Oswald" w:eastAsia="Oswald" w:hAnsi="Oswald" w:cs="Oswald"/>
                <w:color w:val="000000"/>
                <w:sz w:val="32"/>
                <w:szCs w:val="32"/>
              </w:rPr>
              <w:t xml:space="preserve"> #1</w:t>
            </w:r>
          </w:p>
        </w:tc>
        <w:tc>
          <w:tcPr>
            <w:tcW w:w="3600" w:type="dxa"/>
            <w:tcBorders>
              <w:top w:val="single" w:sz="12" w:space="0" w:color="000000"/>
              <w:left w:val="single" w:sz="12" w:space="0" w:color="000000"/>
              <w:bottom w:val="single" w:sz="12" w:space="0" w:color="000000"/>
              <w:right w:val="single" w:sz="12" w:space="0" w:color="000000"/>
            </w:tcBorders>
            <w:shd w:val="clear" w:color="auto" w:fill="ECFDF5"/>
            <w:tcMar>
              <w:top w:w="100" w:type="dxa"/>
              <w:left w:w="100" w:type="dxa"/>
              <w:bottom w:w="100" w:type="dxa"/>
              <w:right w:w="100" w:type="dxa"/>
            </w:tcMar>
          </w:tcPr>
          <w:p w14:paraId="64CFB634" w14:textId="77777777" w:rsidR="00BE33F8" w:rsidRDefault="00000000">
            <w:pPr>
              <w:pBdr>
                <w:top w:val="nil"/>
                <w:left w:val="nil"/>
                <w:bottom w:val="nil"/>
                <w:right w:val="nil"/>
                <w:between w:val="nil"/>
              </w:pBdr>
              <w:jc w:val="center"/>
              <w:rPr>
                <w:rFonts w:ascii="Oswald" w:eastAsia="Oswald" w:hAnsi="Oswald" w:cs="Oswald"/>
                <w:color w:val="000000"/>
                <w:sz w:val="32"/>
                <w:szCs w:val="32"/>
              </w:rPr>
            </w:pPr>
            <w:proofErr w:type="spellStart"/>
            <w:r>
              <w:rPr>
                <w:rFonts w:ascii="Oswald" w:eastAsia="Oswald" w:hAnsi="Oswald" w:cs="Oswald"/>
                <w:color w:val="000000"/>
                <w:sz w:val="32"/>
                <w:szCs w:val="32"/>
              </w:rPr>
              <w:t>Question</w:t>
            </w:r>
            <w:proofErr w:type="spellEnd"/>
            <w:r>
              <w:rPr>
                <w:rFonts w:ascii="Oswald" w:eastAsia="Oswald" w:hAnsi="Oswald" w:cs="Oswald"/>
                <w:color w:val="000000"/>
                <w:sz w:val="32"/>
                <w:szCs w:val="32"/>
              </w:rPr>
              <w:t xml:space="preserve"> #2</w:t>
            </w:r>
          </w:p>
        </w:tc>
        <w:tc>
          <w:tcPr>
            <w:tcW w:w="3600" w:type="dxa"/>
            <w:tcBorders>
              <w:top w:val="single" w:sz="12" w:space="0" w:color="000000"/>
              <w:left w:val="single" w:sz="12" w:space="0" w:color="000000"/>
              <w:bottom w:val="single" w:sz="12" w:space="0" w:color="000000"/>
              <w:right w:val="single" w:sz="12" w:space="0" w:color="000000"/>
            </w:tcBorders>
            <w:shd w:val="clear" w:color="auto" w:fill="ECFDF5"/>
            <w:tcMar>
              <w:top w:w="100" w:type="dxa"/>
              <w:left w:w="100" w:type="dxa"/>
              <w:bottom w:w="100" w:type="dxa"/>
              <w:right w:w="100" w:type="dxa"/>
            </w:tcMar>
          </w:tcPr>
          <w:p w14:paraId="0F8DE5E0" w14:textId="77777777" w:rsidR="00BE33F8" w:rsidRDefault="00000000">
            <w:pPr>
              <w:pBdr>
                <w:top w:val="nil"/>
                <w:left w:val="nil"/>
                <w:bottom w:val="nil"/>
                <w:right w:val="nil"/>
                <w:between w:val="nil"/>
              </w:pBdr>
              <w:jc w:val="center"/>
              <w:rPr>
                <w:rFonts w:ascii="Oswald" w:eastAsia="Oswald" w:hAnsi="Oswald" w:cs="Oswald"/>
                <w:color w:val="000000"/>
                <w:sz w:val="32"/>
                <w:szCs w:val="32"/>
              </w:rPr>
            </w:pPr>
            <w:proofErr w:type="spellStart"/>
            <w:r>
              <w:rPr>
                <w:rFonts w:ascii="Oswald" w:eastAsia="Oswald" w:hAnsi="Oswald" w:cs="Oswald"/>
                <w:color w:val="000000"/>
                <w:sz w:val="32"/>
                <w:szCs w:val="32"/>
              </w:rPr>
              <w:t>Question</w:t>
            </w:r>
            <w:proofErr w:type="spellEnd"/>
            <w:r>
              <w:rPr>
                <w:rFonts w:ascii="Oswald" w:eastAsia="Oswald" w:hAnsi="Oswald" w:cs="Oswald"/>
                <w:color w:val="000000"/>
                <w:sz w:val="32"/>
                <w:szCs w:val="32"/>
              </w:rPr>
              <w:t xml:space="preserve"> #3</w:t>
            </w:r>
          </w:p>
        </w:tc>
      </w:tr>
      <w:tr w:rsidR="00BE33F8" w14:paraId="580D233F" w14:textId="77777777">
        <w:tc>
          <w:tcPr>
            <w:tcW w:w="3600" w:type="dxa"/>
            <w:tcBorders>
              <w:top w:val="single" w:sz="12" w:space="0" w:color="000000"/>
              <w:left w:val="single" w:sz="12" w:space="0" w:color="000000"/>
              <w:bottom w:val="single" w:sz="8" w:space="0" w:color="000000"/>
              <w:right w:val="single" w:sz="12" w:space="0" w:color="000000"/>
            </w:tcBorders>
            <w:shd w:val="clear" w:color="auto" w:fill="FFFFFF"/>
            <w:tcMar>
              <w:top w:w="100" w:type="dxa"/>
              <w:left w:w="100" w:type="dxa"/>
              <w:bottom w:w="100" w:type="dxa"/>
              <w:right w:w="100" w:type="dxa"/>
            </w:tcMar>
          </w:tcPr>
          <w:p w14:paraId="2C6B7F6C" w14:textId="77777777" w:rsidR="00BE33F8" w:rsidRDefault="00000000">
            <w:pPr>
              <w:pBdr>
                <w:top w:val="nil"/>
                <w:left w:val="nil"/>
                <w:bottom w:val="nil"/>
                <w:right w:val="nil"/>
                <w:between w:val="nil"/>
              </w:pBdr>
              <w:rPr>
                <w:rFonts w:ascii="Nunito" w:eastAsia="Nunito" w:hAnsi="Nunito" w:cs="Nunito"/>
                <w:color w:val="000000"/>
                <w:sz w:val="24"/>
                <w:szCs w:val="24"/>
              </w:rPr>
            </w:pPr>
            <w:r>
              <w:rPr>
                <w:rFonts w:ascii="Cardo" w:eastAsia="Cardo" w:hAnsi="Cardo" w:cs="Cardo"/>
                <w:color w:val="000000"/>
                <w:sz w:val="24"/>
                <w:szCs w:val="24"/>
              </w:rPr>
              <w:t>Ποια από τα παρακάτω ΔΕΝ είναι πηγή ενημέρωσης σύμφωνα με το κείμενο;</w:t>
            </w:r>
          </w:p>
        </w:tc>
        <w:tc>
          <w:tcPr>
            <w:tcW w:w="3600" w:type="dxa"/>
            <w:tcBorders>
              <w:top w:val="single" w:sz="12" w:space="0" w:color="000000"/>
              <w:left w:val="single" w:sz="12" w:space="0" w:color="000000"/>
              <w:bottom w:val="single" w:sz="8" w:space="0" w:color="000000"/>
              <w:right w:val="single" w:sz="12" w:space="0" w:color="000000"/>
            </w:tcBorders>
            <w:shd w:val="clear" w:color="auto" w:fill="FFFFFF"/>
            <w:tcMar>
              <w:top w:w="100" w:type="dxa"/>
              <w:left w:w="100" w:type="dxa"/>
              <w:bottom w:w="100" w:type="dxa"/>
              <w:right w:w="100" w:type="dxa"/>
            </w:tcMar>
          </w:tcPr>
          <w:p w14:paraId="3304105A" w14:textId="77777777" w:rsidR="00BE33F8" w:rsidRDefault="00000000">
            <w:pPr>
              <w:pBdr>
                <w:top w:val="nil"/>
                <w:left w:val="nil"/>
                <w:bottom w:val="nil"/>
                <w:right w:val="nil"/>
                <w:between w:val="nil"/>
              </w:pBdr>
              <w:rPr>
                <w:rFonts w:ascii="Nunito" w:eastAsia="Nunito" w:hAnsi="Nunito" w:cs="Nunito"/>
                <w:color w:val="000000"/>
                <w:sz w:val="24"/>
                <w:szCs w:val="24"/>
              </w:rPr>
            </w:pPr>
            <w:r>
              <w:rPr>
                <w:rFonts w:ascii="Cardo" w:eastAsia="Cardo" w:hAnsi="Cardo" w:cs="Cardo"/>
                <w:color w:val="000000"/>
                <w:sz w:val="24"/>
                <w:szCs w:val="24"/>
              </w:rPr>
              <w:t>Ποιο από τα παρακάτω ΔΕΝ αποτελεί μειονέκτημα της ενημέρωσης από το διαδίκτυο;</w:t>
            </w:r>
          </w:p>
        </w:tc>
        <w:tc>
          <w:tcPr>
            <w:tcW w:w="3600" w:type="dxa"/>
            <w:tcBorders>
              <w:top w:val="single" w:sz="12" w:space="0" w:color="000000"/>
              <w:left w:val="single" w:sz="12" w:space="0" w:color="000000"/>
              <w:bottom w:val="single" w:sz="8" w:space="0" w:color="000000"/>
              <w:right w:val="single" w:sz="12" w:space="0" w:color="000000"/>
            </w:tcBorders>
            <w:shd w:val="clear" w:color="auto" w:fill="FFFFFF"/>
            <w:tcMar>
              <w:top w:w="100" w:type="dxa"/>
              <w:left w:w="100" w:type="dxa"/>
              <w:bottom w:w="100" w:type="dxa"/>
              <w:right w:w="100" w:type="dxa"/>
            </w:tcMar>
          </w:tcPr>
          <w:p w14:paraId="3DF4166D" w14:textId="77777777" w:rsidR="00BE33F8" w:rsidRDefault="00000000">
            <w:pPr>
              <w:pBdr>
                <w:top w:val="nil"/>
                <w:left w:val="nil"/>
                <w:bottom w:val="nil"/>
                <w:right w:val="nil"/>
                <w:between w:val="nil"/>
              </w:pBdr>
              <w:rPr>
                <w:rFonts w:ascii="Nunito" w:eastAsia="Nunito" w:hAnsi="Nunito" w:cs="Nunito"/>
                <w:color w:val="000000"/>
                <w:sz w:val="24"/>
                <w:szCs w:val="24"/>
              </w:rPr>
            </w:pPr>
            <w:r>
              <w:rPr>
                <w:rFonts w:ascii="Cardo" w:eastAsia="Cardo" w:hAnsi="Cardo" w:cs="Cardo"/>
                <w:color w:val="000000"/>
                <w:sz w:val="24"/>
                <w:szCs w:val="24"/>
              </w:rPr>
              <w:t>Ποιο από τα παρακάτω ΔΕΝ αναφέρεται ως παράδειγμα νέας μορφής δημοσιογραφίας που έχει προκύψει με την άνοδο του διαδικτύου;</w:t>
            </w:r>
          </w:p>
        </w:tc>
      </w:tr>
      <w:tr w:rsidR="00BE33F8" w14:paraId="664FB1B2" w14:textId="77777777">
        <w:tc>
          <w:tcPr>
            <w:tcW w:w="3600" w:type="dxa"/>
            <w:tcBorders>
              <w:top w:val="single" w:sz="8"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0B0E04F4" w14:textId="77777777" w:rsidR="00BE33F8" w:rsidRDefault="00000000">
            <w:pPr>
              <w:pBdr>
                <w:top w:val="nil"/>
                <w:left w:val="nil"/>
                <w:bottom w:val="nil"/>
                <w:right w:val="nil"/>
                <w:between w:val="nil"/>
              </w:pBdr>
              <w:spacing w:after="200"/>
              <w:rPr>
                <w:rFonts w:ascii="Nunito" w:eastAsia="Nunito" w:hAnsi="Nunito" w:cs="Nunito"/>
                <w:color w:val="000000"/>
                <w:sz w:val="24"/>
                <w:szCs w:val="24"/>
              </w:rPr>
            </w:pPr>
            <w:r>
              <w:rPr>
                <w:rFonts w:ascii="Cardo" w:eastAsia="Cardo" w:hAnsi="Cardo" w:cs="Cardo"/>
                <w:color w:val="000000"/>
                <w:sz w:val="24"/>
                <w:szCs w:val="24"/>
              </w:rPr>
              <w:t>A. Η τηλεόραση</w:t>
            </w:r>
          </w:p>
          <w:p w14:paraId="33E0A8AF" w14:textId="77777777" w:rsidR="00BE33F8" w:rsidRDefault="00000000">
            <w:pPr>
              <w:pBdr>
                <w:top w:val="nil"/>
                <w:left w:val="nil"/>
                <w:bottom w:val="nil"/>
                <w:right w:val="nil"/>
                <w:between w:val="nil"/>
              </w:pBdr>
              <w:spacing w:after="200"/>
              <w:rPr>
                <w:rFonts w:ascii="Nunito" w:eastAsia="Nunito" w:hAnsi="Nunito" w:cs="Nunito"/>
                <w:color w:val="000000"/>
                <w:sz w:val="24"/>
                <w:szCs w:val="24"/>
              </w:rPr>
            </w:pPr>
            <w:r>
              <w:rPr>
                <w:rFonts w:ascii="Cardo" w:eastAsia="Cardo" w:hAnsi="Cardo" w:cs="Cardo"/>
                <w:color w:val="000000"/>
                <w:sz w:val="24"/>
                <w:szCs w:val="24"/>
              </w:rPr>
              <w:t>B. Το διαδίκτυο</w:t>
            </w:r>
          </w:p>
          <w:p w14:paraId="4CB40336" w14:textId="77777777" w:rsidR="00BE33F8" w:rsidRDefault="00000000">
            <w:pPr>
              <w:pBdr>
                <w:top w:val="nil"/>
                <w:left w:val="nil"/>
                <w:bottom w:val="nil"/>
                <w:right w:val="nil"/>
                <w:between w:val="nil"/>
              </w:pBdr>
              <w:spacing w:after="200"/>
              <w:rPr>
                <w:rFonts w:ascii="Nunito" w:eastAsia="Nunito" w:hAnsi="Nunito" w:cs="Nunito"/>
                <w:color w:val="000000"/>
                <w:sz w:val="24"/>
                <w:szCs w:val="24"/>
              </w:rPr>
            </w:pPr>
            <w:r>
              <w:rPr>
                <w:rFonts w:ascii="Cardo" w:eastAsia="Cardo" w:hAnsi="Cardo" w:cs="Cardo"/>
                <w:color w:val="000000"/>
                <w:sz w:val="24"/>
                <w:szCs w:val="24"/>
              </w:rPr>
              <w:t>C. Τα βιβλία</w:t>
            </w:r>
          </w:p>
          <w:p w14:paraId="30EC0CF4" w14:textId="77777777" w:rsidR="00BE33F8" w:rsidRDefault="00000000">
            <w:pPr>
              <w:pBdr>
                <w:top w:val="nil"/>
                <w:left w:val="nil"/>
                <w:bottom w:val="nil"/>
                <w:right w:val="nil"/>
                <w:between w:val="nil"/>
              </w:pBdr>
              <w:spacing w:after="200"/>
              <w:rPr>
                <w:rFonts w:ascii="Nunito" w:eastAsia="Nunito" w:hAnsi="Nunito" w:cs="Nunito"/>
                <w:color w:val="000000"/>
                <w:sz w:val="24"/>
                <w:szCs w:val="24"/>
              </w:rPr>
            </w:pPr>
            <w:r>
              <w:rPr>
                <w:rFonts w:ascii="Cardo" w:eastAsia="Cardo" w:hAnsi="Cardo" w:cs="Cardo"/>
                <w:color w:val="000000"/>
                <w:sz w:val="24"/>
                <w:szCs w:val="24"/>
              </w:rPr>
              <w:t>D. Οι εφημερίδες</w:t>
            </w:r>
          </w:p>
        </w:tc>
        <w:tc>
          <w:tcPr>
            <w:tcW w:w="3600" w:type="dxa"/>
            <w:tcBorders>
              <w:top w:val="single" w:sz="8"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6AB9BA6A" w14:textId="77777777" w:rsidR="00BE33F8" w:rsidRDefault="00000000">
            <w:pPr>
              <w:pBdr>
                <w:top w:val="nil"/>
                <w:left w:val="nil"/>
                <w:bottom w:val="nil"/>
                <w:right w:val="nil"/>
                <w:between w:val="nil"/>
              </w:pBdr>
              <w:spacing w:after="200"/>
              <w:rPr>
                <w:rFonts w:ascii="Nunito" w:eastAsia="Nunito" w:hAnsi="Nunito" w:cs="Nunito"/>
                <w:color w:val="000000"/>
                <w:sz w:val="24"/>
                <w:szCs w:val="24"/>
              </w:rPr>
            </w:pPr>
            <w:r>
              <w:rPr>
                <w:rFonts w:ascii="Cardo" w:eastAsia="Cardo" w:hAnsi="Cardo" w:cs="Cardo"/>
                <w:color w:val="000000"/>
                <w:sz w:val="24"/>
                <w:szCs w:val="24"/>
              </w:rPr>
              <w:t>A. Η πληθώρα πληροφοριών μπορεί να είναι συντριπτική</w:t>
            </w:r>
          </w:p>
          <w:p w14:paraId="7231632D" w14:textId="77777777" w:rsidR="00BE33F8" w:rsidRDefault="00000000">
            <w:pPr>
              <w:pBdr>
                <w:top w:val="nil"/>
                <w:left w:val="nil"/>
                <w:bottom w:val="nil"/>
                <w:right w:val="nil"/>
                <w:between w:val="nil"/>
              </w:pBdr>
              <w:spacing w:after="200"/>
              <w:rPr>
                <w:rFonts w:ascii="Nunito" w:eastAsia="Nunito" w:hAnsi="Nunito" w:cs="Nunito"/>
                <w:color w:val="000000"/>
                <w:sz w:val="24"/>
                <w:szCs w:val="24"/>
              </w:rPr>
            </w:pPr>
            <w:r>
              <w:rPr>
                <w:rFonts w:ascii="Cardo" w:eastAsia="Cardo" w:hAnsi="Cardo" w:cs="Cardo"/>
                <w:color w:val="000000"/>
                <w:sz w:val="24"/>
                <w:szCs w:val="24"/>
              </w:rPr>
              <w:t>B. Η ενημέρωση μπορεί να είναι πιο επιφανειακή</w:t>
            </w:r>
          </w:p>
          <w:p w14:paraId="6BB69A0D" w14:textId="77777777" w:rsidR="00BE33F8" w:rsidRDefault="00000000">
            <w:pPr>
              <w:pBdr>
                <w:top w:val="nil"/>
                <w:left w:val="nil"/>
                <w:bottom w:val="nil"/>
                <w:right w:val="nil"/>
                <w:between w:val="nil"/>
              </w:pBdr>
              <w:spacing w:after="200"/>
              <w:rPr>
                <w:rFonts w:ascii="Nunito" w:eastAsia="Nunito" w:hAnsi="Nunito" w:cs="Nunito"/>
                <w:color w:val="000000"/>
                <w:sz w:val="24"/>
                <w:szCs w:val="24"/>
              </w:rPr>
            </w:pPr>
            <w:r>
              <w:rPr>
                <w:rFonts w:ascii="Cardo" w:eastAsia="Cardo" w:hAnsi="Cardo" w:cs="Cardo"/>
                <w:color w:val="000000"/>
                <w:sz w:val="24"/>
                <w:szCs w:val="24"/>
              </w:rPr>
              <w:t>C. Η ενημέρωση μπορεί να είναι πιο ακριβής</w:t>
            </w:r>
          </w:p>
          <w:p w14:paraId="5740C35B" w14:textId="77777777" w:rsidR="00BE33F8" w:rsidRDefault="00000000">
            <w:pPr>
              <w:pBdr>
                <w:top w:val="nil"/>
                <w:left w:val="nil"/>
                <w:bottom w:val="nil"/>
                <w:right w:val="nil"/>
                <w:between w:val="nil"/>
              </w:pBdr>
              <w:spacing w:after="200"/>
              <w:rPr>
                <w:rFonts w:ascii="Nunito" w:eastAsia="Nunito" w:hAnsi="Nunito" w:cs="Nunito"/>
                <w:color w:val="000000"/>
                <w:sz w:val="24"/>
                <w:szCs w:val="24"/>
              </w:rPr>
            </w:pPr>
            <w:r>
              <w:rPr>
                <w:rFonts w:ascii="Cardo" w:eastAsia="Cardo" w:hAnsi="Cardo" w:cs="Cardo"/>
                <w:color w:val="000000"/>
                <w:sz w:val="24"/>
                <w:szCs w:val="24"/>
              </w:rPr>
              <w:t>D. Δύσκολο να διαχωρίσουμε την αλήθεια από την ψευδή είδηση</w:t>
            </w:r>
          </w:p>
        </w:tc>
        <w:tc>
          <w:tcPr>
            <w:tcW w:w="3600" w:type="dxa"/>
            <w:tcBorders>
              <w:top w:val="single" w:sz="8"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6A9363C8" w14:textId="77777777" w:rsidR="00BE33F8" w:rsidRPr="00557F5D" w:rsidRDefault="00000000">
            <w:pPr>
              <w:pBdr>
                <w:top w:val="nil"/>
                <w:left w:val="nil"/>
                <w:bottom w:val="nil"/>
                <w:right w:val="nil"/>
                <w:between w:val="nil"/>
              </w:pBdr>
              <w:spacing w:after="200"/>
              <w:rPr>
                <w:rFonts w:ascii="Nunito" w:eastAsia="Nunito" w:hAnsi="Nunito" w:cs="Nunito"/>
                <w:color w:val="000000"/>
                <w:sz w:val="24"/>
                <w:szCs w:val="24"/>
                <w:lang w:val="en-US"/>
              </w:rPr>
            </w:pPr>
            <w:r w:rsidRPr="00557F5D">
              <w:rPr>
                <w:rFonts w:ascii="Cardo" w:eastAsia="Cardo" w:hAnsi="Cardo" w:cs="Cardo"/>
                <w:color w:val="000000"/>
                <w:sz w:val="24"/>
                <w:szCs w:val="24"/>
                <w:lang w:val="en-US"/>
              </w:rPr>
              <w:t xml:space="preserve">A. </w:t>
            </w:r>
            <w:r>
              <w:rPr>
                <w:rFonts w:ascii="Cardo" w:eastAsia="Cardo" w:hAnsi="Cardo" w:cs="Cardo"/>
                <w:color w:val="000000"/>
                <w:sz w:val="24"/>
                <w:szCs w:val="24"/>
              </w:rPr>
              <w:t>Τα</w:t>
            </w:r>
            <w:r w:rsidRPr="00557F5D">
              <w:rPr>
                <w:rFonts w:ascii="Cardo" w:eastAsia="Cardo" w:hAnsi="Cardo" w:cs="Cardo"/>
                <w:color w:val="000000"/>
                <w:sz w:val="24"/>
                <w:szCs w:val="24"/>
                <w:lang w:val="en-US"/>
              </w:rPr>
              <w:t xml:space="preserve"> blogs</w:t>
            </w:r>
          </w:p>
          <w:p w14:paraId="3367D4CF" w14:textId="77777777" w:rsidR="00BE33F8" w:rsidRPr="00557F5D" w:rsidRDefault="00000000">
            <w:pPr>
              <w:pBdr>
                <w:top w:val="nil"/>
                <w:left w:val="nil"/>
                <w:bottom w:val="nil"/>
                <w:right w:val="nil"/>
                <w:between w:val="nil"/>
              </w:pBdr>
              <w:spacing w:after="200"/>
              <w:rPr>
                <w:rFonts w:ascii="Nunito" w:eastAsia="Nunito" w:hAnsi="Nunito" w:cs="Nunito"/>
                <w:color w:val="000000"/>
                <w:sz w:val="24"/>
                <w:szCs w:val="24"/>
                <w:lang w:val="en-US"/>
              </w:rPr>
            </w:pPr>
            <w:r w:rsidRPr="00557F5D">
              <w:rPr>
                <w:rFonts w:ascii="Cardo" w:eastAsia="Cardo" w:hAnsi="Cardo" w:cs="Cardo"/>
                <w:color w:val="000000"/>
                <w:sz w:val="24"/>
                <w:szCs w:val="24"/>
                <w:lang w:val="en-US"/>
              </w:rPr>
              <w:t xml:space="preserve">B. </w:t>
            </w:r>
            <w:r>
              <w:rPr>
                <w:rFonts w:ascii="Cardo" w:eastAsia="Cardo" w:hAnsi="Cardo" w:cs="Cardo"/>
                <w:color w:val="000000"/>
                <w:sz w:val="24"/>
                <w:szCs w:val="24"/>
              </w:rPr>
              <w:t>Τα</w:t>
            </w:r>
            <w:r w:rsidRPr="00557F5D">
              <w:rPr>
                <w:rFonts w:ascii="Cardo" w:eastAsia="Cardo" w:hAnsi="Cardo" w:cs="Cardo"/>
                <w:color w:val="000000"/>
                <w:sz w:val="24"/>
                <w:szCs w:val="24"/>
                <w:lang w:val="en-US"/>
              </w:rPr>
              <w:t xml:space="preserve"> social media</w:t>
            </w:r>
          </w:p>
          <w:p w14:paraId="315BEB48" w14:textId="77777777" w:rsidR="00BE33F8" w:rsidRDefault="00000000">
            <w:pPr>
              <w:pBdr>
                <w:top w:val="nil"/>
                <w:left w:val="nil"/>
                <w:bottom w:val="nil"/>
                <w:right w:val="nil"/>
                <w:between w:val="nil"/>
              </w:pBdr>
              <w:spacing w:after="200"/>
              <w:rPr>
                <w:rFonts w:ascii="Nunito" w:eastAsia="Nunito" w:hAnsi="Nunito" w:cs="Nunito"/>
                <w:color w:val="000000"/>
                <w:sz w:val="24"/>
                <w:szCs w:val="24"/>
              </w:rPr>
            </w:pPr>
            <w:r>
              <w:rPr>
                <w:rFonts w:ascii="Cardo" w:eastAsia="Cardo" w:hAnsi="Cardo" w:cs="Cardo"/>
                <w:color w:val="000000"/>
                <w:sz w:val="24"/>
                <w:szCs w:val="24"/>
              </w:rPr>
              <w:t>C. Οι εφημερίδες</w:t>
            </w:r>
          </w:p>
          <w:p w14:paraId="2E5DFA15" w14:textId="77777777" w:rsidR="00BE33F8" w:rsidRDefault="00000000">
            <w:pPr>
              <w:pBdr>
                <w:top w:val="nil"/>
                <w:left w:val="nil"/>
                <w:bottom w:val="nil"/>
                <w:right w:val="nil"/>
                <w:between w:val="nil"/>
              </w:pBdr>
              <w:spacing w:after="200"/>
              <w:rPr>
                <w:rFonts w:ascii="Nunito" w:eastAsia="Nunito" w:hAnsi="Nunito" w:cs="Nunito"/>
                <w:color w:val="000000"/>
                <w:sz w:val="24"/>
                <w:szCs w:val="24"/>
              </w:rPr>
            </w:pPr>
            <w:r>
              <w:rPr>
                <w:rFonts w:ascii="Cardo" w:eastAsia="Cardo" w:hAnsi="Cardo" w:cs="Cardo"/>
                <w:color w:val="000000"/>
                <w:sz w:val="24"/>
                <w:szCs w:val="24"/>
              </w:rPr>
              <w:t>D. Η ανεξάρτητη δημοσιογραφία</w:t>
            </w:r>
          </w:p>
        </w:tc>
      </w:tr>
    </w:tbl>
    <w:p w14:paraId="1A60F11A" w14:textId="77777777" w:rsidR="00BE33F8" w:rsidRDefault="00BE33F8">
      <w:pPr>
        <w:widowControl/>
        <w:pBdr>
          <w:top w:val="nil"/>
          <w:left w:val="nil"/>
          <w:bottom w:val="nil"/>
          <w:right w:val="nil"/>
          <w:between w:val="nil"/>
        </w:pBdr>
        <w:spacing w:line="275" w:lineRule="auto"/>
        <w:rPr>
          <w:rFonts w:ascii="Nunito" w:eastAsia="Nunito" w:hAnsi="Nunito" w:cs="Nunito"/>
          <w:color w:val="000000"/>
          <w:sz w:val="24"/>
          <w:szCs w:val="24"/>
        </w:rPr>
      </w:pPr>
    </w:p>
    <w:p w14:paraId="140E3A74" w14:textId="77777777" w:rsidR="00BE33F8" w:rsidRDefault="00000000">
      <w:pPr>
        <w:widowControl/>
        <w:pBdr>
          <w:top w:val="nil"/>
          <w:left w:val="nil"/>
          <w:bottom w:val="nil"/>
          <w:right w:val="nil"/>
          <w:between w:val="nil"/>
        </w:pBdr>
        <w:spacing w:line="275" w:lineRule="auto"/>
        <w:rPr>
          <w:rFonts w:ascii="Oswald" w:eastAsia="Oswald" w:hAnsi="Oswald" w:cs="Oswald"/>
          <w:color w:val="000000"/>
          <w:sz w:val="32"/>
          <w:szCs w:val="32"/>
          <w:shd w:val="clear" w:color="auto" w:fill="ECFDF5"/>
        </w:rPr>
      </w:pPr>
      <w:proofErr w:type="spellStart"/>
      <w:r>
        <w:rPr>
          <w:rFonts w:ascii="Oswald" w:eastAsia="Oswald" w:hAnsi="Oswald" w:cs="Oswald"/>
          <w:color w:val="000000"/>
          <w:sz w:val="32"/>
          <w:szCs w:val="32"/>
          <w:shd w:val="clear" w:color="auto" w:fill="ECFDF5"/>
        </w:rPr>
        <w:t>Short</w:t>
      </w:r>
      <w:proofErr w:type="spellEnd"/>
      <w:r>
        <w:rPr>
          <w:rFonts w:ascii="Oswald" w:eastAsia="Oswald" w:hAnsi="Oswald" w:cs="Oswald"/>
          <w:color w:val="000000"/>
          <w:sz w:val="32"/>
          <w:szCs w:val="32"/>
          <w:shd w:val="clear" w:color="auto" w:fill="ECFDF5"/>
        </w:rPr>
        <w:t xml:space="preserve"> </w:t>
      </w:r>
      <w:proofErr w:type="spellStart"/>
      <w:r>
        <w:rPr>
          <w:rFonts w:ascii="Oswald" w:eastAsia="Oswald" w:hAnsi="Oswald" w:cs="Oswald"/>
          <w:color w:val="000000"/>
          <w:sz w:val="32"/>
          <w:szCs w:val="32"/>
          <w:shd w:val="clear" w:color="auto" w:fill="ECFDF5"/>
        </w:rPr>
        <w:t>Answer</w:t>
      </w:r>
      <w:proofErr w:type="spellEnd"/>
      <w:r>
        <w:rPr>
          <w:rFonts w:ascii="Oswald" w:eastAsia="Oswald" w:hAnsi="Oswald" w:cs="Oswald"/>
          <w:color w:val="000000"/>
          <w:sz w:val="32"/>
          <w:szCs w:val="32"/>
          <w:shd w:val="clear" w:color="auto" w:fill="ECFDF5"/>
        </w:rPr>
        <w:t xml:space="preserve"> </w:t>
      </w:r>
      <w:proofErr w:type="spellStart"/>
      <w:r>
        <w:rPr>
          <w:rFonts w:ascii="Oswald" w:eastAsia="Oswald" w:hAnsi="Oswald" w:cs="Oswald"/>
          <w:color w:val="000000"/>
          <w:sz w:val="32"/>
          <w:szCs w:val="32"/>
          <w:shd w:val="clear" w:color="auto" w:fill="ECFDF5"/>
        </w:rPr>
        <w:t>Questions</w:t>
      </w:r>
      <w:proofErr w:type="spellEnd"/>
    </w:p>
    <w:tbl>
      <w:tblPr>
        <w:tblStyle w:val="a9"/>
        <w:tblW w:w="10800"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830"/>
        <w:gridCol w:w="8970"/>
      </w:tblGrid>
      <w:tr w:rsidR="00BE33F8" w14:paraId="214630C5" w14:textId="77777777">
        <w:tc>
          <w:tcPr>
            <w:tcW w:w="1830" w:type="dxa"/>
            <w:tcBorders>
              <w:top w:val="single" w:sz="12" w:space="0" w:color="000000"/>
              <w:left w:val="single" w:sz="12" w:space="0" w:color="000000"/>
              <w:bottom w:val="single" w:sz="12" w:space="0" w:color="000000"/>
              <w:right w:val="single" w:sz="12" w:space="0" w:color="000000"/>
            </w:tcBorders>
            <w:shd w:val="clear" w:color="auto" w:fill="ECFDF5"/>
            <w:tcMar>
              <w:top w:w="100" w:type="dxa"/>
              <w:left w:w="100" w:type="dxa"/>
              <w:bottom w:w="100" w:type="dxa"/>
              <w:right w:w="100" w:type="dxa"/>
            </w:tcMar>
            <w:vAlign w:val="center"/>
          </w:tcPr>
          <w:p w14:paraId="00E53CFA" w14:textId="77777777" w:rsidR="00BE33F8" w:rsidRDefault="00000000">
            <w:pPr>
              <w:pBdr>
                <w:top w:val="nil"/>
                <w:left w:val="nil"/>
                <w:bottom w:val="nil"/>
                <w:right w:val="nil"/>
                <w:between w:val="nil"/>
              </w:pBdr>
              <w:jc w:val="center"/>
              <w:rPr>
                <w:rFonts w:ascii="Oswald" w:eastAsia="Oswald" w:hAnsi="Oswald" w:cs="Oswald"/>
                <w:color w:val="000000"/>
                <w:sz w:val="32"/>
                <w:szCs w:val="32"/>
              </w:rPr>
            </w:pPr>
            <w:proofErr w:type="spellStart"/>
            <w:r>
              <w:rPr>
                <w:rFonts w:ascii="Oswald" w:eastAsia="Oswald" w:hAnsi="Oswald" w:cs="Oswald"/>
                <w:color w:val="000000"/>
                <w:sz w:val="32"/>
                <w:szCs w:val="32"/>
              </w:rPr>
              <w:t>Question</w:t>
            </w:r>
            <w:proofErr w:type="spellEnd"/>
            <w:r>
              <w:rPr>
                <w:rFonts w:ascii="Oswald" w:eastAsia="Oswald" w:hAnsi="Oswald" w:cs="Oswald"/>
                <w:color w:val="000000"/>
                <w:sz w:val="32"/>
                <w:szCs w:val="32"/>
              </w:rPr>
              <w:t xml:space="preserve"> #1</w:t>
            </w:r>
          </w:p>
        </w:tc>
        <w:tc>
          <w:tcPr>
            <w:tcW w:w="8970"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7560E536" w14:textId="77777777" w:rsidR="00BE33F8" w:rsidRDefault="00000000">
            <w:pPr>
              <w:pBdr>
                <w:top w:val="nil"/>
                <w:left w:val="nil"/>
                <w:bottom w:val="nil"/>
                <w:right w:val="nil"/>
                <w:between w:val="nil"/>
              </w:pBdr>
              <w:spacing w:line="275" w:lineRule="auto"/>
              <w:rPr>
                <w:rFonts w:ascii="Nunito" w:eastAsia="Nunito" w:hAnsi="Nunito" w:cs="Nunito"/>
                <w:color w:val="000000"/>
                <w:sz w:val="24"/>
                <w:szCs w:val="24"/>
              </w:rPr>
            </w:pPr>
            <w:r>
              <w:rPr>
                <w:rFonts w:ascii="Cardo" w:eastAsia="Cardo" w:hAnsi="Cardo" w:cs="Cardo"/>
                <w:color w:val="000000"/>
                <w:sz w:val="24"/>
                <w:szCs w:val="24"/>
              </w:rPr>
              <w:t>Ποια είναι η κύρια αιτία που η ενημέρωση από τα παραδοσιακά μέσα ενημέρωσης χάνει την απήχησή της στις νεότερες ηλικίες;</w:t>
            </w:r>
          </w:p>
        </w:tc>
      </w:tr>
      <w:tr w:rsidR="00BE33F8" w14:paraId="7631D9C6" w14:textId="77777777">
        <w:tc>
          <w:tcPr>
            <w:tcW w:w="10800" w:type="dxa"/>
            <w:gridSpan w:val="2"/>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1CC9C704" w14:textId="77777777" w:rsidR="00BE33F8" w:rsidRDefault="00BE33F8">
            <w:pPr>
              <w:pBdr>
                <w:top w:val="nil"/>
                <w:left w:val="nil"/>
                <w:bottom w:val="nil"/>
                <w:right w:val="nil"/>
                <w:between w:val="nil"/>
              </w:pBdr>
              <w:rPr>
                <w:rFonts w:ascii="Nunito" w:eastAsia="Nunito" w:hAnsi="Nunito" w:cs="Nunito"/>
                <w:color w:val="000000"/>
                <w:sz w:val="24"/>
                <w:szCs w:val="24"/>
              </w:rPr>
            </w:pPr>
          </w:p>
          <w:p w14:paraId="03E4A8F1" w14:textId="77777777" w:rsidR="00BE33F8" w:rsidRDefault="00000000">
            <w:pPr>
              <w:pBdr>
                <w:top w:val="nil"/>
                <w:left w:val="nil"/>
                <w:bottom w:val="nil"/>
                <w:right w:val="nil"/>
                <w:between w:val="nil"/>
              </w:pBdr>
              <w:spacing w:line="360" w:lineRule="auto"/>
              <w:rPr>
                <w:rFonts w:ascii="Raleway" w:eastAsia="Raleway" w:hAnsi="Raleway" w:cs="Raleway"/>
                <w:color w:val="000000"/>
                <w:sz w:val="28"/>
                <w:szCs w:val="28"/>
              </w:rPr>
            </w:pPr>
            <w:r>
              <w:rPr>
                <w:rFonts w:ascii="Raleway" w:eastAsia="Raleway" w:hAnsi="Raleway" w:cs="Raleway"/>
                <w:color w:val="000000"/>
                <w:sz w:val="28"/>
                <w:szCs w:val="28"/>
              </w:rPr>
              <w:t>____________________________________________________________________________________________________________________________________________________</w:t>
            </w:r>
            <w:r>
              <w:rPr>
                <w:rFonts w:ascii="Raleway" w:eastAsia="Raleway" w:hAnsi="Raleway" w:cs="Raleway"/>
                <w:color w:val="000000"/>
                <w:sz w:val="28"/>
                <w:szCs w:val="28"/>
              </w:rPr>
              <w:lastRenderedPageBreak/>
              <w:t>______________________________________________________________________________________________________________________________________________________________________________________________________________________________</w:t>
            </w:r>
          </w:p>
        </w:tc>
      </w:tr>
      <w:tr w:rsidR="00BE33F8" w14:paraId="6C7412D6" w14:textId="77777777">
        <w:tc>
          <w:tcPr>
            <w:tcW w:w="1830" w:type="dxa"/>
            <w:tcBorders>
              <w:top w:val="single" w:sz="12" w:space="0" w:color="000000"/>
              <w:left w:val="single" w:sz="12" w:space="0" w:color="000000"/>
              <w:bottom w:val="single" w:sz="12" w:space="0" w:color="000000"/>
              <w:right w:val="single" w:sz="12" w:space="0" w:color="000000"/>
            </w:tcBorders>
            <w:shd w:val="clear" w:color="auto" w:fill="ECFDF5"/>
            <w:tcMar>
              <w:top w:w="100" w:type="dxa"/>
              <w:left w:w="100" w:type="dxa"/>
              <w:bottom w:w="100" w:type="dxa"/>
              <w:right w:w="100" w:type="dxa"/>
            </w:tcMar>
            <w:vAlign w:val="center"/>
          </w:tcPr>
          <w:p w14:paraId="717C71EB" w14:textId="77777777" w:rsidR="00BE33F8" w:rsidRDefault="00000000">
            <w:pPr>
              <w:pBdr>
                <w:top w:val="nil"/>
                <w:left w:val="nil"/>
                <w:bottom w:val="nil"/>
                <w:right w:val="nil"/>
                <w:between w:val="nil"/>
              </w:pBdr>
              <w:jc w:val="center"/>
              <w:rPr>
                <w:rFonts w:ascii="Oswald" w:eastAsia="Oswald" w:hAnsi="Oswald" w:cs="Oswald"/>
                <w:color w:val="000000"/>
                <w:sz w:val="32"/>
                <w:szCs w:val="32"/>
              </w:rPr>
            </w:pPr>
            <w:proofErr w:type="spellStart"/>
            <w:r>
              <w:rPr>
                <w:rFonts w:ascii="Oswald" w:eastAsia="Oswald" w:hAnsi="Oswald" w:cs="Oswald"/>
                <w:color w:val="000000"/>
                <w:sz w:val="32"/>
                <w:szCs w:val="32"/>
              </w:rPr>
              <w:lastRenderedPageBreak/>
              <w:t>Question</w:t>
            </w:r>
            <w:proofErr w:type="spellEnd"/>
            <w:r>
              <w:rPr>
                <w:rFonts w:ascii="Oswald" w:eastAsia="Oswald" w:hAnsi="Oswald" w:cs="Oswald"/>
                <w:color w:val="000000"/>
                <w:sz w:val="32"/>
                <w:szCs w:val="32"/>
              </w:rPr>
              <w:t xml:space="preserve"> #2</w:t>
            </w:r>
          </w:p>
        </w:tc>
        <w:tc>
          <w:tcPr>
            <w:tcW w:w="8970"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4E2B4147" w14:textId="77777777" w:rsidR="00BE33F8" w:rsidRDefault="00000000">
            <w:pPr>
              <w:pBdr>
                <w:top w:val="nil"/>
                <w:left w:val="nil"/>
                <w:bottom w:val="nil"/>
                <w:right w:val="nil"/>
                <w:between w:val="nil"/>
              </w:pBdr>
              <w:spacing w:line="275" w:lineRule="auto"/>
              <w:rPr>
                <w:rFonts w:ascii="Nunito" w:eastAsia="Nunito" w:hAnsi="Nunito" w:cs="Nunito"/>
                <w:color w:val="000000"/>
                <w:sz w:val="24"/>
                <w:szCs w:val="24"/>
              </w:rPr>
            </w:pPr>
            <w:r>
              <w:rPr>
                <w:rFonts w:ascii="Cardo" w:eastAsia="Cardo" w:hAnsi="Cardo" w:cs="Cardo"/>
                <w:color w:val="000000"/>
                <w:sz w:val="24"/>
                <w:szCs w:val="24"/>
              </w:rPr>
              <w:t>Πώς έχει επηρεάσει η ενημέρωση από το διαδίκτυο τον τρόπο με τον οποίο λειτουργεί η δημοσιογραφία;</w:t>
            </w:r>
          </w:p>
        </w:tc>
      </w:tr>
      <w:tr w:rsidR="00BE33F8" w14:paraId="5DCB7B6B" w14:textId="77777777">
        <w:tc>
          <w:tcPr>
            <w:tcW w:w="10800" w:type="dxa"/>
            <w:gridSpan w:val="2"/>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3C0397F9" w14:textId="77777777" w:rsidR="00BE33F8" w:rsidRDefault="00BE33F8">
            <w:pPr>
              <w:pBdr>
                <w:top w:val="nil"/>
                <w:left w:val="nil"/>
                <w:bottom w:val="nil"/>
                <w:right w:val="nil"/>
                <w:between w:val="nil"/>
              </w:pBdr>
              <w:rPr>
                <w:rFonts w:ascii="Nunito" w:eastAsia="Nunito" w:hAnsi="Nunito" w:cs="Nunito"/>
                <w:color w:val="000000"/>
                <w:sz w:val="24"/>
                <w:szCs w:val="24"/>
              </w:rPr>
            </w:pPr>
          </w:p>
          <w:p w14:paraId="70EA0B96" w14:textId="77777777" w:rsidR="00BE33F8" w:rsidRDefault="00000000">
            <w:pPr>
              <w:pBdr>
                <w:top w:val="nil"/>
                <w:left w:val="nil"/>
                <w:bottom w:val="nil"/>
                <w:right w:val="nil"/>
                <w:between w:val="nil"/>
              </w:pBdr>
              <w:spacing w:line="360" w:lineRule="auto"/>
              <w:rPr>
                <w:rFonts w:ascii="Raleway" w:eastAsia="Raleway" w:hAnsi="Raleway" w:cs="Raleway"/>
                <w:color w:val="000000"/>
                <w:sz w:val="28"/>
                <w:szCs w:val="28"/>
              </w:rPr>
            </w:pPr>
            <w:r>
              <w:rPr>
                <w:rFonts w:ascii="Raleway" w:eastAsia="Raleway" w:hAnsi="Raleway" w:cs="Raleway"/>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BE33F8" w14:paraId="7057B485" w14:textId="77777777">
        <w:tc>
          <w:tcPr>
            <w:tcW w:w="1830" w:type="dxa"/>
            <w:tcBorders>
              <w:top w:val="single" w:sz="12" w:space="0" w:color="000000"/>
              <w:left w:val="single" w:sz="12" w:space="0" w:color="000000"/>
              <w:bottom w:val="single" w:sz="12" w:space="0" w:color="000000"/>
              <w:right w:val="single" w:sz="12" w:space="0" w:color="000000"/>
            </w:tcBorders>
            <w:shd w:val="clear" w:color="auto" w:fill="ECFDF5"/>
            <w:tcMar>
              <w:top w:w="100" w:type="dxa"/>
              <w:left w:w="100" w:type="dxa"/>
              <w:bottom w:w="100" w:type="dxa"/>
              <w:right w:w="100" w:type="dxa"/>
            </w:tcMar>
            <w:vAlign w:val="center"/>
          </w:tcPr>
          <w:p w14:paraId="624A9082" w14:textId="77777777" w:rsidR="00BE33F8" w:rsidRDefault="00000000">
            <w:pPr>
              <w:pBdr>
                <w:top w:val="nil"/>
                <w:left w:val="nil"/>
                <w:bottom w:val="nil"/>
                <w:right w:val="nil"/>
                <w:between w:val="nil"/>
              </w:pBdr>
              <w:jc w:val="center"/>
              <w:rPr>
                <w:rFonts w:ascii="Oswald" w:eastAsia="Oswald" w:hAnsi="Oswald" w:cs="Oswald"/>
                <w:color w:val="000000"/>
                <w:sz w:val="32"/>
                <w:szCs w:val="32"/>
              </w:rPr>
            </w:pPr>
            <w:proofErr w:type="spellStart"/>
            <w:r>
              <w:rPr>
                <w:rFonts w:ascii="Oswald" w:eastAsia="Oswald" w:hAnsi="Oswald" w:cs="Oswald"/>
                <w:color w:val="000000"/>
                <w:sz w:val="32"/>
                <w:szCs w:val="32"/>
              </w:rPr>
              <w:t>Question</w:t>
            </w:r>
            <w:proofErr w:type="spellEnd"/>
            <w:r>
              <w:rPr>
                <w:rFonts w:ascii="Oswald" w:eastAsia="Oswald" w:hAnsi="Oswald" w:cs="Oswald"/>
                <w:color w:val="000000"/>
                <w:sz w:val="32"/>
                <w:szCs w:val="32"/>
              </w:rPr>
              <w:t xml:space="preserve"> #3</w:t>
            </w:r>
          </w:p>
        </w:tc>
        <w:tc>
          <w:tcPr>
            <w:tcW w:w="8970"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6196C6DB" w14:textId="77777777" w:rsidR="00BE33F8" w:rsidRDefault="00000000">
            <w:pPr>
              <w:pBdr>
                <w:top w:val="nil"/>
                <w:left w:val="nil"/>
                <w:bottom w:val="nil"/>
                <w:right w:val="nil"/>
                <w:between w:val="nil"/>
              </w:pBdr>
              <w:spacing w:line="275" w:lineRule="auto"/>
              <w:rPr>
                <w:rFonts w:ascii="Nunito" w:eastAsia="Nunito" w:hAnsi="Nunito" w:cs="Nunito"/>
                <w:color w:val="000000"/>
                <w:sz w:val="24"/>
                <w:szCs w:val="24"/>
              </w:rPr>
            </w:pPr>
            <w:r>
              <w:rPr>
                <w:rFonts w:ascii="Cardo" w:eastAsia="Cardo" w:hAnsi="Cardo" w:cs="Cardo"/>
                <w:color w:val="000000"/>
                <w:sz w:val="24"/>
                <w:szCs w:val="24"/>
              </w:rPr>
              <w:t>Ποια είναι η σημασία της κριτικής σκέψης όταν καταναλώνουμε πληροφορίες από το διαδίκτυο;</w:t>
            </w:r>
          </w:p>
        </w:tc>
      </w:tr>
      <w:tr w:rsidR="00BE33F8" w14:paraId="58B65411" w14:textId="77777777">
        <w:tc>
          <w:tcPr>
            <w:tcW w:w="10800" w:type="dxa"/>
            <w:gridSpan w:val="2"/>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6FB540E8" w14:textId="77777777" w:rsidR="00BE33F8" w:rsidRDefault="00BE33F8">
            <w:pPr>
              <w:pBdr>
                <w:top w:val="nil"/>
                <w:left w:val="nil"/>
                <w:bottom w:val="nil"/>
                <w:right w:val="nil"/>
                <w:between w:val="nil"/>
              </w:pBdr>
              <w:rPr>
                <w:rFonts w:ascii="Nunito" w:eastAsia="Nunito" w:hAnsi="Nunito" w:cs="Nunito"/>
                <w:color w:val="000000"/>
                <w:sz w:val="24"/>
                <w:szCs w:val="24"/>
              </w:rPr>
            </w:pPr>
          </w:p>
          <w:p w14:paraId="17880862" w14:textId="77777777" w:rsidR="00BE33F8" w:rsidRDefault="00000000">
            <w:pPr>
              <w:pBdr>
                <w:top w:val="nil"/>
                <w:left w:val="nil"/>
                <w:bottom w:val="nil"/>
                <w:right w:val="nil"/>
                <w:between w:val="nil"/>
              </w:pBdr>
              <w:spacing w:line="360" w:lineRule="auto"/>
              <w:rPr>
                <w:rFonts w:ascii="Raleway" w:eastAsia="Raleway" w:hAnsi="Raleway" w:cs="Raleway"/>
                <w:color w:val="000000"/>
                <w:sz w:val="28"/>
                <w:szCs w:val="28"/>
              </w:rPr>
            </w:pPr>
            <w:r>
              <w:rPr>
                <w:rFonts w:ascii="Raleway" w:eastAsia="Raleway" w:hAnsi="Raleway" w:cs="Raleway"/>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65C4006B" w14:textId="77777777" w:rsidR="00BE33F8" w:rsidRDefault="00BE33F8">
      <w:pPr>
        <w:widowControl/>
        <w:pBdr>
          <w:top w:val="nil"/>
          <w:left w:val="nil"/>
          <w:bottom w:val="nil"/>
          <w:right w:val="nil"/>
          <w:between w:val="nil"/>
        </w:pBdr>
        <w:spacing w:line="275" w:lineRule="auto"/>
        <w:rPr>
          <w:rFonts w:ascii="Raleway" w:eastAsia="Raleway" w:hAnsi="Raleway" w:cs="Raleway"/>
          <w:color w:val="000000"/>
          <w:sz w:val="28"/>
          <w:szCs w:val="28"/>
        </w:rPr>
      </w:pPr>
    </w:p>
    <w:p w14:paraId="2B50E675" w14:textId="77777777" w:rsidR="00BE33F8" w:rsidRDefault="00000000">
      <w:pPr>
        <w:widowControl/>
        <w:pBdr>
          <w:top w:val="nil"/>
          <w:left w:val="nil"/>
          <w:bottom w:val="nil"/>
          <w:right w:val="nil"/>
          <w:between w:val="nil"/>
        </w:pBdr>
        <w:spacing w:line="275" w:lineRule="auto"/>
        <w:rPr>
          <w:rFonts w:ascii="Oswald" w:eastAsia="Oswald" w:hAnsi="Oswald" w:cs="Oswald"/>
          <w:color w:val="000000"/>
          <w:sz w:val="32"/>
          <w:szCs w:val="32"/>
          <w:shd w:val="clear" w:color="auto" w:fill="ECFDF5"/>
        </w:rPr>
      </w:pPr>
      <w:proofErr w:type="spellStart"/>
      <w:r>
        <w:rPr>
          <w:rFonts w:ascii="Oswald" w:eastAsia="Oswald" w:hAnsi="Oswald" w:cs="Oswald"/>
          <w:color w:val="000000"/>
          <w:sz w:val="32"/>
          <w:szCs w:val="32"/>
          <w:shd w:val="clear" w:color="auto" w:fill="ECFDF5"/>
        </w:rPr>
        <w:t>Open</w:t>
      </w:r>
      <w:proofErr w:type="spellEnd"/>
      <w:r>
        <w:rPr>
          <w:rFonts w:ascii="Oswald" w:eastAsia="Oswald" w:hAnsi="Oswald" w:cs="Oswald"/>
          <w:color w:val="000000"/>
          <w:sz w:val="32"/>
          <w:szCs w:val="32"/>
          <w:shd w:val="clear" w:color="auto" w:fill="ECFDF5"/>
        </w:rPr>
        <w:t xml:space="preserve"> </w:t>
      </w:r>
      <w:proofErr w:type="spellStart"/>
      <w:r>
        <w:rPr>
          <w:rFonts w:ascii="Oswald" w:eastAsia="Oswald" w:hAnsi="Oswald" w:cs="Oswald"/>
          <w:color w:val="000000"/>
          <w:sz w:val="32"/>
          <w:szCs w:val="32"/>
          <w:shd w:val="clear" w:color="auto" w:fill="ECFDF5"/>
        </w:rPr>
        <w:t>Ended</w:t>
      </w:r>
      <w:proofErr w:type="spellEnd"/>
      <w:r>
        <w:rPr>
          <w:rFonts w:ascii="Oswald" w:eastAsia="Oswald" w:hAnsi="Oswald" w:cs="Oswald"/>
          <w:color w:val="000000"/>
          <w:sz w:val="32"/>
          <w:szCs w:val="32"/>
          <w:shd w:val="clear" w:color="auto" w:fill="ECFDF5"/>
        </w:rPr>
        <w:t xml:space="preserve"> </w:t>
      </w:r>
      <w:proofErr w:type="spellStart"/>
      <w:r>
        <w:rPr>
          <w:rFonts w:ascii="Oswald" w:eastAsia="Oswald" w:hAnsi="Oswald" w:cs="Oswald"/>
          <w:color w:val="000000"/>
          <w:sz w:val="32"/>
          <w:szCs w:val="32"/>
          <w:shd w:val="clear" w:color="auto" w:fill="ECFDF5"/>
        </w:rPr>
        <w:t>Questions</w:t>
      </w:r>
      <w:proofErr w:type="spellEnd"/>
    </w:p>
    <w:tbl>
      <w:tblPr>
        <w:tblStyle w:val="aa"/>
        <w:tblW w:w="10800"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830"/>
        <w:gridCol w:w="8970"/>
      </w:tblGrid>
      <w:tr w:rsidR="00BE33F8" w14:paraId="68C9834A" w14:textId="77777777">
        <w:tc>
          <w:tcPr>
            <w:tcW w:w="1830" w:type="dxa"/>
            <w:tcBorders>
              <w:top w:val="single" w:sz="12" w:space="0" w:color="000000"/>
              <w:left w:val="single" w:sz="12" w:space="0" w:color="000000"/>
              <w:bottom w:val="single" w:sz="12" w:space="0" w:color="000000"/>
              <w:right w:val="single" w:sz="12" w:space="0" w:color="000000"/>
            </w:tcBorders>
            <w:shd w:val="clear" w:color="auto" w:fill="ECFDF5"/>
            <w:tcMar>
              <w:top w:w="100" w:type="dxa"/>
              <w:left w:w="100" w:type="dxa"/>
              <w:bottom w:w="100" w:type="dxa"/>
              <w:right w:w="100" w:type="dxa"/>
            </w:tcMar>
            <w:vAlign w:val="center"/>
          </w:tcPr>
          <w:p w14:paraId="59A5EB52" w14:textId="77777777" w:rsidR="00BE33F8" w:rsidRDefault="00000000">
            <w:pPr>
              <w:pBdr>
                <w:top w:val="nil"/>
                <w:left w:val="nil"/>
                <w:bottom w:val="nil"/>
                <w:right w:val="nil"/>
                <w:between w:val="nil"/>
              </w:pBdr>
              <w:jc w:val="center"/>
              <w:rPr>
                <w:rFonts w:ascii="Oswald" w:eastAsia="Oswald" w:hAnsi="Oswald" w:cs="Oswald"/>
                <w:color w:val="000000"/>
                <w:sz w:val="32"/>
                <w:szCs w:val="32"/>
              </w:rPr>
            </w:pPr>
            <w:proofErr w:type="spellStart"/>
            <w:r>
              <w:rPr>
                <w:rFonts w:ascii="Oswald" w:eastAsia="Oswald" w:hAnsi="Oswald" w:cs="Oswald"/>
                <w:color w:val="000000"/>
                <w:sz w:val="32"/>
                <w:szCs w:val="32"/>
              </w:rPr>
              <w:t>Question</w:t>
            </w:r>
            <w:proofErr w:type="spellEnd"/>
            <w:r>
              <w:rPr>
                <w:rFonts w:ascii="Oswald" w:eastAsia="Oswald" w:hAnsi="Oswald" w:cs="Oswald"/>
                <w:color w:val="000000"/>
                <w:sz w:val="32"/>
                <w:szCs w:val="32"/>
              </w:rPr>
              <w:t xml:space="preserve"> #1</w:t>
            </w:r>
          </w:p>
        </w:tc>
        <w:tc>
          <w:tcPr>
            <w:tcW w:w="8970"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4D419A4E" w14:textId="77777777" w:rsidR="00BE33F8" w:rsidRDefault="00000000">
            <w:pPr>
              <w:pBdr>
                <w:top w:val="nil"/>
                <w:left w:val="nil"/>
                <w:bottom w:val="nil"/>
                <w:right w:val="nil"/>
                <w:between w:val="nil"/>
              </w:pBdr>
              <w:spacing w:line="275" w:lineRule="auto"/>
              <w:rPr>
                <w:rFonts w:ascii="Nunito" w:eastAsia="Nunito" w:hAnsi="Nunito" w:cs="Nunito"/>
                <w:color w:val="000000"/>
                <w:sz w:val="24"/>
                <w:szCs w:val="24"/>
              </w:rPr>
            </w:pPr>
            <w:r>
              <w:rPr>
                <w:rFonts w:ascii="Cardo" w:eastAsia="Cardo" w:hAnsi="Cardo" w:cs="Cardo"/>
                <w:color w:val="000000"/>
                <w:sz w:val="24"/>
                <w:szCs w:val="24"/>
              </w:rPr>
              <w:t>Σύμφωνα με το κείμενο, η ενημέρωση μέσω του διαδικτύου έχει επηρεάσει σημαντικά τον τρόπο με τον οποίο λειτουργεί η δημοσιογραφία. Πώς πιστεύετε ότι η ενημέρωση από το διαδίκτυο επηρεάζει τη δική σας καθημερινή ζωή;</w:t>
            </w:r>
          </w:p>
        </w:tc>
      </w:tr>
      <w:tr w:rsidR="00BE33F8" w14:paraId="798893BD" w14:textId="77777777">
        <w:tc>
          <w:tcPr>
            <w:tcW w:w="10800" w:type="dxa"/>
            <w:gridSpan w:val="2"/>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15BEAFBD" w14:textId="77777777" w:rsidR="00BE33F8" w:rsidRDefault="00BE33F8">
            <w:pPr>
              <w:pBdr>
                <w:top w:val="nil"/>
                <w:left w:val="nil"/>
                <w:bottom w:val="nil"/>
                <w:right w:val="nil"/>
                <w:between w:val="nil"/>
              </w:pBdr>
              <w:rPr>
                <w:rFonts w:ascii="Nunito" w:eastAsia="Nunito" w:hAnsi="Nunito" w:cs="Nunito"/>
                <w:color w:val="000000"/>
                <w:sz w:val="24"/>
                <w:szCs w:val="24"/>
              </w:rPr>
            </w:pPr>
          </w:p>
          <w:p w14:paraId="4F6890D1" w14:textId="77777777" w:rsidR="00BE33F8" w:rsidRDefault="00000000">
            <w:pPr>
              <w:pBdr>
                <w:top w:val="nil"/>
                <w:left w:val="nil"/>
                <w:bottom w:val="nil"/>
                <w:right w:val="nil"/>
                <w:between w:val="nil"/>
              </w:pBdr>
              <w:spacing w:line="360" w:lineRule="auto"/>
              <w:rPr>
                <w:rFonts w:ascii="Raleway" w:eastAsia="Raleway" w:hAnsi="Raleway" w:cs="Raleway"/>
                <w:color w:val="000000"/>
                <w:sz w:val="28"/>
                <w:szCs w:val="28"/>
              </w:rPr>
            </w:pPr>
            <w:r>
              <w:rPr>
                <w:rFonts w:ascii="Raleway" w:eastAsia="Raleway" w:hAnsi="Raleway" w:cs="Raleway"/>
                <w:color w:val="000000"/>
                <w:sz w:val="28"/>
                <w:szCs w:val="28"/>
              </w:rPr>
              <w:t>______________________________________________________________________________________________________________________________________________________________________________________________________________________________</w:t>
            </w:r>
            <w:r>
              <w:rPr>
                <w:rFonts w:ascii="Raleway" w:eastAsia="Raleway" w:hAnsi="Raleway" w:cs="Raleway"/>
                <w:color w:val="000000"/>
                <w:sz w:val="28"/>
                <w:szCs w:val="28"/>
              </w:rPr>
              <w:lastRenderedPageBreak/>
              <w:t>____________________________________________________________________________________________________________________________________________________</w:t>
            </w:r>
          </w:p>
        </w:tc>
      </w:tr>
      <w:tr w:rsidR="00BE33F8" w14:paraId="287EC70E" w14:textId="77777777">
        <w:tc>
          <w:tcPr>
            <w:tcW w:w="1830" w:type="dxa"/>
            <w:tcBorders>
              <w:top w:val="single" w:sz="12" w:space="0" w:color="000000"/>
              <w:left w:val="single" w:sz="12" w:space="0" w:color="000000"/>
              <w:bottom w:val="single" w:sz="12" w:space="0" w:color="000000"/>
              <w:right w:val="single" w:sz="12" w:space="0" w:color="000000"/>
            </w:tcBorders>
            <w:shd w:val="clear" w:color="auto" w:fill="ECFDF5"/>
            <w:tcMar>
              <w:top w:w="100" w:type="dxa"/>
              <w:left w:w="100" w:type="dxa"/>
              <w:bottom w:w="100" w:type="dxa"/>
              <w:right w:w="100" w:type="dxa"/>
            </w:tcMar>
            <w:vAlign w:val="center"/>
          </w:tcPr>
          <w:p w14:paraId="0798B67F" w14:textId="77777777" w:rsidR="00BE33F8" w:rsidRDefault="00000000">
            <w:pPr>
              <w:pBdr>
                <w:top w:val="nil"/>
                <w:left w:val="nil"/>
                <w:bottom w:val="nil"/>
                <w:right w:val="nil"/>
                <w:between w:val="nil"/>
              </w:pBdr>
              <w:jc w:val="center"/>
              <w:rPr>
                <w:rFonts w:ascii="Oswald" w:eastAsia="Oswald" w:hAnsi="Oswald" w:cs="Oswald"/>
                <w:color w:val="000000"/>
                <w:sz w:val="32"/>
                <w:szCs w:val="32"/>
              </w:rPr>
            </w:pPr>
            <w:proofErr w:type="spellStart"/>
            <w:r>
              <w:rPr>
                <w:rFonts w:ascii="Oswald" w:eastAsia="Oswald" w:hAnsi="Oswald" w:cs="Oswald"/>
                <w:color w:val="000000"/>
                <w:sz w:val="32"/>
                <w:szCs w:val="32"/>
              </w:rPr>
              <w:lastRenderedPageBreak/>
              <w:t>Question</w:t>
            </w:r>
            <w:proofErr w:type="spellEnd"/>
            <w:r>
              <w:rPr>
                <w:rFonts w:ascii="Oswald" w:eastAsia="Oswald" w:hAnsi="Oswald" w:cs="Oswald"/>
                <w:color w:val="000000"/>
                <w:sz w:val="32"/>
                <w:szCs w:val="32"/>
              </w:rPr>
              <w:t xml:space="preserve"> #2</w:t>
            </w:r>
          </w:p>
        </w:tc>
        <w:tc>
          <w:tcPr>
            <w:tcW w:w="8970"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089DCAEE" w14:textId="77777777" w:rsidR="00BE33F8" w:rsidRDefault="00000000">
            <w:pPr>
              <w:pBdr>
                <w:top w:val="nil"/>
                <w:left w:val="nil"/>
                <w:bottom w:val="nil"/>
                <w:right w:val="nil"/>
                <w:between w:val="nil"/>
              </w:pBdr>
              <w:spacing w:line="275" w:lineRule="auto"/>
              <w:rPr>
                <w:rFonts w:ascii="Nunito" w:eastAsia="Nunito" w:hAnsi="Nunito" w:cs="Nunito"/>
                <w:color w:val="000000"/>
                <w:sz w:val="24"/>
                <w:szCs w:val="24"/>
              </w:rPr>
            </w:pPr>
            <w:r>
              <w:rPr>
                <w:rFonts w:ascii="Cardo" w:eastAsia="Cardo" w:hAnsi="Cardo" w:cs="Cardo"/>
                <w:color w:val="000000"/>
                <w:sz w:val="24"/>
                <w:szCs w:val="24"/>
              </w:rPr>
              <w:t xml:space="preserve">Το κείμενο αναφέρει ότι η πληθώρα πληροφοριών που είναι διαθέσιμη </w:t>
            </w:r>
            <w:proofErr w:type="spellStart"/>
            <w:r>
              <w:rPr>
                <w:rFonts w:ascii="Cardo" w:eastAsia="Cardo" w:hAnsi="Cardo" w:cs="Cardo"/>
                <w:color w:val="000000"/>
                <w:sz w:val="24"/>
                <w:szCs w:val="24"/>
              </w:rPr>
              <w:t>online</w:t>
            </w:r>
            <w:proofErr w:type="spellEnd"/>
            <w:r>
              <w:rPr>
                <w:rFonts w:ascii="Cardo" w:eastAsia="Cardo" w:hAnsi="Cardo" w:cs="Cardo"/>
                <w:color w:val="000000"/>
                <w:sz w:val="24"/>
                <w:szCs w:val="24"/>
              </w:rPr>
              <w:t xml:space="preserve"> μπορεί να είναι συντριπτική. Πώς αντιμετωπίζετε εσείς την πληθώρα πληροφοριών που σας περιβάλλει;</w:t>
            </w:r>
          </w:p>
        </w:tc>
      </w:tr>
      <w:tr w:rsidR="00BE33F8" w14:paraId="52BC3E8D" w14:textId="77777777">
        <w:tc>
          <w:tcPr>
            <w:tcW w:w="10800" w:type="dxa"/>
            <w:gridSpan w:val="2"/>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22A73F93" w14:textId="77777777" w:rsidR="00BE33F8" w:rsidRDefault="00BE33F8">
            <w:pPr>
              <w:pBdr>
                <w:top w:val="nil"/>
                <w:left w:val="nil"/>
                <w:bottom w:val="nil"/>
                <w:right w:val="nil"/>
                <w:between w:val="nil"/>
              </w:pBdr>
              <w:rPr>
                <w:rFonts w:ascii="Nunito" w:eastAsia="Nunito" w:hAnsi="Nunito" w:cs="Nunito"/>
                <w:color w:val="000000"/>
                <w:sz w:val="24"/>
                <w:szCs w:val="24"/>
              </w:rPr>
            </w:pPr>
          </w:p>
          <w:p w14:paraId="053EBBEE" w14:textId="77777777" w:rsidR="00BE33F8" w:rsidRDefault="00000000">
            <w:pPr>
              <w:pBdr>
                <w:top w:val="nil"/>
                <w:left w:val="nil"/>
                <w:bottom w:val="nil"/>
                <w:right w:val="nil"/>
                <w:between w:val="nil"/>
              </w:pBdr>
              <w:spacing w:line="360" w:lineRule="auto"/>
              <w:rPr>
                <w:rFonts w:ascii="Raleway" w:eastAsia="Raleway" w:hAnsi="Raleway" w:cs="Raleway"/>
                <w:color w:val="000000"/>
                <w:sz w:val="28"/>
                <w:szCs w:val="28"/>
              </w:rPr>
            </w:pPr>
            <w:r>
              <w:rPr>
                <w:rFonts w:ascii="Raleway" w:eastAsia="Raleway" w:hAnsi="Raleway" w:cs="Raleway"/>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BE33F8" w14:paraId="408A155B" w14:textId="77777777">
        <w:tc>
          <w:tcPr>
            <w:tcW w:w="1830" w:type="dxa"/>
            <w:tcBorders>
              <w:top w:val="single" w:sz="12" w:space="0" w:color="000000"/>
              <w:left w:val="single" w:sz="12" w:space="0" w:color="000000"/>
              <w:bottom w:val="single" w:sz="12" w:space="0" w:color="000000"/>
              <w:right w:val="single" w:sz="12" w:space="0" w:color="000000"/>
            </w:tcBorders>
            <w:shd w:val="clear" w:color="auto" w:fill="ECFDF5"/>
            <w:tcMar>
              <w:top w:w="100" w:type="dxa"/>
              <w:left w:w="100" w:type="dxa"/>
              <w:bottom w:w="100" w:type="dxa"/>
              <w:right w:w="100" w:type="dxa"/>
            </w:tcMar>
            <w:vAlign w:val="center"/>
          </w:tcPr>
          <w:p w14:paraId="1AB87DB1" w14:textId="77777777" w:rsidR="00BE33F8" w:rsidRDefault="00000000">
            <w:pPr>
              <w:pBdr>
                <w:top w:val="nil"/>
                <w:left w:val="nil"/>
                <w:bottom w:val="nil"/>
                <w:right w:val="nil"/>
                <w:between w:val="nil"/>
              </w:pBdr>
              <w:jc w:val="center"/>
              <w:rPr>
                <w:rFonts w:ascii="Oswald" w:eastAsia="Oswald" w:hAnsi="Oswald" w:cs="Oswald"/>
                <w:color w:val="000000"/>
                <w:sz w:val="32"/>
                <w:szCs w:val="32"/>
              </w:rPr>
            </w:pPr>
            <w:proofErr w:type="spellStart"/>
            <w:r>
              <w:rPr>
                <w:rFonts w:ascii="Oswald" w:eastAsia="Oswald" w:hAnsi="Oswald" w:cs="Oswald"/>
                <w:color w:val="000000"/>
                <w:sz w:val="32"/>
                <w:szCs w:val="32"/>
              </w:rPr>
              <w:t>Question</w:t>
            </w:r>
            <w:proofErr w:type="spellEnd"/>
            <w:r>
              <w:rPr>
                <w:rFonts w:ascii="Oswald" w:eastAsia="Oswald" w:hAnsi="Oswald" w:cs="Oswald"/>
                <w:color w:val="000000"/>
                <w:sz w:val="32"/>
                <w:szCs w:val="32"/>
              </w:rPr>
              <w:t xml:space="preserve"> #3</w:t>
            </w:r>
          </w:p>
        </w:tc>
        <w:tc>
          <w:tcPr>
            <w:tcW w:w="8970"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32BABA4E" w14:textId="77777777" w:rsidR="00BE33F8" w:rsidRDefault="00000000">
            <w:pPr>
              <w:pBdr>
                <w:top w:val="nil"/>
                <w:left w:val="nil"/>
                <w:bottom w:val="nil"/>
                <w:right w:val="nil"/>
                <w:between w:val="nil"/>
              </w:pBdr>
              <w:spacing w:line="275" w:lineRule="auto"/>
              <w:rPr>
                <w:rFonts w:ascii="Nunito" w:eastAsia="Nunito" w:hAnsi="Nunito" w:cs="Nunito"/>
                <w:color w:val="000000"/>
                <w:sz w:val="24"/>
                <w:szCs w:val="24"/>
              </w:rPr>
            </w:pPr>
            <w:r>
              <w:rPr>
                <w:rFonts w:ascii="Cardo" w:eastAsia="Cardo" w:hAnsi="Cardo" w:cs="Cardo"/>
                <w:color w:val="000000"/>
                <w:sz w:val="24"/>
                <w:szCs w:val="24"/>
              </w:rPr>
              <w:t>Πώς πιστεύετε ότι η ενημέρωση από τα παραδοσιακά μέσα ενημέρωσης, όπως η τηλεόραση και οι εφημερίδες, συγκρίνεται με την ενημέρωση από το διαδίκτυο; Ποια από τις δύο προτιμάτε και γιατί;</w:t>
            </w:r>
          </w:p>
        </w:tc>
      </w:tr>
      <w:tr w:rsidR="00BE33F8" w14:paraId="27D96E07" w14:textId="77777777">
        <w:tc>
          <w:tcPr>
            <w:tcW w:w="10800" w:type="dxa"/>
            <w:gridSpan w:val="2"/>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0C6227CB" w14:textId="77777777" w:rsidR="00BE33F8" w:rsidRDefault="00BE33F8">
            <w:pPr>
              <w:pBdr>
                <w:top w:val="nil"/>
                <w:left w:val="nil"/>
                <w:bottom w:val="nil"/>
                <w:right w:val="nil"/>
                <w:between w:val="nil"/>
              </w:pBdr>
              <w:rPr>
                <w:rFonts w:ascii="Nunito" w:eastAsia="Nunito" w:hAnsi="Nunito" w:cs="Nunito"/>
                <w:color w:val="000000"/>
                <w:sz w:val="24"/>
                <w:szCs w:val="24"/>
              </w:rPr>
            </w:pPr>
          </w:p>
          <w:p w14:paraId="2C9D4128" w14:textId="77777777" w:rsidR="00BE33F8" w:rsidRDefault="00000000">
            <w:pPr>
              <w:pBdr>
                <w:top w:val="nil"/>
                <w:left w:val="nil"/>
                <w:bottom w:val="nil"/>
                <w:right w:val="nil"/>
                <w:between w:val="nil"/>
              </w:pBdr>
              <w:spacing w:line="360" w:lineRule="auto"/>
              <w:rPr>
                <w:rFonts w:ascii="Raleway" w:eastAsia="Raleway" w:hAnsi="Raleway" w:cs="Raleway"/>
                <w:color w:val="000000"/>
                <w:sz w:val="28"/>
                <w:szCs w:val="28"/>
              </w:rPr>
            </w:pPr>
            <w:r>
              <w:rPr>
                <w:rFonts w:ascii="Raleway" w:eastAsia="Raleway" w:hAnsi="Raleway" w:cs="Raleway"/>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5B5EDBDB" w14:textId="77777777" w:rsidR="00BE33F8" w:rsidRDefault="00BE33F8">
      <w:pPr>
        <w:widowControl/>
        <w:pBdr>
          <w:top w:val="nil"/>
          <w:left w:val="nil"/>
          <w:bottom w:val="nil"/>
          <w:right w:val="nil"/>
          <w:between w:val="nil"/>
        </w:pBdr>
        <w:spacing w:line="275" w:lineRule="auto"/>
        <w:rPr>
          <w:rFonts w:ascii="Raleway" w:eastAsia="Raleway" w:hAnsi="Raleway" w:cs="Raleway"/>
          <w:color w:val="000000"/>
          <w:sz w:val="28"/>
          <w:szCs w:val="28"/>
        </w:rPr>
      </w:pPr>
    </w:p>
    <w:p w14:paraId="61254E2D" w14:textId="77777777" w:rsidR="00BE33F8" w:rsidRPr="00557F5D" w:rsidRDefault="00000000">
      <w:pPr>
        <w:widowControl/>
        <w:pBdr>
          <w:top w:val="nil"/>
          <w:left w:val="nil"/>
          <w:bottom w:val="nil"/>
          <w:right w:val="nil"/>
          <w:between w:val="nil"/>
        </w:pBdr>
        <w:spacing w:line="275" w:lineRule="auto"/>
        <w:jc w:val="center"/>
        <w:rPr>
          <w:i/>
          <w:color w:val="000000"/>
          <w:lang w:val="en-US"/>
        </w:rPr>
      </w:pPr>
      <w:r w:rsidRPr="00557F5D">
        <w:rPr>
          <w:i/>
          <w:color w:val="000000"/>
          <w:lang w:val="en-US"/>
        </w:rPr>
        <w:t xml:space="preserve">This </w:t>
      </w:r>
      <w:hyperlink r:id="rId6">
        <w:proofErr w:type="spellStart"/>
        <w:r w:rsidRPr="00557F5D">
          <w:rPr>
            <w:i/>
            <w:color w:val="1155CC"/>
            <w:u w:val="single"/>
            <w:lang w:val="en-US"/>
          </w:rPr>
          <w:t>Diffit</w:t>
        </w:r>
        <w:proofErr w:type="spellEnd"/>
      </w:hyperlink>
      <w:r w:rsidRPr="00557F5D">
        <w:rPr>
          <w:i/>
          <w:color w:val="000000"/>
          <w:lang w:val="en-US"/>
        </w:rPr>
        <w:t> resource was created by Helen Tzani</w:t>
      </w:r>
    </w:p>
    <w:p w14:paraId="6F350A95" w14:textId="77777777" w:rsidR="00BE33F8" w:rsidRPr="00557F5D" w:rsidRDefault="00BE33F8">
      <w:pPr>
        <w:widowControl/>
        <w:pBdr>
          <w:top w:val="nil"/>
          <w:left w:val="nil"/>
          <w:bottom w:val="nil"/>
          <w:right w:val="nil"/>
          <w:between w:val="nil"/>
        </w:pBdr>
        <w:spacing w:line="275" w:lineRule="auto"/>
        <w:rPr>
          <w:i/>
          <w:color w:val="000000"/>
          <w:lang w:val="en-US"/>
        </w:rPr>
      </w:pPr>
    </w:p>
    <w:sectPr w:rsidR="00BE33F8" w:rsidRPr="00557F5D">
      <w:pgSz w:w="12240" w:h="158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Regular r:id="rId1" w:fontKey="{C71BB28C-C647-4D6F-915D-6C2F6C7DB846}"/>
    <w:embedItalic r:id="rId2" w:fontKey="{FD110925-A533-4ECC-A3DA-6613F506C2DF}"/>
  </w:font>
  <w:font w:name="Cardo">
    <w:charset w:val="00"/>
    <w:family w:val="auto"/>
    <w:pitch w:val="default"/>
    <w:embedRegular r:id="rId3" w:fontKey="{FE34368F-A8F0-4801-AC42-DFEC821F0EAE}"/>
  </w:font>
  <w:font w:name="Oswald">
    <w:charset w:val="00"/>
    <w:family w:val="auto"/>
    <w:pitch w:val="variable"/>
    <w:sig w:usb0="2000020F" w:usb1="00000000" w:usb2="00000000" w:usb3="00000000" w:csb0="00000197" w:csb1="00000000"/>
    <w:embedRegular r:id="rId4" w:fontKey="{7E6420F6-AC27-4634-93E7-234BC4D283EF}"/>
  </w:font>
  <w:font w:name="Nunito">
    <w:charset w:val="00"/>
    <w:family w:val="auto"/>
    <w:pitch w:val="variable"/>
    <w:sig w:usb0="A00002FF" w:usb1="5000204B" w:usb2="00000000" w:usb3="00000000" w:csb0="00000197" w:csb1="00000000"/>
    <w:embedRegular r:id="rId5" w:fontKey="{87ACB7C2-DCD4-4CF9-AB50-FBC9F2F3F1EF}"/>
  </w:font>
  <w:font w:name="Raleway">
    <w:charset w:val="00"/>
    <w:family w:val="auto"/>
    <w:pitch w:val="variable"/>
    <w:sig w:usb0="A00002FF" w:usb1="5000205B" w:usb2="00000000" w:usb3="00000000" w:csb0="00000197" w:csb1="00000000"/>
    <w:embedRegular r:id="rId6" w:fontKey="{B2ED7697-550A-4ACF-8EDF-4C680134B191}"/>
  </w:font>
  <w:font w:name="Calibri">
    <w:panose1 w:val="020F0502020204030204"/>
    <w:charset w:val="A1"/>
    <w:family w:val="swiss"/>
    <w:pitch w:val="variable"/>
    <w:sig w:usb0="E4002EFF" w:usb1="C200247B" w:usb2="00000009" w:usb3="00000000" w:csb0="000001FF" w:csb1="00000000"/>
    <w:embedRegular r:id="rId7" w:fontKey="{E037709C-3483-4E2E-9336-ACC213A440FF}"/>
  </w:font>
  <w:font w:name="Cambria">
    <w:panose1 w:val="02040503050406030204"/>
    <w:charset w:val="A1"/>
    <w:family w:val="roman"/>
    <w:pitch w:val="variable"/>
    <w:sig w:usb0="E00006FF" w:usb1="420024FF" w:usb2="02000000" w:usb3="00000000" w:csb0="0000019F" w:csb1="00000000"/>
    <w:embedRegular r:id="rId8" w:fontKey="{7B620931-89AC-41ED-97B0-A691C00E13C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7078E0"/>
    <w:multiLevelType w:val="multilevel"/>
    <w:tmpl w:val="035E9206"/>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0340365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3F8"/>
    <w:rsid w:val="00557F5D"/>
    <w:rsid w:val="00B84AE4"/>
    <w:rsid w:val="00BE33F8"/>
    <w:rsid w:val="00C66E1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9152F"/>
  <w15:docId w15:val="{B9449B6B-7B98-4690-B6AC-CA7A91569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l-GR" w:eastAsia="el-G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880" w:after="600" w:line="275" w:lineRule="auto"/>
      <w:outlineLvl w:val="0"/>
    </w:pPr>
    <w:rPr>
      <w:color w:val="000000"/>
      <w:sz w:val="40"/>
      <w:szCs w:val="40"/>
    </w:rPr>
  </w:style>
  <w:style w:type="paragraph" w:styleId="2">
    <w:name w:val="heading 2"/>
    <w:basedOn w:val="a"/>
    <w:next w:val="a"/>
    <w:uiPriority w:val="9"/>
    <w:semiHidden/>
    <w:unhideWhenUsed/>
    <w:qFormat/>
    <w:pPr>
      <w:pBdr>
        <w:top w:val="nil"/>
        <w:left w:val="nil"/>
        <w:bottom w:val="nil"/>
        <w:right w:val="nil"/>
        <w:between w:val="nil"/>
      </w:pBdr>
      <w:spacing w:before="809" w:after="569" w:line="275" w:lineRule="auto"/>
      <w:outlineLvl w:val="1"/>
    </w:pPr>
    <w:rPr>
      <w:color w:val="000000"/>
      <w:sz w:val="32"/>
      <w:szCs w:val="32"/>
    </w:rPr>
  </w:style>
  <w:style w:type="paragraph" w:styleId="3">
    <w:name w:val="heading 3"/>
    <w:basedOn w:val="a"/>
    <w:next w:val="a"/>
    <w:uiPriority w:val="9"/>
    <w:semiHidden/>
    <w:unhideWhenUsed/>
    <w:qFormat/>
    <w:pPr>
      <w:pBdr>
        <w:top w:val="nil"/>
        <w:left w:val="nil"/>
        <w:bottom w:val="nil"/>
        <w:right w:val="nil"/>
        <w:between w:val="nil"/>
      </w:pBdr>
      <w:spacing w:before="800" w:after="560" w:line="275" w:lineRule="auto"/>
      <w:outlineLvl w:val="2"/>
    </w:pPr>
    <w:rPr>
      <w:color w:val="434343"/>
      <w:sz w:val="28"/>
      <w:szCs w:val="28"/>
    </w:rPr>
  </w:style>
  <w:style w:type="paragraph" w:styleId="4">
    <w:name w:val="heading 4"/>
    <w:basedOn w:val="a"/>
    <w:next w:val="a"/>
    <w:uiPriority w:val="9"/>
    <w:semiHidden/>
    <w:unhideWhenUsed/>
    <w:qFormat/>
    <w:pPr>
      <w:pBdr>
        <w:top w:val="nil"/>
        <w:left w:val="nil"/>
        <w:bottom w:val="nil"/>
        <w:right w:val="nil"/>
        <w:between w:val="nil"/>
      </w:pBdr>
      <w:spacing w:before="790" w:after="590" w:line="275" w:lineRule="auto"/>
      <w:outlineLvl w:val="3"/>
    </w:pPr>
    <w:rPr>
      <w:color w:val="666666"/>
      <w:sz w:val="24"/>
      <w:szCs w:val="24"/>
    </w:rPr>
  </w:style>
  <w:style w:type="paragraph" w:styleId="5">
    <w:name w:val="heading 5"/>
    <w:basedOn w:val="a"/>
    <w:next w:val="a"/>
    <w:uiPriority w:val="9"/>
    <w:semiHidden/>
    <w:unhideWhenUsed/>
    <w:qFormat/>
    <w:pPr>
      <w:pBdr>
        <w:top w:val="nil"/>
        <w:left w:val="nil"/>
        <w:bottom w:val="nil"/>
        <w:right w:val="nil"/>
        <w:between w:val="nil"/>
      </w:pBdr>
      <w:spacing w:before="750" w:after="590" w:line="275" w:lineRule="auto"/>
      <w:outlineLvl w:val="4"/>
    </w:pPr>
    <w:rPr>
      <w:color w:val="666666"/>
    </w:rPr>
  </w:style>
  <w:style w:type="paragraph" w:styleId="6">
    <w:name w:val="heading 6"/>
    <w:basedOn w:val="a"/>
    <w:next w:val="a"/>
    <w:uiPriority w:val="9"/>
    <w:semiHidden/>
    <w:unhideWhenUsed/>
    <w:qFormat/>
    <w:pPr>
      <w:pBdr>
        <w:top w:val="nil"/>
        <w:left w:val="nil"/>
        <w:bottom w:val="nil"/>
        <w:right w:val="nil"/>
        <w:between w:val="nil"/>
      </w:pBdr>
      <w:spacing w:before="960" w:after="800" w:line="275" w:lineRule="auto"/>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ogle.com/url?q=https://web.diffit.me&amp;sa=D&amp;source=editors&amp;ust=1718218821469671&amp;usg=AOvVaw1fq6LVzYVp43ZNWhm6ip32" TargetMode="Externa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1184</Words>
  <Characters>6399</Characters>
  <Application>Microsoft Office Word</Application>
  <DocSecurity>0</DocSecurity>
  <Lines>53</Lines>
  <Paragraphs>15</Paragraphs>
  <ScaleCrop>false</ScaleCrop>
  <Company/>
  <LinksUpToDate>false</LinksUpToDate>
  <CharactersWithSpaces>7568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tzani</dc:creator>
  <cp:lastModifiedBy>tzani</cp:lastModifiedBy>
  <cp:revision>2</cp:revision>
  <dcterms:created xsi:type="dcterms:W3CDTF">2025-03-18T06:14:00Z</dcterms:created>
  <dcterms:modified xsi:type="dcterms:W3CDTF">2025-03-18T06:14:00Z</dcterms:modified>
</cp:coreProperties>
</file>