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915" w:rsidRPr="00E22915" w:rsidRDefault="00E22915" w:rsidP="00E22915">
      <w:pPr>
        <w:spacing w:after="0" w:line="390" w:lineRule="atLeast"/>
        <w:ind w:right="75"/>
        <w:rPr>
          <w:rFonts w:ascii="Calibri" w:eastAsia="Times New Roman" w:hAnsi="Calibri" w:cs="Calibri"/>
          <w:color w:val="000000"/>
          <w:sz w:val="30"/>
          <w:szCs w:val="30"/>
          <w:lang w:eastAsia="el-GR"/>
        </w:rPr>
      </w:pPr>
      <w:r w:rsidRPr="003C2EB0">
        <w:rPr>
          <w:rFonts w:ascii="Calibri" w:eastAsia="Times New Roman" w:hAnsi="Calibri" w:cs="Calibri"/>
          <w:color w:val="000000"/>
          <w:sz w:val="30"/>
          <w:szCs w:val="30"/>
          <w:highlight w:val="yellow"/>
          <w:lang w:eastAsia="el-GR"/>
        </w:rPr>
        <w:t>ΜΕΤΑΒΑΤΙΚΑ</w:t>
      </w:r>
      <w:r>
        <w:rPr>
          <w:rFonts w:ascii="Calibri" w:eastAsia="Times New Roman" w:hAnsi="Calibri" w:cs="Calibri"/>
          <w:color w:val="000000"/>
          <w:sz w:val="30"/>
          <w:szCs w:val="30"/>
          <w:lang w:eastAsia="el-GR"/>
        </w:rPr>
        <w:t xml:space="preserve"> ΡΗΜΑΤΑ-ΜΟΝΟΠΤΩΤΑ-ΔΙΠΤΩΤΑ</w:t>
      </w:r>
      <w:r w:rsidRPr="00E22915">
        <w:rPr>
          <w:rFonts w:ascii="Calibri" w:eastAsia="Times New Roman" w:hAnsi="Calibri" w:cs="Calibri"/>
          <w:color w:val="000000"/>
          <w:sz w:val="30"/>
          <w:szCs w:val="30"/>
          <w:lang w:eastAsia="el-GR"/>
        </w:rPr>
        <w:t> </w:t>
      </w:r>
    </w:p>
    <w:p w:rsidR="00E22915" w:rsidRDefault="00E22915" w:rsidP="00E22915">
      <w:pPr>
        <w:spacing w:after="0" w:line="390" w:lineRule="atLeast"/>
        <w:ind w:left="75" w:right="75"/>
        <w:jc w:val="both"/>
        <w:rPr>
          <w:rFonts w:ascii="Calibri" w:eastAsia="Times New Roman" w:hAnsi="Calibri" w:cs="Calibri"/>
          <w:color w:val="000000"/>
          <w:sz w:val="30"/>
          <w:szCs w:val="30"/>
          <w:lang w:eastAsia="el-GR"/>
        </w:rPr>
      </w:pPr>
    </w:p>
    <w:p w:rsidR="00E22915" w:rsidRPr="00E22915" w:rsidRDefault="00E22915" w:rsidP="00E22915">
      <w:pPr>
        <w:spacing w:after="0" w:line="390" w:lineRule="atLeast"/>
        <w:ind w:left="75" w:right="75"/>
        <w:jc w:val="both"/>
        <w:rPr>
          <w:rFonts w:ascii="Calibri" w:eastAsia="Times New Roman" w:hAnsi="Calibri" w:cs="Calibri"/>
          <w:color w:val="000000"/>
          <w:sz w:val="30"/>
          <w:szCs w:val="30"/>
          <w:lang w:eastAsia="el-GR"/>
        </w:rPr>
      </w:pPr>
      <w:r w:rsidRPr="00E22915">
        <w:rPr>
          <w:rFonts w:ascii="Calibri" w:eastAsia="Times New Roman" w:hAnsi="Calibri" w:cs="Calibri"/>
          <w:color w:val="000000"/>
          <w:sz w:val="30"/>
          <w:szCs w:val="30"/>
          <w:lang w:eastAsia="el-GR"/>
        </w:rPr>
        <w:t>Τα ενεργητικά μεταβατικά ρήματα χωρίζονται σε δύο κατηγορίες: τα </w:t>
      </w:r>
      <w:proofErr w:type="spellStart"/>
      <w:r w:rsidRPr="00E22915">
        <w:rPr>
          <w:rFonts w:ascii="Calibri" w:eastAsia="Times New Roman" w:hAnsi="Calibri" w:cs="Calibri"/>
          <w:b/>
          <w:bCs/>
          <w:color w:val="000000"/>
          <w:sz w:val="30"/>
          <w:szCs w:val="30"/>
          <w:lang w:eastAsia="el-GR"/>
        </w:rPr>
        <w:t>μονόπτωτα</w:t>
      </w:r>
      <w:proofErr w:type="spellEnd"/>
      <w:r w:rsidRPr="00E22915">
        <w:rPr>
          <w:rFonts w:ascii="Calibri" w:eastAsia="Times New Roman" w:hAnsi="Calibri" w:cs="Calibri"/>
          <w:color w:val="000000"/>
          <w:sz w:val="30"/>
          <w:szCs w:val="30"/>
          <w:lang w:eastAsia="el-GR"/>
        </w:rPr>
        <w:t> και τα </w:t>
      </w:r>
      <w:r w:rsidRPr="00E22915">
        <w:rPr>
          <w:rFonts w:ascii="Calibri" w:eastAsia="Times New Roman" w:hAnsi="Calibri" w:cs="Calibri"/>
          <w:b/>
          <w:bCs/>
          <w:color w:val="000000"/>
          <w:sz w:val="30"/>
          <w:szCs w:val="30"/>
          <w:lang w:eastAsia="el-GR"/>
        </w:rPr>
        <w:t>δίπτωτα</w:t>
      </w:r>
      <w:r w:rsidRPr="00E22915">
        <w:rPr>
          <w:rFonts w:ascii="Calibri" w:eastAsia="Times New Roman" w:hAnsi="Calibri" w:cs="Calibri"/>
          <w:color w:val="000000"/>
          <w:sz w:val="30"/>
          <w:szCs w:val="30"/>
          <w:lang w:eastAsia="el-GR"/>
        </w:rPr>
        <w:t>.</w:t>
      </w:r>
    </w:p>
    <w:p w:rsidR="00E22915" w:rsidRPr="00E22915" w:rsidRDefault="00E22915" w:rsidP="00E22915">
      <w:pPr>
        <w:spacing w:after="0" w:line="390" w:lineRule="atLeast"/>
        <w:ind w:left="75" w:right="75" w:firstLine="240"/>
        <w:jc w:val="both"/>
        <w:rPr>
          <w:rFonts w:ascii="Calibri" w:eastAsia="Times New Roman" w:hAnsi="Calibri" w:cs="Calibri"/>
          <w:color w:val="000000"/>
          <w:sz w:val="30"/>
          <w:szCs w:val="30"/>
          <w:lang w:eastAsia="el-GR"/>
        </w:rPr>
      </w:pPr>
      <w:r w:rsidRPr="00E22915">
        <w:rPr>
          <w:rFonts w:ascii="Calibri" w:eastAsia="Times New Roman" w:hAnsi="Calibri" w:cs="Calibri"/>
          <w:color w:val="000000"/>
          <w:sz w:val="30"/>
          <w:szCs w:val="30"/>
          <w:lang w:eastAsia="el-GR"/>
        </w:rPr>
        <w:t> </w:t>
      </w:r>
    </w:p>
    <w:p w:rsidR="00E22915" w:rsidRPr="00E22915" w:rsidRDefault="00E22915" w:rsidP="00E22915">
      <w:pPr>
        <w:spacing w:after="0" w:line="390" w:lineRule="atLeast"/>
        <w:ind w:right="75"/>
        <w:jc w:val="both"/>
        <w:rPr>
          <w:rFonts w:ascii="Calibri" w:eastAsia="Times New Roman" w:hAnsi="Calibri" w:cs="Calibri"/>
          <w:color w:val="000000"/>
          <w:sz w:val="30"/>
          <w:szCs w:val="30"/>
          <w:lang w:eastAsia="el-GR"/>
        </w:rPr>
      </w:pPr>
      <w:proofErr w:type="spellStart"/>
      <w:r w:rsidRPr="00E22915">
        <w:rPr>
          <w:rFonts w:ascii="Calibri" w:eastAsia="Times New Roman" w:hAnsi="Calibri" w:cs="Calibri"/>
          <w:b/>
          <w:bCs/>
          <w:color w:val="000000"/>
          <w:sz w:val="30"/>
          <w:szCs w:val="30"/>
          <w:lang w:eastAsia="el-GR"/>
        </w:rPr>
        <w:t>Μονόπτωτα</w:t>
      </w:r>
      <w:proofErr w:type="spellEnd"/>
      <w:r w:rsidRPr="00E22915">
        <w:rPr>
          <w:rFonts w:ascii="Calibri" w:eastAsia="Times New Roman" w:hAnsi="Calibri" w:cs="Calibri"/>
          <w:color w:val="000000"/>
          <w:sz w:val="30"/>
          <w:szCs w:val="30"/>
          <w:lang w:eastAsia="el-GR"/>
        </w:rPr>
        <w:t> ρήματα λέγονται αυτά που δέχονται:</w:t>
      </w:r>
    </w:p>
    <w:p w:rsidR="00E22915" w:rsidRPr="00E22915" w:rsidRDefault="00E22915" w:rsidP="00E22915">
      <w:pPr>
        <w:spacing w:after="0" w:line="390" w:lineRule="atLeast"/>
        <w:ind w:left="75" w:right="75" w:firstLine="240"/>
        <w:jc w:val="both"/>
        <w:rPr>
          <w:rFonts w:ascii="Calibri" w:eastAsia="Times New Roman" w:hAnsi="Calibri" w:cs="Calibri"/>
          <w:color w:val="000000"/>
          <w:sz w:val="30"/>
          <w:szCs w:val="30"/>
          <w:lang w:eastAsia="el-GR"/>
        </w:rPr>
      </w:pPr>
      <w:r w:rsidRPr="00E22915">
        <w:rPr>
          <w:rFonts w:ascii="Calibri" w:eastAsia="Times New Roman" w:hAnsi="Calibri" w:cs="Calibri"/>
          <w:color w:val="000000"/>
          <w:sz w:val="30"/>
          <w:szCs w:val="30"/>
          <w:lang w:eastAsia="el-GR"/>
        </w:rPr>
        <w:t>α) ένα αντικείμενο σε μια μόνο πτώση ή</w:t>
      </w:r>
    </w:p>
    <w:p w:rsidR="00E22915" w:rsidRPr="00E22915" w:rsidRDefault="00E22915" w:rsidP="00E22915">
      <w:pPr>
        <w:spacing w:after="0" w:line="390" w:lineRule="atLeast"/>
        <w:ind w:left="75" w:right="75" w:firstLine="240"/>
        <w:jc w:val="both"/>
        <w:rPr>
          <w:rFonts w:ascii="Calibri" w:eastAsia="Times New Roman" w:hAnsi="Calibri" w:cs="Calibri"/>
          <w:color w:val="000000"/>
          <w:sz w:val="30"/>
          <w:szCs w:val="30"/>
          <w:lang w:eastAsia="el-GR"/>
        </w:rPr>
      </w:pPr>
      <w:r w:rsidRPr="00E22915">
        <w:rPr>
          <w:rFonts w:ascii="Calibri" w:eastAsia="Times New Roman" w:hAnsi="Calibri" w:cs="Calibri"/>
          <w:color w:val="000000"/>
          <w:sz w:val="30"/>
          <w:szCs w:val="30"/>
          <w:lang w:eastAsia="el-GR"/>
        </w:rPr>
        <w:t>β) πολλά αντικείμενα τα οποία είναι ίδιας ποιότητας και βρίσκονται όλα στην ίδια πτώση.</w:t>
      </w:r>
    </w:p>
    <w:p w:rsidR="00E22915" w:rsidRPr="00E22915" w:rsidRDefault="00E22915" w:rsidP="00E22915">
      <w:pPr>
        <w:numPr>
          <w:ilvl w:val="0"/>
          <w:numId w:val="2"/>
        </w:numPr>
        <w:spacing w:after="0" w:line="390" w:lineRule="atLeast"/>
        <w:ind w:left="795" w:right="75" w:firstLine="240"/>
        <w:jc w:val="both"/>
        <w:rPr>
          <w:rFonts w:ascii="Calibri" w:eastAsia="Times New Roman" w:hAnsi="Calibri" w:cs="Calibri"/>
          <w:color w:val="000000"/>
          <w:sz w:val="30"/>
          <w:szCs w:val="30"/>
          <w:lang w:eastAsia="el-GR"/>
        </w:rPr>
      </w:pPr>
      <w:r w:rsidRPr="00E22915">
        <w:rPr>
          <w:rFonts w:ascii="Calibri" w:eastAsia="Times New Roman" w:hAnsi="Calibri" w:cs="Calibri"/>
          <w:b/>
          <w:bCs/>
          <w:color w:val="000000"/>
          <w:sz w:val="30"/>
          <w:szCs w:val="30"/>
          <w:lang w:eastAsia="el-GR"/>
        </w:rPr>
        <w:t>α)</w:t>
      </w:r>
      <w:r w:rsidRPr="00E22915">
        <w:rPr>
          <w:rFonts w:ascii="Calibri" w:eastAsia="Times New Roman" w:hAnsi="Calibri" w:cs="Calibri"/>
          <w:color w:val="000000"/>
          <w:sz w:val="30"/>
          <w:szCs w:val="30"/>
          <w:lang w:eastAsia="el-GR"/>
        </w:rPr>
        <w:t> </w:t>
      </w:r>
      <w:proofErr w:type="spellStart"/>
      <w:r w:rsidRPr="00E22915">
        <w:rPr>
          <w:rFonts w:ascii="Calibri" w:eastAsia="Times New Roman" w:hAnsi="Calibri" w:cs="Calibri"/>
          <w:color w:val="000000"/>
          <w:sz w:val="30"/>
          <w:szCs w:val="30"/>
          <w:lang w:eastAsia="el-GR"/>
        </w:rPr>
        <w:t>Σὺ</w:t>
      </w:r>
      <w:proofErr w:type="spellEnd"/>
      <w:r w:rsidRPr="00E22915">
        <w:rPr>
          <w:rFonts w:ascii="Calibri" w:eastAsia="Times New Roman" w:hAnsi="Calibri" w:cs="Calibri"/>
          <w:color w:val="000000"/>
          <w:sz w:val="30"/>
          <w:szCs w:val="30"/>
          <w:lang w:eastAsia="el-GR"/>
        </w:rPr>
        <w:t xml:space="preserve"> τίμα </w:t>
      </w:r>
      <w:proofErr w:type="spellStart"/>
      <w:r w:rsidRPr="00E22915">
        <w:rPr>
          <w:rFonts w:ascii="Calibri" w:eastAsia="Times New Roman" w:hAnsi="Calibri" w:cs="Calibri"/>
          <w:b/>
          <w:bCs/>
          <w:color w:val="000000"/>
          <w:sz w:val="30"/>
          <w:szCs w:val="30"/>
          <w:lang w:eastAsia="el-GR"/>
        </w:rPr>
        <w:t>τὸν</w:t>
      </w:r>
      <w:proofErr w:type="spellEnd"/>
      <w:r w:rsidRPr="00E22915">
        <w:rPr>
          <w:rFonts w:ascii="Calibri" w:eastAsia="Times New Roman" w:hAnsi="Calibri" w:cs="Calibri"/>
          <w:b/>
          <w:bCs/>
          <w:color w:val="000000"/>
          <w:sz w:val="30"/>
          <w:szCs w:val="30"/>
          <w:lang w:eastAsia="el-GR"/>
        </w:rPr>
        <w:t xml:space="preserve"> πατέρα</w:t>
      </w:r>
    </w:p>
    <w:p w:rsidR="00E22915" w:rsidRPr="00E22915" w:rsidRDefault="00E22915" w:rsidP="00E22915">
      <w:pPr>
        <w:spacing w:after="0" w:line="390" w:lineRule="atLeast"/>
        <w:ind w:left="795" w:right="75"/>
        <w:jc w:val="both"/>
        <w:rPr>
          <w:rFonts w:ascii="Calibri" w:eastAsia="Times New Roman" w:hAnsi="Calibri" w:cs="Calibri"/>
          <w:color w:val="000000"/>
          <w:sz w:val="30"/>
          <w:szCs w:val="30"/>
          <w:lang w:eastAsia="el-GR"/>
        </w:rPr>
      </w:pPr>
      <w:r w:rsidRPr="00E22915">
        <w:rPr>
          <w:rFonts w:ascii="Calibri" w:eastAsia="Times New Roman" w:hAnsi="Calibri" w:cs="Calibri"/>
          <w:color w:val="000000"/>
          <w:sz w:val="30"/>
          <w:szCs w:val="30"/>
          <w:lang w:eastAsia="el-GR"/>
        </w:rPr>
        <w:t>&gt; </w:t>
      </w:r>
      <w:r w:rsidRPr="00E22915">
        <w:rPr>
          <w:rFonts w:ascii="Calibri" w:eastAsia="Times New Roman" w:hAnsi="Calibri" w:cs="Calibri"/>
          <w:b/>
          <w:bCs/>
          <w:color w:val="000000"/>
          <w:sz w:val="30"/>
          <w:szCs w:val="30"/>
          <w:lang w:eastAsia="el-GR"/>
        </w:rPr>
        <w:t>ένα</w:t>
      </w:r>
      <w:r w:rsidRPr="00E22915">
        <w:rPr>
          <w:rFonts w:ascii="Calibri" w:eastAsia="Times New Roman" w:hAnsi="Calibri" w:cs="Calibri"/>
          <w:color w:val="000000"/>
          <w:sz w:val="30"/>
          <w:szCs w:val="30"/>
          <w:lang w:eastAsia="el-GR"/>
        </w:rPr>
        <w:t> αντικείμενο σε αιτιατική</w:t>
      </w:r>
    </w:p>
    <w:p w:rsidR="00E22915" w:rsidRPr="00E22915" w:rsidRDefault="00E22915" w:rsidP="00E22915">
      <w:pPr>
        <w:spacing w:after="0" w:line="390" w:lineRule="atLeast"/>
        <w:ind w:left="795" w:right="75" w:firstLine="240"/>
        <w:jc w:val="both"/>
        <w:rPr>
          <w:rFonts w:ascii="Calibri" w:eastAsia="Times New Roman" w:hAnsi="Calibri" w:cs="Calibri"/>
          <w:color w:val="000000"/>
          <w:sz w:val="30"/>
          <w:szCs w:val="30"/>
          <w:lang w:eastAsia="el-GR"/>
        </w:rPr>
      </w:pPr>
      <w:r w:rsidRPr="00E22915">
        <w:rPr>
          <w:rFonts w:ascii="Calibri" w:eastAsia="Times New Roman" w:hAnsi="Calibri" w:cs="Calibri"/>
          <w:color w:val="000000"/>
          <w:sz w:val="30"/>
          <w:szCs w:val="30"/>
          <w:lang w:eastAsia="el-GR"/>
        </w:rPr>
        <w:t> </w:t>
      </w:r>
    </w:p>
    <w:p w:rsidR="00E22915" w:rsidRPr="00E22915" w:rsidRDefault="00E22915" w:rsidP="00E22915">
      <w:pPr>
        <w:numPr>
          <w:ilvl w:val="0"/>
          <w:numId w:val="2"/>
        </w:numPr>
        <w:spacing w:after="0" w:line="390" w:lineRule="atLeast"/>
        <w:ind w:left="795" w:right="75" w:firstLine="240"/>
        <w:jc w:val="both"/>
        <w:rPr>
          <w:rFonts w:ascii="Calibri" w:eastAsia="Times New Roman" w:hAnsi="Calibri" w:cs="Calibri"/>
          <w:color w:val="000000"/>
          <w:sz w:val="30"/>
          <w:szCs w:val="30"/>
          <w:lang w:eastAsia="el-GR"/>
        </w:rPr>
      </w:pPr>
      <w:r w:rsidRPr="00E22915">
        <w:rPr>
          <w:rFonts w:ascii="Calibri" w:eastAsia="Times New Roman" w:hAnsi="Calibri" w:cs="Calibri"/>
          <w:b/>
          <w:bCs/>
          <w:color w:val="000000"/>
          <w:sz w:val="30"/>
          <w:szCs w:val="30"/>
          <w:lang w:eastAsia="el-GR"/>
        </w:rPr>
        <w:t>β)</w:t>
      </w:r>
      <w:r w:rsidRPr="00E22915">
        <w:rPr>
          <w:rFonts w:ascii="Calibri" w:eastAsia="Times New Roman" w:hAnsi="Calibri" w:cs="Calibri"/>
          <w:color w:val="000000"/>
          <w:sz w:val="30"/>
          <w:szCs w:val="30"/>
          <w:lang w:eastAsia="el-GR"/>
        </w:rPr>
        <w:t> </w:t>
      </w:r>
      <w:proofErr w:type="spellStart"/>
      <w:r w:rsidRPr="00E22915">
        <w:rPr>
          <w:rFonts w:ascii="Calibri" w:eastAsia="Times New Roman" w:hAnsi="Calibri" w:cs="Calibri"/>
          <w:color w:val="000000"/>
          <w:sz w:val="30"/>
          <w:szCs w:val="30"/>
          <w:lang w:eastAsia="el-GR"/>
        </w:rPr>
        <w:t>Σὺ</w:t>
      </w:r>
      <w:proofErr w:type="spellEnd"/>
      <w:r w:rsidRPr="00E22915">
        <w:rPr>
          <w:rFonts w:ascii="Calibri" w:eastAsia="Times New Roman" w:hAnsi="Calibri" w:cs="Calibri"/>
          <w:color w:val="000000"/>
          <w:sz w:val="30"/>
          <w:szCs w:val="30"/>
          <w:lang w:eastAsia="el-GR"/>
        </w:rPr>
        <w:t xml:space="preserve"> τίμα </w:t>
      </w:r>
      <w:proofErr w:type="spellStart"/>
      <w:r w:rsidRPr="00E22915">
        <w:rPr>
          <w:rFonts w:ascii="Calibri" w:eastAsia="Times New Roman" w:hAnsi="Calibri" w:cs="Calibri"/>
          <w:b/>
          <w:bCs/>
          <w:color w:val="000000"/>
          <w:sz w:val="30"/>
          <w:szCs w:val="30"/>
          <w:lang w:eastAsia="el-GR"/>
        </w:rPr>
        <w:t>τὸν</w:t>
      </w:r>
      <w:proofErr w:type="spellEnd"/>
      <w:r w:rsidRPr="00E22915">
        <w:rPr>
          <w:rFonts w:ascii="Calibri" w:eastAsia="Times New Roman" w:hAnsi="Calibri" w:cs="Calibri"/>
          <w:b/>
          <w:bCs/>
          <w:color w:val="000000"/>
          <w:sz w:val="30"/>
          <w:szCs w:val="30"/>
          <w:lang w:eastAsia="el-GR"/>
        </w:rPr>
        <w:t xml:space="preserve"> πατέρα</w:t>
      </w:r>
      <w:r w:rsidRPr="00E22915">
        <w:rPr>
          <w:rFonts w:ascii="Calibri" w:eastAsia="Times New Roman" w:hAnsi="Calibri" w:cs="Calibri"/>
          <w:color w:val="000000"/>
          <w:sz w:val="30"/>
          <w:szCs w:val="30"/>
          <w:lang w:eastAsia="el-GR"/>
        </w:rPr>
        <w:t> </w:t>
      </w:r>
      <w:proofErr w:type="spellStart"/>
      <w:r w:rsidRPr="00E22915">
        <w:rPr>
          <w:rFonts w:ascii="Calibri" w:eastAsia="Times New Roman" w:hAnsi="Calibri" w:cs="Calibri"/>
          <w:color w:val="000000"/>
          <w:sz w:val="30"/>
          <w:szCs w:val="30"/>
          <w:lang w:eastAsia="el-GR"/>
        </w:rPr>
        <w:t>καὶ</w:t>
      </w:r>
      <w:proofErr w:type="spellEnd"/>
      <w:r w:rsidRPr="00E22915">
        <w:rPr>
          <w:rFonts w:ascii="Calibri" w:eastAsia="Times New Roman" w:hAnsi="Calibri" w:cs="Calibri"/>
          <w:color w:val="000000"/>
          <w:sz w:val="30"/>
          <w:szCs w:val="30"/>
          <w:lang w:eastAsia="el-GR"/>
        </w:rPr>
        <w:t> </w:t>
      </w:r>
      <w:proofErr w:type="spellStart"/>
      <w:r w:rsidRPr="00E22915">
        <w:rPr>
          <w:rFonts w:ascii="Calibri" w:eastAsia="Times New Roman" w:hAnsi="Calibri" w:cs="Calibri"/>
          <w:b/>
          <w:bCs/>
          <w:color w:val="000000"/>
          <w:sz w:val="30"/>
          <w:szCs w:val="30"/>
          <w:lang w:eastAsia="el-GR"/>
        </w:rPr>
        <w:t>τὴν</w:t>
      </w:r>
      <w:proofErr w:type="spellEnd"/>
      <w:r w:rsidRPr="00E22915">
        <w:rPr>
          <w:rFonts w:ascii="Calibri" w:eastAsia="Times New Roman" w:hAnsi="Calibri" w:cs="Calibri"/>
          <w:b/>
          <w:bCs/>
          <w:color w:val="000000"/>
          <w:sz w:val="30"/>
          <w:szCs w:val="30"/>
          <w:lang w:eastAsia="el-GR"/>
        </w:rPr>
        <w:t xml:space="preserve"> μητέρα</w:t>
      </w:r>
      <w:r w:rsidRPr="00E22915">
        <w:rPr>
          <w:rFonts w:ascii="Calibri" w:eastAsia="Times New Roman" w:hAnsi="Calibri" w:cs="Calibri"/>
          <w:color w:val="000000"/>
          <w:sz w:val="30"/>
          <w:szCs w:val="30"/>
          <w:lang w:eastAsia="el-GR"/>
        </w:rPr>
        <w:t>.</w:t>
      </w:r>
    </w:p>
    <w:p w:rsidR="00E22915" w:rsidRPr="00E22915" w:rsidRDefault="00E22915" w:rsidP="00E22915">
      <w:pPr>
        <w:spacing w:after="0" w:line="390" w:lineRule="atLeast"/>
        <w:ind w:left="795" w:right="75"/>
        <w:jc w:val="both"/>
        <w:rPr>
          <w:rFonts w:ascii="Calibri" w:eastAsia="Times New Roman" w:hAnsi="Calibri" w:cs="Calibri"/>
          <w:color w:val="000000"/>
          <w:sz w:val="30"/>
          <w:szCs w:val="30"/>
          <w:lang w:eastAsia="el-GR"/>
        </w:rPr>
      </w:pPr>
      <w:r w:rsidRPr="00E22915">
        <w:rPr>
          <w:rFonts w:ascii="Calibri" w:eastAsia="Times New Roman" w:hAnsi="Calibri" w:cs="Calibri"/>
          <w:color w:val="000000"/>
          <w:sz w:val="30"/>
          <w:szCs w:val="30"/>
          <w:lang w:eastAsia="el-GR"/>
        </w:rPr>
        <w:t>&gt; </w:t>
      </w:r>
      <w:r w:rsidRPr="00E22915">
        <w:rPr>
          <w:rFonts w:ascii="Calibri" w:eastAsia="Times New Roman" w:hAnsi="Calibri" w:cs="Calibri"/>
          <w:b/>
          <w:bCs/>
          <w:color w:val="000000"/>
          <w:sz w:val="30"/>
          <w:szCs w:val="30"/>
          <w:lang w:eastAsia="el-GR"/>
        </w:rPr>
        <w:t>δύο</w:t>
      </w:r>
      <w:r w:rsidRPr="00E22915">
        <w:rPr>
          <w:rFonts w:ascii="Calibri" w:eastAsia="Times New Roman" w:hAnsi="Calibri" w:cs="Calibri"/>
          <w:color w:val="000000"/>
          <w:sz w:val="30"/>
          <w:szCs w:val="30"/>
          <w:lang w:eastAsia="el-GR"/>
        </w:rPr>
        <w:t> αντικείμενα, ίδιας ποιότητας, σε αιτιατική</w:t>
      </w:r>
    </w:p>
    <w:p w:rsidR="00E22915" w:rsidRDefault="00E22915" w:rsidP="00E22915">
      <w:pPr>
        <w:spacing w:after="0" w:line="390" w:lineRule="atLeast"/>
        <w:ind w:right="75"/>
        <w:jc w:val="both"/>
        <w:rPr>
          <w:rFonts w:ascii="Calibri" w:eastAsia="Times New Roman" w:hAnsi="Calibri" w:cs="Calibri"/>
          <w:b/>
          <w:bCs/>
          <w:color w:val="000000"/>
          <w:sz w:val="30"/>
          <w:szCs w:val="30"/>
          <w:lang w:eastAsia="el-GR"/>
        </w:rPr>
      </w:pPr>
    </w:p>
    <w:p w:rsidR="00E22915" w:rsidRPr="00E22915" w:rsidRDefault="00E22915" w:rsidP="00E22915">
      <w:pPr>
        <w:spacing w:after="0" w:line="390" w:lineRule="atLeast"/>
        <w:ind w:right="75"/>
        <w:jc w:val="both"/>
        <w:rPr>
          <w:rFonts w:ascii="Calibri" w:eastAsia="Times New Roman" w:hAnsi="Calibri" w:cs="Calibri"/>
          <w:color w:val="000000"/>
          <w:sz w:val="30"/>
          <w:szCs w:val="30"/>
          <w:lang w:eastAsia="el-GR"/>
        </w:rPr>
      </w:pPr>
      <w:r w:rsidRPr="00E22915">
        <w:rPr>
          <w:rFonts w:ascii="Calibri" w:eastAsia="Times New Roman" w:hAnsi="Calibri" w:cs="Calibri"/>
          <w:b/>
          <w:bCs/>
          <w:color w:val="000000"/>
          <w:sz w:val="30"/>
          <w:szCs w:val="30"/>
          <w:lang w:eastAsia="el-GR"/>
        </w:rPr>
        <w:t>Δίπτωτα</w:t>
      </w:r>
      <w:r w:rsidRPr="00E22915">
        <w:rPr>
          <w:rFonts w:ascii="Calibri" w:eastAsia="Times New Roman" w:hAnsi="Calibri" w:cs="Calibri"/>
          <w:color w:val="000000"/>
          <w:sz w:val="30"/>
          <w:szCs w:val="30"/>
          <w:lang w:eastAsia="el-GR"/>
        </w:rPr>
        <w:t> ρήματα λέγονται αυτά που δέχονται δύο αντικείμενα:</w:t>
      </w:r>
    </w:p>
    <w:p w:rsidR="00E22915" w:rsidRPr="00E22915" w:rsidRDefault="00E22915" w:rsidP="00E22915">
      <w:pPr>
        <w:spacing w:after="0" w:line="390" w:lineRule="atLeast"/>
        <w:ind w:left="75" w:right="75" w:firstLine="240"/>
        <w:jc w:val="both"/>
        <w:rPr>
          <w:rFonts w:ascii="Calibri" w:eastAsia="Times New Roman" w:hAnsi="Calibri" w:cs="Calibri"/>
          <w:color w:val="000000"/>
          <w:sz w:val="30"/>
          <w:szCs w:val="30"/>
          <w:lang w:eastAsia="el-GR"/>
        </w:rPr>
      </w:pPr>
      <w:r w:rsidRPr="00E22915">
        <w:rPr>
          <w:rFonts w:ascii="Calibri" w:eastAsia="Times New Roman" w:hAnsi="Calibri" w:cs="Calibri"/>
          <w:color w:val="000000"/>
          <w:sz w:val="30"/>
          <w:szCs w:val="30"/>
          <w:lang w:eastAsia="el-GR"/>
        </w:rPr>
        <w:t>α) σε διαφορετική πτώση το καθένα ή</w:t>
      </w:r>
    </w:p>
    <w:p w:rsidR="00E22915" w:rsidRPr="00E22915" w:rsidRDefault="00E22915" w:rsidP="00E22915">
      <w:pPr>
        <w:spacing w:after="0" w:line="390" w:lineRule="atLeast"/>
        <w:ind w:left="75" w:right="75" w:firstLine="240"/>
        <w:jc w:val="both"/>
        <w:rPr>
          <w:rFonts w:ascii="Calibri" w:eastAsia="Times New Roman" w:hAnsi="Calibri" w:cs="Calibri"/>
          <w:color w:val="000000"/>
          <w:sz w:val="30"/>
          <w:szCs w:val="30"/>
          <w:lang w:eastAsia="el-GR"/>
        </w:rPr>
      </w:pPr>
      <w:r w:rsidRPr="00E22915">
        <w:rPr>
          <w:rFonts w:ascii="Calibri" w:eastAsia="Times New Roman" w:hAnsi="Calibri" w:cs="Calibri"/>
          <w:color w:val="000000"/>
          <w:sz w:val="30"/>
          <w:szCs w:val="30"/>
          <w:lang w:eastAsia="el-GR"/>
        </w:rPr>
        <w:t>β) στην ίδια πτώση, αλλά διαφορετικής ποιότητας (π.χ. το ένα δηλώνει πράγμα, το άλλο πρόσωπο)</w:t>
      </w:r>
    </w:p>
    <w:p w:rsidR="00E22915" w:rsidRPr="00E22915" w:rsidRDefault="00E22915" w:rsidP="00E22915">
      <w:pPr>
        <w:numPr>
          <w:ilvl w:val="0"/>
          <w:numId w:val="3"/>
        </w:numPr>
        <w:spacing w:after="0" w:line="390" w:lineRule="atLeast"/>
        <w:ind w:left="795" w:right="75" w:firstLine="240"/>
        <w:jc w:val="both"/>
        <w:rPr>
          <w:rFonts w:ascii="Calibri" w:eastAsia="Times New Roman" w:hAnsi="Calibri" w:cs="Calibri"/>
          <w:color w:val="000000"/>
          <w:sz w:val="30"/>
          <w:szCs w:val="30"/>
          <w:lang w:eastAsia="el-GR"/>
        </w:rPr>
      </w:pPr>
      <w:r w:rsidRPr="00E22915">
        <w:rPr>
          <w:rFonts w:ascii="Calibri" w:eastAsia="Times New Roman" w:hAnsi="Calibri" w:cs="Calibri"/>
          <w:b/>
          <w:bCs/>
          <w:color w:val="000000"/>
          <w:sz w:val="30"/>
          <w:szCs w:val="30"/>
          <w:lang w:eastAsia="el-GR"/>
        </w:rPr>
        <w:t>α)</w:t>
      </w:r>
      <w:r w:rsidRPr="00E22915">
        <w:rPr>
          <w:rFonts w:ascii="Calibri" w:eastAsia="Times New Roman" w:hAnsi="Calibri" w:cs="Calibri"/>
          <w:color w:val="000000"/>
          <w:sz w:val="30"/>
          <w:szCs w:val="30"/>
          <w:lang w:eastAsia="el-GR"/>
        </w:rPr>
        <w:t> </w:t>
      </w:r>
      <w:proofErr w:type="spellStart"/>
      <w:r w:rsidRPr="00E22915">
        <w:rPr>
          <w:rFonts w:ascii="Calibri" w:eastAsia="Times New Roman" w:hAnsi="Calibri" w:cs="Calibri"/>
          <w:color w:val="000000"/>
          <w:sz w:val="30"/>
          <w:szCs w:val="30"/>
          <w:lang w:eastAsia="el-GR"/>
        </w:rPr>
        <w:t>Ὑπισχνεῖτο</w:t>
      </w:r>
      <w:proofErr w:type="spellEnd"/>
      <w:r w:rsidRPr="00E22915">
        <w:rPr>
          <w:rFonts w:ascii="Calibri" w:eastAsia="Times New Roman" w:hAnsi="Calibri" w:cs="Calibri"/>
          <w:color w:val="000000"/>
          <w:sz w:val="30"/>
          <w:szCs w:val="30"/>
          <w:lang w:eastAsia="el-GR"/>
        </w:rPr>
        <w:t xml:space="preserve"> πέντε </w:t>
      </w:r>
      <w:proofErr w:type="spellStart"/>
      <w:r w:rsidRPr="00E22915">
        <w:rPr>
          <w:rFonts w:ascii="Calibri" w:eastAsia="Times New Roman" w:hAnsi="Calibri" w:cs="Calibri"/>
          <w:b/>
          <w:bCs/>
          <w:color w:val="000000"/>
          <w:sz w:val="30"/>
          <w:szCs w:val="30"/>
          <w:lang w:eastAsia="el-GR"/>
        </w:rPr>
        <w:t>μνᾶς</w:t>
      </w:r>
      <w:proofErr w:type="spellEnd"/>
      <w:r w:rsidRPr="00E22915">
        <w:rPr>
          <w:rFonts w:ascii="Calibri" w:eastAsia="Times New Roman" w:hAnsi="Calibri" w:cs="Calibri"/>
          <w:color w:val="000000"/>
          <w:sz w:val="30"/>
          <w:szCs w:val="30"/>
          <w:lang w:eastAsia="el-GR"/>
        </w:rPr>
        <w:t> </w:t>
      </w:r>
      <w:proofErr w:type="spellStart"/>
      <w:r w:rsidRPr="00E22915">
        <w:rPr>
          <w:rFonts w:ascii="Calibri" w:eastAsia="Times New Roman" w:hAnsi="Calibri" w:cs="Calibri"/>
          <w:b/>
          <w:bCs/>
          <w:color w:val="000000"/>
          <w:sz w:val="30"/>
          <w:szCs w:val="30"/>
          <w:lang w:eastAsia="el-GR"/>
        </w:rPr>
        <w:t>ἑκάστῳ</w:t>
      </w:r>
      <w:proofErr w:type="spellEnd"/>
    </w:p>
    <w:p w:rsidR="00E22915" w:rsidRPr="00E22915" w:rsidRDefault="00E22915" w:rsidP="00E22915">
      <w:pPr>
        <w:spacing w:after="0" w:line="390" w:lineRule="atLeast"/>
        <w:ind w:left="795" w:right="75"/>
        <w:jc w:val="both"/>
        <w:rPr>
          <w:rFonts w:ascii="Calibri" w:eastAsia="Times New Roman" w:hAnsi="Calibri" w:cs="Calibri"/>
          <w:color w:val="000000"/>
          <w:sz w:val="30"/>
          <w:szCs w:val="30"/>
          <w:lang w:eastAsia="el-GR"/>
        </w:rPr>
      </w:pPr>
      <w:r w:rsidRPr="00E22915">
        <w:rPr>
          <w:rFonts w:ascii="Calibri" w:eastAsia="Times New Roman" w:hAnsi="Calibri" w:cs="Calibri"/>
          <w:color w:val="000000"/>
          <w:sz w:val="30"/>
          <w:szCs w:val="30"/>
          <w:lang w:eastAsia="el-GR"/>
        </w:rPr>
        <w:t>(Υποσχόταν πέντε μνες στον καθένα)</w:t>
      </w:r>
    </w:p>
    <w:p w:rsidR="00E22915" w:rsidRPr="00E22915" w:rsidRDefault="00E22915" w:rsidP="00E22915">
      <w:pPr>
        <w:spacing w:after="0" w:line="390" w:lineRule="atLeast"/>
        <w:ind w:left="795" w:right="75" w:firstLine="240"/>
        <w:jc w:val="both"/>
        <w:rPr>
          <w:rFonts w:ascii="Calibri" w:eastAsia="Times New Roman" w:hAnsi="Calibri" w:cs="Calibri"/>
          <w:color w:val="000000"/>
          <w:sz w:val="30"/>
          <w:szCs w:val="30"/>
          <w:lang w:eastAsia="el-GR"/>
        </w:rPr>
      </w:pPr>
      <w:r w:rsidRPr="00E22915">
        <w:rPr>
          <w:rFonts w:ascii="Calibri" w:eastAsia="Times New Roman" w:hAnsi="Calibri" w:cs="Calibri"/>
          <w:color w:val="000000"/>
          <w:sz w:val="30"/>
          <w:szCs w:val="30"/>
          <w:lang w:eastAsia="el-GR"/>
        </w:rPr>
        <w:t>&gt; δύο αντικείμενα το ένα σε </w:t>
      </w:r>
      <w:r w:rsidRPr="00E22915">
        <w:rPr>
          <w:rFonts w:ascii="Calibri" w:eastAsia="Times New Roman" w:hAnsi="Calibri" w:cs="Calibri"/>
          <w:b/>
          <w:bCs/>
          <w:color w:val="000000"/>
          <w:sz w:val="30"/>
          <w:szCs w:val="30"/>
          <w:lang w:eastAsia="el-GR"/>
        </w:rPr>
        <w:t>αιτιατική</w:t>
      </w:r>
      <w:r w:rsidRPr="00E22915">
        <w:rPr>
          <w:rFonts w:ascii="Calibri" w:eastAsia="Times New Roman" w:hAnsi="Calibri" w:cs="Calibri"/>
          <w:color w:val="000000"/>
          <w:sz w:val="30"/>
          <w:szCs w:val="30"/>
          <w:lang w:eastAsia="el-GR"/>
        </w:rPr>
        <w:t> το άλλο σε </w:t>
      </w:r>
      <w:r w:rsidRPr="00E22915">
        <w:rPr>
          <w:rFonts w:ascii="Calibri" w:eastAsia="Times New Roman" w:hAnsi="Calibri" w:cs="Calibri"/>
          <w:b/>
          <w:bCs/>
          <w:color w:val="000000"/>
          <w:sz w:val="30"/>
          <w:szCs w:val="30"/>
          <w:lang w:eastAsia="el-GR"/>
        </w:rPr>
        <w:t>δοτική</w:t>
      </w:r>
    </w:p>
    <w:p w:rsidR="00E22915" w:rsidRPr="00E22915" w:rsidRDefault="00E22915" w:rsidP="00E22915">
      <w:pPr>
        <w:spacing w:after="0" w:line="390" w:lineRule="atLeast"/>
        <w:ind w:left="795" w:right="75" w:firstLine="240"/>
        <w:jc w:val="both"/>
        <w:rPr>
          <w:rFonts w:ascii="Calibri" w:eastAsia="Times New Roman" w:hAnsi="Calibri" w:cs="Calibri"/>
          <w:color w:val="000000"/>
          <w:sz w:val="30"/>
          <w:szCs w:val="30"/>
          <w:lang w:eastAsia="el-GR"/>
        </w:rPr>
      </w:pPr>
      <w:r w:rsidRPr="00E22915">
        <w:rPr>
          <w:rFonts w:ascii="Calibri" w:eastAsia="Times New Roman" w:hAnsi="Calibri" w:cs="Calibri"/>
          <w:color w:val="000000"/>
          <w:sz w:val="30"/>
          <w:szCs w:val="30"/>
          <w:lang w:eastAsia="el-GR"/>
        </w:rPr>
        <w:t> </w:t>
      </w:r>
    </w:p>
    <w:p w:rsidR="00E22915" w:rsidRPr="00E22915" w:rsidRDefault="00E22915" w:rsidP="00E22915">
      <w:pPr>
        <w:numPr>
          <w:ilvl w:val="0"/>
          <w:numId w:val="3"/>
        </w:numPr>
        <w:spacing w:after="0" w:line="390" w:lineRule="atLeast"/>
        <w:ind w:left="795" w:right="75" w:firstLine="240"/>
        <w:jc w:val="both"/>
        <w:rPr>
          <w:rFonts w:ascii="Calibri" w:eastAsia="Times New Roman" w:hAnsi="Calibri" w:cs="Calibri"/>
          <w:color w:val="000000"/>
          <w:sz w:val="30"/>
          <w:szCs w:val="30"/>
          <w:lang w:eastAsia="el-GR"/>
        </w:rPr>
      </w:pPr>
      <w:r w:rsidRPr="00E22915">
        <w:rPr>
          <w:rFonts w:ascii="Calibri" w:eastAsia="Times New Roman" w:hAnsi="Calibri" w:cs="Calibri"/>
          <w:b/>
          <w:bCs/>
          <w:color w:val="000000"/>
          <w:sz w:val="30"/>
          <w:szCs w:val="30"/>
          <w:lang w:eastAsia="el-GR"/>
        </w:rPr>
        <w:t>β)</w:t>
      </w:r>
      <w:r w:rsidRPr="00E22915">
        <w:rPr>
          <w:rFonts w:ascii="Calibri" w:eastAsia="Times New Roman" w:hAnsi="Calibri" w:cs="Calibri"/>
          <w:color w:val="000000"/>
          <w:sz w:val="30"/>
          <w:szCs w:val="30"/>
          <w:lang w:eastAsia="el-GR"/>
        </w:rPr>
        <w:t> </w:t>
      </w:r>
      <w:proofErr w:type="spellStart"/>
      <w:r w:rsidRPr="00E22915">
        <w:rPr>
          <w:rFonts w:ascii="Calibri" w:eastAsia="Times New Roman" w:hAnsi="Calibri" w:cs="Calibri"/>
          <w:color w:val="000000"/>
          <w:sz w:val="30"/>
          <w:szCs w:val="30"/>
          <w:lang w:eastAsia="el-GR"/>
        </w:rPr>
        <w:t>Ἐδίδασκον</w:t>
      </w:r>
      <w:proofErr w:type="spellEnd"/>
      <w:r w:rsidRPr="00E22915">
        <w:rPr>
          <w:rFonts w:ascii="Calibri" w:eastAsia="Times New Roman" w:hAnsi="Calibri" w:cs="Calibri"/>
          <w:color w:val="000000"/>
          <w:sz w:val="30"/>
          <w:szCs w:val="30"/>
          <w:lang w:eastAsia="el-GR"/>
        </w:rPr>
        <w:t> </w:t>
      </w:r>
      <w:proofErr w:type="spellStart"/>
      <w:r w:rsidRPr="00E22915">
        <w:rPr>
          <w:rFonts w:ascii="Calibri" w:eastAsia="Times New Roman" w:hAnsi="Calibri" w:cs="Calibri"/>
          <w:b/>
          <w:bCs/>
          <w:color w:val="000000"/>
          <w:sz w:val="30"/>
          <w:szCs w:val="30"/>
          <w:lang w:eastAsia="el-GR"/>
        </w:rPr>
        <w:t>τοὺς</w:t>
      </w:r>
      <w:proofErr w:type="spellEnd"/>
      <w:r w:rsidRPr="00E22915">
        <w:rPr>
          <w:rFonts w:ascii="Calibri" w:eastAsia="Times New Roman" w:hAnsi="Calibri" w:cs="Calibri"/>
          <w:b/>
          <w:bCs/>
          <w:color w:val="000000"/>
          <w:sz w:val="30"/>
          <w:szCs w:val="30"/>
          <w:lang w:eastAsia="el-GR"/>
        </w:rPr>
        <w:t xml:space="preserve"> </w:t>
      </w:r>
      <w:proofErr w:type="spellStart"/>
      <w:r w:rsidRPr="00E22915">
        <w:rPr>
          <w:rFonts w:ascii="Calibri" w:eastAsia="Times New Roman" w:hAnsi="Calibri" w:cs="Calibri"/>
          <w:b/>
          <w:bCs/>
          <w:color w:val="000000"/>
          <w:sz w:val="30"/>
          <w:szCs w:val="30"/>
          <w:lang w:eastAsia="el-GR"/>
        </w:rPr>
        <w:t>παῖδας</w:t>
      </w:r>
      <w:proofErr w:type="spellEnd"/>
      <w:r w:rsidRPr="00E22915">
        <w:rPr>
          <w:rFonts w:ascii="Calibri" w:eastAsia="Times New Roman" w:hAnsi="Calibri" w:cs="Calibri"/>
          <w:color w:val="000000"/>
          <w:sz w:val="30"/>
          <w:szCs w:val="30"/>
          <w:lang w:eastAsia="el-GR"/>
        </w:rPr>
        <w:t> </w:t>
      </w:r>
      <w:proofErr w:type="spellStart"/>
      <w:r w:rsidRPr="00E22915">
        <w:rPr>
          <w:rFonts w:ascii="Calibri" w:eastAsia="Times New Roman" w:hAnsi="Calibri" w:cs="Calibri"/>
          <w:b/>
          <w:bCs/>
          <w:color w:val="000000"/>
          <w:sz w:val="30"/>
          <w:szCs w:val="30"/>
          <w:lang w:eastAsia="el-GR"/>
        </w:rPr>
        <w:t>τοὺς</w:t>
      </w:r>
      <w:proofErr w:type="spellEnd"/>
      <w:r w:rsidRPr="00E22915">
        <w:rPr>
          <w:rFonts w:ascii="Calibri" w:eastAsia="Times New Roman" w:hAnsi="Calibri" w:cs="Calibri"/>
          <w:b/>
          <w:bCs/>
          <w:color w:val="000000"/>
          <w:sz w:val="30"/>
          <w:szCs w:val="30"/>
          <w:lang w:eastAsia="el-GR"/>
        </w:rPr>
        <w:t xml:space="preserve"> τρόπους</w:t>
      </w:r>
      <w:r w:rsidRPr="00E22915">
        <w:rPr>
          <w:rFonts w:ascii="Calibri" w:eastAsia="Times New Roman" w:hAnsi="Calibri" w:cs="Calibri"/>
          <w:color w:val="000000"/>
          <w:sz w:val="30"/>
          <w:szCs w:val="30"/>
          <w:lang w:eastAsia="el-GR"/>
        </w:rPr>
        <w:t> </w:t>
      </w:r>
      <w:proofErr w:type="spellStart"/>
      <w:r w:rsidRPr="00E22915">
        <w:rPr>
          <w:rFonts w:ascii="Calibri" w:eastAsia="Times New Roman" w:hAnsi="Calibri" w:cs="Calibri"/>
          <w:color w:val="000000"/>
          <w:sz w:val="30"/>
          <w:szCs w:val="30"/>
          <w:lang w:eastAsia="el-GR"/>
        </w:rPr>
        <w:t>τῶν</w:t>
      </w:r>
      <w:proofErr w:type="spellEnd"/>
      <w:r w:rsidRPr="00E22915">
        <w:rPr>
          <w:rFonts w:ascii="Calibri" w:eastAsia="Times New Roman" w:hAnsi="Calibri" w:cs="Calibri"/>
          <w:color w:val="000000"/>
          <w:sz w:val="30"/>
          <w:szCs w:val="30"/>
          <w:lang w:eastAsia="el-GR"/>
        </w:rPr>
        <w:t xml:space="preserve"> </w:t>
      </w:r>
      <w:proofErr w:type="spellStart"/>
      <w:r w:rsidRPr="00E22915">
        <w:rPr>
          <w:rFonts w:ascii="Calibri" w:eastAsia="Times New Roman" w:hAnsi="Calibri" w:cs="Calibri"/>
          <w:color w:val="000000"/>
          <w:sz w:val="30"/>
          <w:szCs w:val="30"/>
          <w:lang w:eastAsia="el-GR"/>
        </w:rPr>
        <w:t>Ἀθηναίων</w:t>
      </w:r>
      <w:proofErr w:type="spellEnd"/>
    </w:p>
    <w:p w:rsidR="00E22915" w:rsidRPr="00E22915" w:rsidRDefault="00E22915" w:rsidP="00E22915">
      <w:pPr>
        <w:spacing w:after="0" w:line="390" w:lineRule="atLeast"/>
        <w:ind w:left="795" w:right="75"/>
        <w:jc w:val="both"/>
        <w:rPr>
          <w:rFonts w:ascii="Calibri" w:eastAsia="Times New Roman" w:hAnsi="Calibri" w:cs="Calibri"/>
          <w:color w:val="000000"/>
          <w:sz w:val="30"/>
          <w:szCs w:val="30"/>
          <w:lang w:eastAsia="el-GR"/>
        </w:rPr>
      </w:pPr>
      <w:r w:rsidRPr="00E22915">
        <w:rPr>
          <w:rFonts w:ascii="Calibri" w:eastAsia="Times New Roman" w:hAnsi="Calibri" w:cs="Calibri"/>
          <w:color w:val="000000"/>
          <w:sz w:val="30"/>
          <w:szCs w:val="30"/>
          <w:lang w:eastAsia="el-GR"/>
        </w:rPr>
        <w:t>(= Δίδασκαν στα παιδιά τις συνήθειες των Αθηναίων)</w:t>
      </w:r>
    </w:p>
    <w:p w:rsidR="00E22915" w:rsidRDefault="00E22915" w:rsidP="00E22915">
      <w:pPr>
        <w:spacing w:after="0" w:line="390" w:lineRule="atLeast"/>
        <w:ind w:left="795" w:right="75" w:firstLine="240"/>
        <w:jc w:val="both"/>
        <w:rPr>
          <w:rFonts w:ascii="Calibri" w:eastAsia="Times New Roman" w:hAnsi="Calibri" w:cs="Calibri"/>
          <w:color w:val="000000"/>
          <w:sz w:val="30"/>
          <w:szCs w:val="30"/>
          <w:lang w:eastAsia="el-GR"/>
        </w:rPr>
      </w:pPr>
      <w:r w:rsidRPr="00E22915">
        <w:rPr>
          <w:rFonts w:ascii="Calibri" w:eastAsia="Times New Roman" w:hAnsi="Calibri" w:cs="Calibri"/>
          <w:color w:val="000000"/>
          <w:sz w:val="30"/>
          <w:szCs w:val="30"/>
          <w:lang w:eastAsia="el-GR"/>
        </w:rPr>
        <w:t>&gt; δύο αντικείμενα, σε </w:t>
      </w:r>
      <w:r w:rsidRPr="00E22915">
        <w:rPr>
          <w:rFonts w:ascii="Calibri" w:eastAsia="Times New Roman" w:hAnsi="Calibri" w:cs="Calibri"/>
          <w:b/>
          <w:bCs/>
          <w:color w:val="000000"/>
          <w:sz w:val="30"/>
          <w:szCs w:val="30"/>
          <w:lang w:eastAsia="el-GR"/>
        </w:rPr>
        <w:t>αιτιατική</w:t>
      </w:r>
      <w:r w:rsidRPr="00E22915">
        <w:rPr>
          <w:rFonts w:ascii="Calibri" w:eastAsia="Times New Roman" w:hAnsi="Calibri" w:cs="Calibri"/>
          <w:color w:val="000000"/>
          <w:sz w:val="30"/>
          <w:szCs w:val="30"/>
          <w:lang w:eastAsia="el-GR"/>
        </w:rPr>
        <w:t>, </w:t>
      </w:r>
      <w:r w:rsidRPr="00E22915">
        <w:rPr>
          <w:rFonts w:ascii="Calibri" w:eastAsia="Times New Roman" w:hAnsi="Calibri" w:cs="Calibri"/>
          <w:b/>
          <w:bCs/>
          <w:color w:val="000000"/>
          <w:sz w:val="30"/>
          <w:szCs w:val="30"/>
          <w:lang w:eastAsia="el-GR"/>
        </w:rPr>
        <w:t>αιτιατική</w:t>
      </w:r>
      <w:r w:rsidRPr="00E22915">
        <w:rPr>
          <w:rFonts w:ascii="Calibri" w:eastAsia="Times New Roman" w:hAnsi="Calibri" w:cs="Calibri"/>
          <w:color w:val="000000"/>
          <w:sz w:val="30"/>
          <w:szCs w:val="30"/>
          <w:lang w:eastAsia="el-GR"/>
        </w:rPr>
        <w:t>, διαφορετικής ποιότητας (π.χ. το ένα δηλώνει πράγμα, το άλλο πρόσωπο)</w:t>
      </w:r>
    </w:p>
    <w:p w:rsidR="00E22915" w:rsidRDefault="00E22915" w:rsidP="00E22915">
      <w:pPr>
        <w:spacing w:after="0" w:line="390" w:lineRule="atLeast"/>
        <w:ind w:left="795" w:right="75" w:firstLine="240"/>
        <w:jc w:val="both"/>
        <w:rPr>
          <w:rFonts w:ascii="Calibri" w:eastAsia="Times New Roman" w:hAnsi="Calibri" w:cs="Calibri"/>
          <w:color w:val="000000"/>
          <w:sz w:val="30"/>
          <w:szCs w:val="30"/>
          <w:lang w:eastAsia="el-GR"/>
        </w:rPr>
      </w:pPr>
    </w:p>
    <w:p w:rsidR="00E22915" w:rsidRDefault="00E22915" w:rsidP="00E22915">
      <w:pPr>
        <w:spacing w:after="0" w:line="390" w:lineRule="atLeast"/>
        <w:ind w:left="795" w:right="75" w:firstLine="240"/>
        <w:jc w:val="both"/>
        <w:rPr>
          <w:rFonts w:ascii="Calibri" w:eastAsia="Times New Roman" w:hAnsi="Calibri" w:cs="Calibri"/>
          <w:color w:val="000000"/>
          <w:sz w:val="30"/>
          <w:szCs w:val="30"/>
          <w:lang w:eastAsia="el-GR"/>
        </w:rPr>
      </w:pPr>
      <w:r>
        <w:rPr>
          <w:rFonts w:ascii="Calibri" w:eastAsia="Times New Roman" w:hAnsi="Calibri" w:cs="Calibri"/>
          <w:color w:val="000000"/>
          <w:sz w:val="30"/>
          <w:szCs w:val="30"/>
          <w:lang w:eastAsia="el-GR"/>
        </w:rPr>
        <w:t>Στην περίπτωση αυτή:</w:t>
      </w:r>
    </w:p>
    <w:p w:rsidR="00E22915" w:rsidRDefault="00E22915" w:rsidP="00E22915">
      <w:pPr>
        <w:spacing w:after="0" w:line="390" w:lineRule="atLeast"/>
        <w:ind w:right="75"/>
        <w:jc w:val="both"/>
        <w:rPr>
          <w:rFonts w:ascii="Calibri" w:eastAsia="Times New Roman" w:hAnsi="Calibri" w:cs="Calibri"/>
          <w:color w:val="000000"/>
          <w:sz w:val="30"/>
          <w:szCs w:val="30"/>
          <w:lang w:eastAsia="el-GR"/>
        </w:rPr>
      </w:pPr>
      <w:r>
        <w:rPr>
          <w:rFonts w:ascii="Calibri" w:eastAsia="Times New Roman" w:hAnsi="Calibri" w:cs="Calibri"/>
          <w:color w:val="000000"/>
          <w:sz w:val="30"/>
          <w:szCs w:val="30"/>
          <w:lang w:eastAsia="el-GR"/>
        </w:rPr>
        <w:t>Γεν.+ δοτ. : άμεσο είναι το Α της γενικής και έμμεσο της δοτικής</w:t>
      </w:r>
    </w:p>
    <w:p w:rsidR="00E22915" w:rsidRDefault="00E22915" w:rsidP="00E22915">
      <w:pPr>
        <w:spacing w:after="0" w:line="390" w:lineRule="atLeast"/>
        <w:ind w:right="75"/>
        <w:jc w:val="both"/>
        <w:rPr>
          <w:rFonts w:ascii="Calibri" w:eastAsia="Times New Roman" w:hAnsi="Calibri" w:cs="Calibri"/>
          <w:color w:val="000000"/>
          <w:sz w:val="30"/>
          <w:szCs w:val="30"/>
          <w:lang w:eastAsia="el-GR"/>
        </w:rPr>
      </w:pPr>
      <w:r>
        <w:rPr>
          <w:rFonts w:ascii="Calibri" w:eastAsia="Times New Roman" w:hAnsi="Calibri" w:cs="Calibri"/>
          <w:color w:val="000000"/>
          <w:sz w:val="30"/>
          <w:szCs w:val="30"/>
          <w:lang w:eastAsia="el-GR"/>
        </w:rPr>
        <w:t>Γεν. +αιτ.: άμεσο είναι το Α της αιτιατικής και έμμεσο της γενικής</w:t>
      </w:r>
    </w:p>
    <w:p w:rsidR="00E22915" w:rsidRDefault="00E22915" w:rsidP="00E22915">
      <w:pPr>
        <w:spacing w:after="0" w:line="390" w:lineRule="atLeast"/>
        <w:ind w:right="75"/>
        <w:jc w:val="both"/>
        <w:rPr>
          <w:rFonts w:ascii="Calibri" w:eastAsia="Times New Roman" w:hAnsi="Calibri" w:cs="Calibri"/>
          <w:color w:val="000000"/>
          <w:sz w:val="30"/>
          <w:szCs w:val="30"/>
          <w:lang w:eastAsia="el-GR"/>
        </w:rPr>
      </w:pPr>
      <w:r>
        <w:rPr>
          <w:rFonts w:ascii="Calibri" w:eastAsia="Times New Roman" w:hAnsi="Calibri" w:cs="Calibri"/>
          <w:color w:val="000000"/>
          <w:sz w:val="30"/>
          <w:szCs w:val="30"/>
          <w:lang w:eastAsia="el-GR"/>
        </w:rPr>
        <w:t>Δοτ. +αιτ.:</w:t>
      </w:r>
      <w:r w:rsidRPr="00E22915">
        <w:rPr>
          <w:rFonts w:ascii="Calibri" w:eastAsia="Times New Roman" w:hAnsi="Calibri" w:cs="Calibri"/>
          <w:color w:val="000000"/>
          <w:sz w:val="30"/>
          <w:szCs w:val="30"/>
          <w:lang w:eastAsia="el-GR"/>
        </w:rPr>
        <w:t xml:space="preserve"> </w:t>
      </w:r>
      <w:r>
        <w:rPr>
          <w:rFonts w:ascii="Calibri" w:eastAsia="Times New Roman" w:hAnsi="Calibri" w:cs="Calibri"/>
          <w:color w:val="000000"/>
          <w:sz w:val="30"/>
          <w:szCs w:val="30"/>
          <w:lang w:eastAsia="el-GR"/>
        </w:rPr>
        <w:t>άμεσο είναι το Α της αιτιατικής και έμμεσο της δοτικής</w:t>
      </w:r>
    </w:p>
    <w:p w:rsidR="00E22915" w:rsidRDefault="00E22915" w:rsidP="00E22915">
      <w:pPr>
        <w:spacing w:after="0" w:line="390" w:lineRule="atLeast"/>
        <w:ind w:left="-142" w:right="75"/>
        <w:rPr>
          <w:rFonts w:ascii="Calibri" w:eastAsia="Times New Roman" w:hAnsi="Calibri" w:cs="Calibri"/>
          <w:color w:val="000000"/>
          <w:sz w:val="30"/>
          <w:szCs w:val="30"/>
          <w:lang w:eastAsia="el-GR"/>
        </w:rPr>
      </w:pPr>
      <w:r>
        <w:rPr>
          <w:rFonts w:ascii="Calibri" w:eastAsia="Times New Roman" w:hAnsi="Calibri" w:cs="Calibri"/>
          <w:color w:val="000000"/>
          <w:sz w:val="30"/>
          <w:szCs w:val="30"/>
          <w:lang w:eastAsia="el-GR"/>
        </w:rPr>
        <w:t xml:space="preserve">  </w:t>
      </w:r>
      <w:proofErr w:type="spellStart"/>
      <w:r>
        <w:rPr>
          <w:rFonts w:ascii="Calibri" w:eastAsia="Times New Roman" w:hAnsi="Calibri" w:cs="Calibri"/>
          <w:color w:val="000000"/>
          <w:sz w:val="30"/>
          <w:szCs w:val="30"/>
          <w:lang w:eastAsia="el-GR"/>
        </w:rPr>
        <w:t>Αιτ</w:t>
      </w:r>
      <w:proofErr w:type="spellEnd"/>
      <w:r>
        <w:rPr>
          <w:rFonts w:ascii="Calibri" w:eastAsia="Times New Roman" w:hAnsi="Calibri" w:cs="Calibri"/>
          <w:color w:val="000000"/>
          <w:sz w:val="30"/>
          <w:szCs w:val="30"/>
          <w:lang w:eastAsia="el-GR"/>
        </w:rPr>
        <w:t>(προς.) +αιτ.(</w:t>
      </w:r>
      <w:proofErr w:type="spellStart"/>
      <w:r>
        <w:rPr>
          <w:rFonts w:ascii="Calibri" w:eastAsia="Times New Roman" w:hAnsi="Calibri" w:cs="Calibri"/>
          <w:color w:val="000000"/>
          <w:sz w:val="30"/>
          <w:szCs w:val="30"/>
          <w:lang w:eastAsia="el-GR"/>
        </w:rPr>
        <w:t>πράγ</w:t>
      </w:r>
      <w:proofErr w:type="spellEnd"/>
      <w:r>
        <w:rPr>
          <w:rFonts w:ascii="Calibri" w:eastAsia="Times New Roman" w:hAnsi="Calibri" w:cs="Calibri"/>
          <w:color w:val="000000"/>
          <w:sz w:val="30"/>
          <w:szCs w:val="30"/>
          <w:lang w:eastAsia="el-GR"/>
        </w:rPr>
        <w:t xml:space="preserve">).: άμεσο είναι το Α της </w:t>
      </w:r>
      <w:bookmarkStart w:id="0" w:name="_GoBack"/>
      <w:r>
        <w:rPr>
          <w:rFonts w:ascii="Calibri" w:eastAsia="Times New Roman" w:hAnsi="Calibri" w:cs="Calibri"/>
          <w:color w:val="000000"/>
          <w:sz w:val="30"/>
          <w:szCs w:val="30"/>
          <w:lang w:eastAsia="el-GR"/>
        </w:rPr>
        <w:t xml:space="preserve">αιτιατικής προσώπου </w:t>
      </w:r>
      <w:bookmarkEnd w:id="0"/>
      <w:r>
        <w:rPr>
          <w:rFonts w:ascii="Calibri" w:eastAsia="Times New Roman" w:hAnsi="Calibri" w:cs="Calibri"/>
          <w:color w:val="000000"/>
          <w:sz w:val="30"/>
          <w:szCs w:val="30"/>
          <w:lang w:eastAsia="el-GR"/>
        </w:rPr>
        <w:t>και         έμμεσο της αιτιατικής πράγματος</w:t>
      </w:r>
    </w:p>
    <w:p w:rsidR="00E22915" w:rsidRPr="00E22915" w:rsidRDefault="00E22915" w:rsidP="00E22915">
      <w:pPr>
        <w:spacing w:after="0" w:line="390" w:lineRule="atLeast"/>
        <w:ind w:left="-142" w:right="75"/>
        <w:rPr>
          <w:rFonts w:ascii="Calibri" w:eastAsia="Times New Roman" w:hAnsi="Calibri" w:cs="Calibri"/>
          <w:color w:val="000000"/>
          <w:sz w:val="30"/>
          <w:szCs w:val="30"/>
          <w:lang w:eastAsia="el-GR"/>
        </w:rPr>
      </w:pPr>
      <w:r w:rsidRPr="00E22915">
        <w:rPr>
          <w:rFonts w:ascii="Calibri" w:eastAsia="Times New Roman" w:hAnsi="Calibri" w:cs="Calibri"/>
          <w:color w:val="000000"/>
          <w:sz w:val="30"/>
          <w:szCs w:val="30"/>
          <w:lang w:eastAsia="el-GR"/>
        </w:rPr>
        <w:t> </w:t>
      </w:r>
    </w:p>
    <w:tbl>
      <w:tblPr>
        <w:tblW w:w="9410" w:type="dxa"/>
        <w:jc w:val="center"/>
        <w:tblLayout w:type="fixed"/>
        <w:tblCellMar>
          <w:top w:w="15" w:type="dxa"/>
          <w:left w:w="15" w:type="dxa"/>
          <w:bottom w:w="15" w:type="dxa"/>
          <w:right w:w="15" w:type="dxa"/>
        </w:tblCellMar>
        <w:tblLook w:val="04A0" w:firstRow="1" w:lastRow="0" w:firstColumn="1" w:lastColumn="0" w:noHBand="0" w:noVBand="1"/>
      </w:tblPr>
      <w:tblGrid>
        <w:gridCol w:w="1882"/>
        <w:gridCol w:w="1362"/>
        <w:gridCol w:w="1437"/>
        <w:gridCol w:w="4729"/>
      </w:tblGrid>
      <w:tr w:rsidR="00E22915" w:rsidRPr="00E22915" w:rsidTr="00165256">
        <w:trPr>
          <w:trHeight w:val="402"/>
          <w:jc w:val="center"/>
        </w:trPr>
        <w:tc>
          <w:tcPr>
            <w:tcW w:w="9410" w:type="dxa"/>
            <w:gridSpan w:val="4"/>
            <w:shd w:val="clear" w:color="auto" w:fill="FFFFFF"/>
            <w:tcMar>
              <w:top w:w="120" w:type="dxa"/>
              <w:left w:w="240" w:type="dxa"/>
              <w:bottom w:w="120" w:type="dxa"/>
              <w:right w:w="120" w:type="dxa"/>
            </w:tcMar>
            <w:hideMark/>
          </w:tcPr>
          <w:p w:rsidR="00E22915" w:rsidRPr="00E22915" w:rsidRDefault="00E22915" w:rsidP="00E22915">
            <w:pPr>
              <w:spacing w:after="0" w:line="390" w:lineRule="atLeast"/>
              <w:jc w:val="both"/>
              <w:rPr>
                <w:rFonts w:ascii="Calibri" w:eastAsia="Times New Roman" w:hAnsi="Calibri" w:cs="Calibri"/>
                <w:sz w:val="30"/>
                <w:szCs w:val="30"/>
                <w:lang w:eastAsia="el-GR"/>
              </w:rPr>
            </w:pPr>
            <w:r w:rsidRPr="00E22915">
              <w:rPr>
                <w:rFonts w:ascii="Calibri" w:eastAsia="Times New Roman" w:hAnsi="Calibri" w:cs="Calibri"/>
                <w:b/>
                <w:bCs/>
                <w:sz w:val="30"/>
                <w:szCs w:val="30"/>
                <w:lang w:eastAsia="el-GR"/>
              </w:rPr>
              <w:lastRenderedPageBreak/>
              <w:t>Συγκεντρωτικός πίνακας</w:t>
            </w:r>
          </w:p>
        </w:tc>
      </w:tr>
      <w:tr w:rsidR="00E22915" w:rsidRPr="00E22915" w:rsidTr="00165256">
        <w:trPr>
          <w:trHeight w:val="3219"/>
          <w:jc w:val="center"/>
        </w:trPr>
        <w:tc>
          <w:tcPr>
            <w:tcW w:w="1882" w:type="dxa"/>
            <w:shd w:val="clear" w:color="auto" w:fill="F1F1F1"/>
            <w:tcMar>
              <w:top w:w="120" w:type="dxa"/>
              <w:left w:w="240" w:type="dxa"/>
              <w:bottom w:w="120" w:type="dxa"/>
              <w:right w:w="120" w:type="dxa"/>
            </w:tcMar>
            <w:vAlign w:val="center"/>
            <w:hideMark/>
          </w:tcPr>
          <w:p w:rsidR="00E22915" w:rsidRPr="00E22915" w:rsidRDefault="00E22915" w:rsidP="00E22915">
            <w:pPr>
              <w:spacing w:after="0" w:line="390" w:lineRule="atLeast"/>
              <w:jc w:val="both"/>
              <w:rPr>
                <w:rFonts w:ascii="Calibri" w:eastAsia="Times New Roman" w:hAnsi="Calibri" w:cs="Calibri"/>
                <w:sz w:val="28"/>
                <w:szCs w:val="28"/>
                <w:lang w:eastAsia="el-GR"/>
              </w:rPr>
            </w:pPr>
            <w:proofErr w:type="spellStart"/>
            <w:r w:rsidRPr="00E22915">
              <w:rPr>
                <w:rFonts w:ascii="Calibri" w:eastAsia="Times New Roman" w:hAnsi="Calibri" w:cs="Calibri"/>
                <w:sz w:val="28"/>
                <w:szCs w:val="28"/>
                <w:lang w:eastAsia="el-GR"/>
              </w:rPr>
              <w:t>Μονόπτωτα</w:t>
            </w:r>
            <w:proofErr w:type="spellEnd"/>
            <w:r w:rsidRPr="00E22915">
              <w:rPr>
                <w:rFonts w:ascii="Calibri" w:eastAsia="Times New Roman" w:hAnsi="Calibri" w:cs="Calibri"/>
                <w:sz w:val="28"/>
                <w:szCs w:val="28"/>
                <w:lang w:eastAsia="el-GR"/>
              </w:rPr>
              <w:t>: αντικείμενο σε:</w:t>
            </w:r>
          </w:p>
        </w:tc>
        <w:tc>
          <w:tcPr>
            <w:tcW w:w="1362" w:type="dxa"/>
            <w:shd w:val="clear" w:color="auto" w:fill="F1F1F1"/>
            <w:tcMar>
              <w:top w:w="120" w:type="dxa"/>
              <w:left w:w="120" w:type="dxa"/>
              <w:bottom w:w="120" w:type="dxa"/>
              <w:right w:w="120" w:type="dxa"/>
            </w:tcMar>
            <w:vAlign w:val="center"/>
            <w:hideMark/>
          </w:tcPr>
          <w:p w:rsidR="00E22915" w:rsidRPr="00E22915" w:rsidRDefault="00FC4799" w:rsidP="00E22915">
            <w:pPr>
              <w:spacing w:after="0" w:line="390" w:lineRule="atLeast"/>
              <w:jc w:val="both"/>
              <w:rPr>
                <w:rFonts w:ascii="Calibri" w:eastAsia="Times New Roman" w:hAnsi="Calibri" w:cs="Calibri"/>
                <w:sz w:val="30"/>
                <w:szCs w:val="30"/>
                <w:lang w:eastAsia="el-GR"/>
              </w:rPr>
            </w:pPr>
            <w:r w:rsidRPr="00E22915">
              <w:rPr>
                <w:rFonts w:ascii="Calibri" w:eastAsia="Times New Roman" w:hAnsi="Calibri" w:cs="Calibri"/>
                <w:b/>
                <w:bCs/>
                <w:sz w:val="30"/>
                <w:szCs w:val="30"/>
                <w:lang w:eastAsia="el-GR"/>
              </w:rPr>
              <w:t>Γ</w:t>
            </w:r>
            <w:r w:rsidR="00E22915" w:rsidRPr="00E22915">
              <w:rPr>
                <w:rFonts w:ascii="Calibri" w:eastAsia="Times New Roman" w:hAnsi="Calibri" w:cs="Calibri"/>
                <w:b/>
                <w:bCs/>
                <w:sz w:val="30"/>
                <w:szCs w:val="30"/>
                <w:lang w:eastAsia="el-GR"/>
              </w:rPr>
              <w:t>ενική</w:t>
            </w:r>
            <w:r>
              <w:rPr>
                <w:rFonts w:ascii="Calibri" w:eastAsia="Times New Roman" w:hAnsi="Calibri" w:cs="Calibri"/>
                <w:b/>
                <w:bCs/>
                <w:sz w:val="30"/>
                <w:szCs w:val="30"/>
                <w:lang w:eastAsia="el-GR"/>
              </w:rPr>
              <w:t xml:space="preserve"> ή</w:t>
            </w:r>
            <w:r w:rsidR="00E22915" w:rsidRPr="00E22915">
              <w:rPr>
                <w:rFonts w:ascii="Calibri" w:eastAsia="Times New Roman" w:hAnsi="Calibri" w:cs="Calibri"/>
                <w:b/>
                <w:bCs/>
                <w:sz w:val="30"/>
                <w:szCs w:val="30"/>
                <w:lang w:eastAsia="el-GR"/>
              </w:rPr>
              <w:br/>
              <w:t>δοτική</w:t>
            </w:r>
            <w:r>
              <w:rPr>
                <w:rFonts w:ascii="Calibri" w:eastAsia="Times New Roman" w:hAnsi="Calibri" w:cs="Calibri"/>
                <w:b/>
                <w:bCs/>
                <w:sz w:val="30"/>
                <w:szCs w:val="30"/>
                <w:lang w:eastAsia="el-GR"/>
              </w:rPr>
              <w:t xml:space="preserve"> ή</w:t>
            </w:r>
            <w:r w:rsidR="00E22915" w:rsidRPr="00E22915">
              <w:rPr>
                <w:rFonts w:ascii="Calibri" w:eastAsia="Times New Roman" w:hAnsi="Calibri" w:cs="Calibri"/>
                <w:b/>
                <w:bCs/>
                <w:sz w:val="30"/>
                <w:szCs w:val="30"/>
                <w:lang w:eastAsia="el-GR"/>
              </w:rPr>
              <w:br/>
              <w:t>αιτιατική</w:t>
            </w:r>
          </w:p>
        </w:tc>
        <w:tc>
          <w:tcPr>
            <w:tcW w:w="1437" w:type="dxa"/>
            <w:shd w:val="clear" w:color="auto" w:fill="F1F1F1"/>
            <w:tcMar>
              <w:top w:w="120" w:type="dxa"/>
              <w:left w:w="120" w:type="dxa"/>
              <w:bottom w:w="120" w:type="dxa"/>
              <w:right w:w="120" w:type="dxa"/>
            </w:tcMar>
            <w:vAlign w:val="center"/>
            <w:hideMark/>
          </w:tcPr>
          <w:p w:rsidR="00E22915" w:rsidRPr="00E22915" w:rsidRDefault="00E22915" w:rsidP="00E22915">
            <w:pPr>
              <w:spacing w:after="0" w:line="390" w:lineRule="atLeast"/>
              <w:jc w:val="both"/>
              <w:rPr>
                <w:rFonts w:ascii="Calibri" w:eastAsia="Times New Roman" w:hAnsi="Calibri" w:cs="Calibri"/>
                <w:sz w:val="30"/>
                <w:szCs w:val="30"/>
                <w:lang w:eastAsia="el-GR"/>
              </w:rPr>
            </w:pPr>
            <w:r w:rsidRPr="00E22915">
              <w:rPr>
                <w:rFonts w:ascii="Calibri" w:eastAsia="Times New Roman" w:hAnsi="Calibri" w:cs="Calibri"/>
                <w:sz w:val="28"/>
                <w:szCs w:val="28"/>
                <w:lang w:eastAsia="el-GR"/>
              </w:rPr>
              <w:t xml:space="preserve">Δίπτωτα: </w:t>
            </w:r>
            <w:proofErr w:type="spellStart"/>
            <w:r w:rsidRPr="00E22915">
              <w:rPr>
                <w:rFonts w:ascii="Calibri" w:eastAsia="Times New Roman" w:hAnsi="Calibri" w:cs="Calibri"/>
                <w:sz w:val="28"/>
                <w:szCs w:val="28"/>
                <w:lang w:eastAsia="el-GR"/>
              </w:rPr>
              <w:t>αντικείμε</w:t>
            </w:r>
            <w:r w:rsidR="00D5360D" w:rsidRPr="00D5360D">
              <w:rPr>
                <w:rFonts w:ascii="Calibri" w:eastAsia="Times New Roman" w:hAnsi="Calibri" w:cs="Calibri"/>
                <w:sz w:val="28"/>
                <w:szCs w:val="28"/>
                <w:lang w:eastAsia="el-GR"/>
              </w:rPr>
              <w:t>-</w:t>
            </w:r>
            <w:r w:rsidRPr="00E22915">
              <w:rPr>
                <w:rFonts w:ascii="Calibri" w:eastAsia="Times New Roman" w:hAnsi="Calibri" w:cs="Calibri"/>
                <w:sz w:val="28"/>
                <w:szCs w:val="28"/>
                <w:lang w:eastAsia="el-GR"/>
              </w:rPr>
              <w:t>νο</w:t>
            </w:r>
            <w:proofErr w:type="spellEnd"/>
            <w:r w:rsidRPr="00E22915">
              <w:rPr>
                <w:rFonts w:ascii="Calibri" w:eastAsia="Times New Roman" w:hAnsi="Calibri" w:cs="Calibri"/>
                <w:sz w:val="28"/>
                <w:szCs w:val="28"/>
                <w:lang w:eastAsia="el-GR"/>
              </w:rPr>
              <w:t xml:space="preserve"> σε</w:t>
            </w:r>
            <w:r w:rsidRPr="00E22915">
              <w:rPr>
                <w:rFonts w:ascii="Calibri" w:eastAsia="Times New Roman" w:hAnsi="Calibri" w:cs="Calibri"/>
                <w:sz w:val="30"/>
                <w:szCs w:val="30"/>
                <w:lang w:eastAsia="el-GR"/>
              </w:rPr>
              <w:t>:</w:t>
            </w:r>
          </w:p>
        </w:tc>
        <w:tc>
          <w:tcPr>
            <w:tcW w:w="4728" w:type="dxa"/>
            <w:shd w:val="clear" w:color="auto" w:fill="F1F1F1"/>
            <w:tcMar>
              <w:top w:w="120" w:type="dxa"/>
              <w:left w:w="120" w:type="dxa"/>
              <w:bottom w:w="120" w:type="dxa"/>
              <w:right w:w="120" w:type="dxa"/>
            </w:tcMar>
            <w:vAlign w:val="center"/>
            <w:hideMark/>
          </w:tcPr>
          <w:p w:rsidR="00E22915" w:rsidRDefault="00E22915" w:rsidP="00E22915">
            <w:pPr>
              <w:spacing w:after="0" w:line="390" w:lineRule="atLeast"/>
              <w:jc w:val="both"/>
              <w:rPr>
                <w:rFonts w:ascii="Calibri" w:eastAsia="Times New Roman" w:hAnsi="Calibri" w:cs="Calibri"/>
                <w:b/>
                <w:bCs/>
                <w:sz w:val="30"/>
                <w:szCs w:val="30"/>
                <w:lang w:eastAsia="el-GR"/>
              </w:rPr>
            </w:pPr>
            <w:r w:rsidRPr="00E22915">
              <w:rPr>
                <w:rFonts w:ascii="Calibri" w:eastAsia="Times New Roman" w:hAnsi="Calibri" w:cs="Calibri"/>
                <w:b/>
                <w:bCs/>
                <w:sz w:val="30"/>
                <w:szCs w:val="30"/>
                <w:lang w:eastAsia="el-GR"/>
              </w:rPr>
              <w:br/>
            </w:r>
            <w:proofErr w:type="spellStart"/>
            <w:r>
              <w:rPr>
                <w:rFonts w:ascii="Calibri" w:eastAsia="Times New Roman" w:hAnsi="Calibri" w:cs="Calibri"/>
                <w:b/>
                <w:bCs/>
                <w:sz w:val="30"/>
                <w:szCs w:val="30"/>
                <w:lang w:eastAsia="el-GR"/>
              </w:rPr>
              <w:t>γενική+αιτιατική</w:t>
            </w:r>
            <w:proofErr w:type="spellEnd"/>
            <w:r w:rsidRPr="00E22915">
              <w:rPr>
                <w:rFonts w:ascii="Calibri" w:eastAsia="Times New Roman" w:hAnsi="Calibri" w:cs="Calibri"/>
                <w:b/>
                <w:bCs/>
                <w:sz w:val="30"/>
                <w:szCs w:val="30"/>
                <w:lang w:eastAsia="el-GR"/>
              </w:rPr>
              <w:br/>
            </w:r>
            <w:proofErr w:type="spellStart"/>
            <w:r w:rsidR="00D5360D">
              <w:rPr>
                <w:rFonts w:ascii="Calibri" w:eastAsia="Times New Roman" w:hAnsi="Calibri" w:cs="Calibri"/>
                <w:b/>
                <w:bCs/>
                <w:sz w:val="30"/>
                <w:szCs w:val="30"/>
                <w:lang w:eastAsia="el-GR"/>
              </w:rPr>
              <w:t>δοτική+</w:t>
            </w:r>
            <w:r>
              <w:rPr>
                <w:rFonts w:ascii="Calibri" w:eastAsia="Times New Roman" w:hAnsi="Calibri" w:cs="Calibri"/>
                <w:b/>
                <w:bCs/>
                <w:sz w:val="30"/>
                <w:szCs w:val="30"/>
                <w:lang w:eastAsia="el-GR"/>
              </w:rPr>
              <w:t>αιτιατική</w:t>
            </w:r>
            <w:proofErr w:type="spellEnd"/>
            <w:r w:rsidRPr="00E22915">
              <w:rPr>
                <w:rFonts w:ascii="Calibri" w:eastAsia="Times New Roman" w:hAnsi="Calibri" w:cs="Calibri"/>
                <w:b/>
                <w:bCs/>
                <w:sz w:val="30"/>
                <w:szCs w:val="30"/>
                <w:lang w:eastAsia="el-GR"/>
              </w:rPr>
              <w:br/>
            </w:r>
            <w:r>
              <w:rPr>
                <w:rFonts w:ascii="Calibri" w:eastAsia="Times New Roman" w:hAnsi="Calibri" w:cs="Calibri"/>
                <w:b/>
                <w:bCs/>
                <w:sz w:val="30"/>
                <w:szCs w:val="30"/>
                <w:lang w:eastAsia="el-GR"/>
              </w:rPr>
              <w:t>γενική +</w:t>
            </w:r>
            <w:r w:rsidRPr="00E22915">
              <w:rPr>
                <w:rFonts w:ascii="Calibri" w:eastAsia="Times New Roman" w:hAnsi="Calibri" w:cs="Calibri"/>
                <w:b/>
                <w:bCs/>
                <w:sz w:val="30"/>
                <w:szCs w:val="30"/>
                <w:lang w:eastAsia="el-GR"/>
              </w:rPr>
              <w:t xml:space="preserve"> δοτική</w:t>
            </w:r>
          </w:p>
          <w:p w:rsidR="00D5360D" w:rsidRPr="00E22915" w:rsidRDefault="00D5360D" w:rsidP="00D5360D">
            <w:pPr>
              <w:spacing w:after="0" w:line="390" w:lineRule="atLeast"/>
              <w:jc w:val="both"/>
              <w:rPr>
                <w:rFonts w:ascii="Calibri" w:eastAsia="Times New Roman" w:hAnsi="Calibri" w:cs="Calibri"/>
                <w:sz w:val="30"/>
                <w:szCs w:val="30"/>
                <w:lang w:eastAsia="el-GR"/>
              </w:rPr>
            </w:pPr>
            <w:r w:rsidRPr="00E22915">
              <w:rPr>
                <w:rFonts w:ascii="Calibri" w:eastAsia="Times New Roman" w:hAnsi="Calibri" w:cs="Calibri"/>
                <w:b/>
                <w:bCs/>
                <w:sz w:val="30"/>
                <w:szCs w:val="30"/>
                <w:lang w:eastAsia="el-GR"/>
              </w:rPr>
              <w:t>Αιτιατική</w:t>
            </w:r>
            <w:r>
              <w:rPr>
                <w:rFonts w:ascii="Calibri" w:eastAsia="Times New Roman" w:hAnsi="Calibri" w:cs="Calibri"/>
                <w:b/>
                <w:bCs/>
                <w:sz w:val="30"/>
                <w:szCs w:val="30"/>
                <w:lang w:eastAsia="el-GR"/>
              </w:rPr>
              <w:t>(</w:t>
            </w:r>
            <w:proofErr w:type="spellStart"/>
            <w:r>
              <w:rPr>
                <w:rFonts w:ascii="Calibri" w:eastAsia="Times New Roman" w:hAnsi="Calibri" w:cs="Calibri"/>
                <w:b/>
                <w:bCs/>
                <w:sz w:val="30"/>
                <w:szCs w:val="30"/>
                <w:lang w:eastAsia="el-GR"/>
              </w:rPr>
              <w:t>προσ</w:t>
            </w:r>
            <w:proofErr w:type="spellEnd"/>
            <w:r>
              <w:rPr>
                <w:rFonts w:ascii="Calibri" w:eastAsia="Times New Roman" w:hAnsi="Calibri" w:cs="Calibri"/>
                <w:b/>
                <w:bCs/>
                <w:sz w:val="30"/>
                <w:szCs w:val="30"/>
                <w:lang w:eastAsia="el-GR"/>
              </w:rPr>
              <w:t>)+</w:t>
            </w:r>
            <w:r w:rsidRPr="00E22915">
              <w:rPr>
                <w:rFonts w:ascii="Calibri" w:eastAsia="Times New Roman" w:hAnsi="Calibri" w:cs="Calibri"/>
                <w:b/>
                <w:bCs/>
                <w:sz w:val="30"/>
                <w:szCs w:val="30"/>
                <w:lang w:eastAsia="el-GR"/>
              </w:rPr>
              <w:t>αιτιατική</w:t>
            </w:r>
            <w:r>
              <w:rPr>
                <w:rFonts w:ascii="Calibri" w:eastAsia="Times New Roman" w:hAnsi="Calibri" w:cs="Calibri"/>
                <w:b/>
                <w:bCs/>
                <w:sz w:val="30"/>
                <w:szCs w:val="30"/>
                <w:lang w:eastAsia="el-GR"/>
              </w:rPr>
              <w:t>(</w:t>
            </w:r>
            <w:proofErr w:type="spellStart"/>
            <w:r>
              <w:rPr>
                <w:rFonts w:ascii="Calibri" w:eastAsia="Times New Roman" w:hAnsi="Calibri" w:cs="Calibri"/>
                <w:b/>
                <w:bCs/>
                <w:sz w:val="30"/>
                <w:szCs w:val="30"/>
                <w:lang w:eastAsia="el-GR"/>
              </w:rPr>
              <w:t>πράγμ</w:t>
            </w:r>
            <w:proofErr w:type="spellEnd"/>
            <w:r>
              <w:rPr>
                <w:rFonts w:ascii="Calibri" w:eastAsia="Times New Roman" w:hAnsi="Calibri" w:cs="Calibri"/>
                <w:b/>
                <w:bCs/>
                <w:sz w:val="30"/>
                <w:szCs w:val="30"/>
                <w:lang w:eastAsia="el-GR"/>
              </w:rPr>
              <w:t>.)</w:t>
            </w:r>
          </w:p>
        </w:tc>
      </w:tr>
    </w:tbl>
    <w:p w:rsidR="006F2F18" w:rsidRDefault="006F2F18" w:rsidP="00E22915">
      <w:pPr>
        <w:jc w:val="both"/>
      </w:pPr>
    </w:p>
    <w:p w:rsidR="00BF09B9" w:rsidRPr="00BF09B9" w:rsidRDefault="00BF09B9" w:rsidP="00BF09B9">
      <w:pPr>
        <w:spacing w:line="240" w:lineRule="auto"/>
        <w:jc w:val="center"/>
        <w:rPr>
          <w:rFonts w:ascii="Calibri Light" w:eastAsia="Times New Roman" w:hAnsi="Calibri Light"/>
          <w:b/>
          <w:color w:val="000000"/>
          <w:sz w:val="26"/>
          <w:szCs w:val="26"/>
        </w:rPr>
      </w:pPr>
      <w:proofErr w:type="spellStart"/>
      <w:r>
        <w:rPr>
          <w:rFonts w:ascii="Calibri Light" w:eastAsia="Times New Roman" w:hAnsi="Calibri Light"/>
          <w:b/>
          <w:color w:val="000000"/>
          <w:sz w:val="26"/>
          <w:szCs w:val="26"/>
        </w:rPr>
        <w:t>ΑΣΚΗΣΗ:</w:t>
      </w:r>
      <w:r w:rsidRPr="00BF09B9">
        <w:rPr>
          <w:rFonts w:ascii="Calibri Light" w:eastAsia="Times New Roman" w:hAnsi="Calibri Light"/>
          <w:b/>
          <w:color w:val="000000"/>
          <w:sz w:val="26"/>
          <w:szCs w:val="26"/>
        </w:rPr>
        <w:t>Να</w:t>
      </w:r>
      <w:proofErr w:type="spellEnd"/>
      <w:r w:rsidRPr="00BF09B9">
        <w:rPr>
          <w:rFonts w:ascii="Calibri Light" w:eastAsia="Times New Roman" w:hAnsi="Calibri Light"/>
          <w:b/>
          <w:color w:val="000000"/>
          <w:sz w:val="26"/>
          <w:szCs w:val="26"/>
        </w:rPr>
        <w:t xml:space="preserve"> βρεις τα άμεσα και τα έμμεσα αντικείμενα</w:t>
      </w:r>
    </w:p>
    <w:p w:rsidR="00BF09B9" w:rsidRPr="0092163A" w:rsidRDefault="00BF09B9" w:rsidP="00BF09B9">
      <w:pPr>
        <w:spacing w:line="240" w:lineRule="auto"/>
        <w:rPr>
          <w:rFonts w:ascii="Calibri Light" w:eastAsia="Times New Roman" w:hAnsi="Calibri Light"/>
          <w:color w:val="000000"/>
        </w:rPr>
      </w:pPr>
      <w:r w:rsidRPr="0092163A">
        <w:rPr>
          <w:rFonts w:ascii="Calibri Light" w:eastAsia="Times New Roman" w:hAnsi="Calibri Light"/>
          <w:b/>
          <w:color w:val="000000"/>
        </w:rPr>
        <w:t>Οδηγίες</w:t>
      </w:r>
      <w:r w:rsidRPr="0092163A">
        <w:rPr>
          <w:rFonts w:ascii="Calibri Light" w:eastAsia="Times New Roman" w:hAnsi="Calibri Light"/>
          <w:color w:val="000000"/>
        </w:rPr>
        <w:t>:</w:t>
      </w:r>
      <w:r w:rsidRPr="0092163A">
        <w:rPr>
          <w:rFonts w:ascii="Calibri Light" w:eastAsia="Times New Roman" w:hAnsi="Calibri Light"/>
          <w:color w:val="000000"/>
        </w:rPr>
        <w:br/>
        <w:t>Βρες πρώτα το ρήμα. Στη συνέχεια βρες το υποκείμενο. Μετά βρες τα αντικείμενα και πρόσεξε σε ποια πτώση βρίσκονται. Στη συνέχεια δες μήπως κάποιο από αυτά είναι πρόσωπο. Χαρακτήρισε τα αντικείμενα ως άμεσο ή έμμεσο</w:t>
      </w:r>
      <w:r w:rsidR="00A53F1B">
        <w:rPr>
          <w:rFonts w:ascii="Calibri Light" w:eastAsia="Times New Roman" w:hAnsi="Calibri Light"/>
          <w:color w:val="000000"/>
        </w:rPr>
        <w:t>(ΤΟ ΑΜΕΣΟ ΚΙΤΡΙΝΟ, ΤΟ ΕΜΜΕΣΟ ΚΟΚΚΙΝΟ)ΓΡΑΨΕ ΔΙΠΛΑ ΣΤΟ ΚΑΘΕ ΑΝΤΙΚ. ΤΗΝ ΠΤΩΣΗ ΤΟΥ</w:t>
      </w:r>
      <w:r w:rsidRPr="0092163A">
        <w:rPr>
          <w:rFonts w:ascii="Calibri Light" w:eastAsia="Times New Roman" w:hAnsi="Calibri Light"/>
          <w:color w:val="000000"/>
        </w:rPr>
        <w:t>.</w:t>
      </w:r>
    </w:p>
    <w:p w:rsidR="00BF09B9" w:rsidRDefault="00BF09B9" w:rsidP="00BF09B9">
      <w:pPr>
        <w:spacing w:line="240" w:lineRule="auto"/>
        <w:rPr>
          <w:rFonts w:ascii="Calibri Light" w:eastAsia="Times New Roman" w:hAnsi="Calibri Light"/>
          <w:color w:val="000000"/>
        </w:rPr>
      </w:pPr>
    </w:p>
    <w:p w:rsidR="00BF09B9" w:rsidRDefault="00BF09B9" w:rsidP="00BF09B9">
      <w:pPr>
        <w:spacing w:line="720" w:lineRule="auto"/>
        <w:rPr>
          <w:rFonts w:ascii="Calibri Light" w:eastAsia="Times New Roman" w:hAnsi="Calibri Light"/>
          <w:color w:val="000000"/>
        </w:rPr>
      </w:pPr>
      <w:proofErr w:type="spellStart"/>
      <w:r w:rsidRPr="0092163A">
        <w:rPr>
          <w:rFonts w:ascii="Calibri Light" w:eastAsia="Times New Roman" w:hAnsi="Calibri Light"/>
          <w:b/>
          <w:color w:val="000000"/>
        </w:rPr>
        <w:t>Ἀθηναῖοι</w:t>
      </w:r>
      <w:proofErr w:type="spellEnd"/>
      <w:r w:rsidR="00F976AD">
        <w:rPr>
          <w:rFonts w:ascii="Calibri Light" w:eastAsia="Times New Roman" w:hAnsi="Calibri Light"/>
          <w:b/>
          <w:color w:val="000000"/>
        </w:rPr>
        <w:t>(Υ)</w:t>
      </w:r>
      <w:r w:rsidRPr="0092163A">
        <w:rPr>
          <w:rFonts w:ascii="Calibri Light" w:eastAsia="Times New Roman" w:hAnsi="Calibri Light"/>
          <w:b/>
          <w:color w:val="000000"/>
        </w:rPr>
        <w:t xml:space="preserve"> </w:t>
      </w:r>
      <w:proofErr w:type="spellStart"/>
      <w:r w:rsidRPr="0092163A">
        <w:rPr>
          <w:rFonts w:ascii="Calibri Light" w:eastAsia="Times New Roman" w:hAnsi="Calibri Light"/>
          <w:b/>
          <w:color w:val="000000"/>
        </w:rPr>
        <w:t>ἐδίδασκον</w:t>
      </w:r>
      <w:proofErr w:type="spellEnd"/>
      <w:r w:rsidR="00F976AD">
        <w:rPr>
          <w:rFonts w:ascii="Calibri Light" w:eastAsia="Times New Roman" w:hAnsi="Calibri Light"/>
          <w:b/>
          <w:color w:val="000000"/>
        </w:rPr>
        <w:t>(Ρ)</w:t>
      </w:r>
      <w:r w:rsidRPr="0092163A">
        <w:rPr>
          <w:rFonts w:ascii="Calibri Light" w:eastAsia="Times New Roman" w:hAnsi="Calibri Light"/>
          <w:b/>
          <w:color w:val="000000"/>
        </w:rPr>
        <w:t xml:space="preserve"> </w:t>
      </w:r>
      <w:proofErr w:type="spellStart"/>
      <w:r w:rsidRPr="00F976AD">
        <w:rPr>
          <w:rFonts w:ascii="Calibri Light" w:eastAsia="Times New Roman" w:hAnsi="Calibri Light"/>
          <w:b/>
          <w:color w:val="000000"/>
          <w:highlight w:val="yellow"/>
        </w:rPr>
        <w:t>τοὺς</w:t>
      </w:r>
      <w:proofErr w:type="spellEnd"/>
      <w:r w:rsidRPr="00F976AD">
        <w:rPr>
          <w:rFonts w:ascii="Calibri Light" w:eastAsia="Times New Roman" w:hAnsi="Calibri Light"/>
          <w:b/>
          <w:color w:val="000000"/>
          <w:highlight w:val="yellow"/>
        </w:rPr>
        <w:t xml:space="preserve"> </w:t>
      </w:r>
      <w:proofErr w:type="spellStart"/>
      <w:r w:rsidRPr="00F976AD">
        <w:rPr>
          <w:rFonts w:ascii="Calibri Light" w:eastAsia="Times New Roman" w:hAnsi="Calibri Light"/>
          <w:b/>
          <w:color w:val="000000"/>
          <w:highlight w:val="yellow"/>
        </w:rPr>
        <w:t>παῖδας</w:t>
      </w:r>
      <w:proofErr w:type="spellEnd"/>
      <w:r w:rsidR="00F976AD">
        <w:rPr>
          <w:rFonts w:ascii="Calibri Light" w:eastAsia="Times New Roman" w:hAnsi="Calibri Light"/>
          <w:b/>
          <w:color w:val="000000"/>
        </w:rPr>
        <w:t>(</w:t>
      </w:r>
      <w:proofErr w:type="spellStart"/>
      <w:r w:rsidR="00F976AD">
        <w:rPr>
          <w:rFonts w:ascii="Calibri Light" w:eastAsia="Times New Roman" w:hAnsi="Calibri Light"/>
          <w:b/>
          <w:color w:val="000000"/>
        </w:rPr>
        <w:t>αιτ</w:t>
      </w:r>
      <w:proofErr w:type="spellEnd"/>
      <w:r w:rsidR="00F976AD" w:rsidRPr="00F976AD">
        <w:rPr>
          <w:rFonts w:ascii="Calibri Light" w:eastAsia="Times New Roman" w:hAnsi="Calibri Light"/>
          <w:b/>
          <w:color w:val="FF0000"/>
        </w:rPr>
        <w:t>)</w:t>
      </w:r>
      <w:r w:rsidRPr="00F976AD">
        <w:rPr>
          <w:rFonts w:ascii="Calibri Light" w:eastAsia="Times New Roman" w:hAnsi="Calibri Light"/>
          <w:b/>
          <w:color w:val="FF0000"/>
        </w:rPr>
        <w:t xml:space="preserve"> </w:t>
      </w:r>
      <w:proofErr w:type="spellStart"/>
      <w:r w:rsidRPr="00F976AD">
        <w:rPr>
          <w:rFonts w:ascii="Calibri Light" w:eastAsia="Times New Roman" w:hAnsi="Calibri Light"/>
          <w:b/>
          <w:color w:val="FF0000"/>
        </w:rPr>
        <w:t>μουσικήν</w:t>
      </w:r>
      <w:proofErr w:type="spellEnd"/>
      <w:r w:rsidR="00F976AD">
        <w:rPr>
          <w:rFonts w:ascii="Calibri Light" w:eastAsia="Times New Roman" w:hAnsi="Calibri Light"/>
          <w:b/>
          <w:color w:val="000000"/>
        </w:rPr>
        <w:t>(αιτ.)</w:t>
      </w:r>
      <w:r w:rsidRPr="0092163A">
        <w:rPr>
          <w:rFonts w:ascii="Calibri Light" w:eastAsia="Times New Roman" w:hAnsi="Calibri Light"/>
          <w:b/>
          <w:color w:val="000000"/>
        </w:rPr>
        <w:t>.</w:t>
      </w:r>
      <w:r>
        <w:rPr>
          <w:rFonts w:ascii="Calibri Light" w:eastAsia="Times New Roman" w:hAnsi="Calibri Light"/>
          <w:color w:val="000000"/>
        </w:rPr>
        <w:t xml:space="preserve"> (</w:t>
      </w:r>
      <w:r w:rsidRPr="00D10BFA">
        <w:rPr>
          <w:rFonts w:ascii="Calibri Light" w:eastAsia="Times New Roman" w:hAnsi="Calibri Light"/>
          <w:color w:val="000000"/>
        </w:rPr>
        <w:t>Οι Αθηναίοι δίδασκαν στα παιδιά μουσική.</w:t>
      </w:r>
      <w:r>
        <w:rPr>
          <w:rFonts w:ascii="Calibri Light" w:eastAsia="Times New Roman" w:hAnsi="Calibri Light"/>
          <w:color w:val="000000"/>
        </w:rPr>
        <w:t>)</w:t>
      </w:r>
    </w:p>
    <w:p w:rsidR="00BF09B9" w:rsidRPr="00BB2EC9" w:rsidRDefault="00BF09B9" w:rsidP="00BF09B9">
      <w:pPr>
        <w:spacing w:line="720" w:lineRule="auto"/>
        <w:rPr>
          <w:rFonts w:ascii="Calibri Light" w:eastAsia="Times New Roman" w:hAnsi="Calibri Light"/>
          <w:color w:val="000000" w:themeColor="text1"/>
        </w:rPr>
      </w:pPr>
      <w:r w:rsidRPr="00BB2EC9">
        <w:rPr>
          <w:rFonts w:ascii="Calibri Light" w:eastAsia="Times New Roman" w:hAnsi="Calibri Light"/>
          <w:b/>
          <w:color w:val="000000" w:themeColor="text1"/>
        </w:rPr>
        <w:t xml:space="preserve">Πελοπίδας </w:t>
      </w:r>
      <w:proofErr w:type="spellStart"/>
      <w:r w:rsidRPr="00BB2EC9">
        <w:rPr>
          <w:rFonts w:ascii="Calibri Light" w:eastAsia="Times New Roman" w:hAnsi="Calibri Light"/>
          <w:b/>
          <w:color w:val="000000" w:themeColor="text1"/>
        </w:rPr>
        <w:t>ἐγέμισε</w:t>
      </w:r>
      <w:proofErr w:type="spellEnd"/>
      <w:r w:rsidRPr="00BB2EC9">
        <w:rPr>
          <w:rFonts w:ascii="Calibri Light" w:eastAsia="Times New Roman" w:hAnsi="Calibri Light"/>
          <w:b/>
          <w:color w:val="000000" w:themeColor="text1"/>
        </w:rPr>
        <w:t xml:space="preserve"> </w:t>
      </w:r>
      <w:proofErr w:type="spellStart"/>
      <w:r w:rsidRPr="00BB2EC9">
        <w:rPr>
          <w:rFonts w:ascii="Calibri Light" w:eastAsia="Times New Roman" w:hAnsi="Calibri Light"/>
          <w:b/>
          <w:color w:val="000000" w:themeColor="text1"/>
        </w:rPr>
        <w:t>τὴν</w:t>
      </w:r>
      <w:proofErr w:type="spellEnd"/>
      <w:r w:rsidRPr="00BB2EC9">
        <w:rPr>
          <w:rFonts w:ascii="Calibri Light" w:eastAsia="Times New Roman" w:hAnsi="Calibri Light"/>
          <w:b/>
          <w:color w:val="000000" w:themeColor="text1"/>
        </w:rPr>
        <w:t xml:space="preserve"> </w:t>
      </w:r>
      <w:proofErr w:type="spellStart"/>
      <w:r w:rsidRPr="00BB2EC9">
        <w:rPr>
          <w:rFonts w:ascii="Calibri Light" w:eastAsia="Times New Roman" w:hAnsi="Calibri Light"/>
          <w:b/>
          <w:color w:val="000000" w:themeColor="text1"/>
        </w:rPr>
        <w:t>ναῦν</w:t>
      </w:r>
      <w:proofErr w:type="spellEnd"/>
      <w:r w:rsidRPr="00BB2EC9">
        <w:rPr>
          <w:rFonts w:ascii="Calibri Light" w:eastAsia="Times New Roman" w:hAnsi="Calibri Light"/>
          <w:b/>
          <w:color w:val="000000" w:themeColor="text1"/>
        </w:rPr>
        <w:t xml:space="preserve"> ξύλων.</w:t>
      </w:r>
      <w:r w:rsidRPr="00BB2EC9">
        <w:rPr>
          <w:rFonts w:ascii="Calibri Light" w:eastAsia="Times New Roman" w:hAnsi="Calibri Light"/>
          <w:color w:val="000000" w:themeColor="text1"/>
        </w:rPr>
        <w:t xml:space="preserve"> (Ο Πελοπίδας γέμισε το πλοίο με ξύλα.)</w:t>
      </w:r>
    </w:p>
    <w:p w:rsidR="00BF09B9" w:rsidRPr="00BB2EC9" w:rsidRDefault="00BF09B9" w:rsidP="00BF09B9">
      <w:pPr>
        <w:spacing w:line="720" w:lineRule="auto"/>
        <w:rPr>
          <w:rFonts w:ascii="Calibri Light" w:eastAsia="Times New Roman" w:hAnsi="Calibri Light"/>
          <w:color w:val="000000" w:themeColor="text1"/>
        </w:rPr>
      </w:pPr>
      <w:proofErr w:type="spellStart"/>
      <w:r w:rsidRPr="00BB2EC9">
        <w:rPr>
          <w:rFonts w:ascii="Calibri Light" w:eastAsia="Times New Roman" w:hAnsi="Calibri Light"/>
          <w:b/>
          <w:color w:val="000000" w:themeColor="text1"/>
        </w:rPr>
        <w:t>Ἐγὼ</w:t>
      </w:r>
      <w:proofErr w:type="spellEnd"/>
      <w:r w:rsidRPr="00BB2EC9">
        <w:rPr>
          <w:rFonts w:ascii="Calibri Light" w:eastAsia="Times New Roman" w:hAnsi="Calibri Light"/>
          <w:b/>
          <w:color w:val="000000" w:themeColor="text1"/>
        </w:rPr>
        <w:t xml:space="preserve"> </w:t>
      </w:r>
      <w:proofErr w:type="spellStart"/>
      <w:r w:rsidRPr="00BB2EC9">
        <w:rPr>
          <w:rFonts w:ascii="Calibri Light" w:eastAsia="Times New Roman" w:hAnsi="Calibri Light"/>
          <w:b/>
          <w:color w:val="000000" w:themeColor="text1"/>
        </w:rPr>
        <w:t>εἴρηκα</w:t>
      </w:r>
      <w:proofErr w:type="spellEnd"/>
      <w:r w:rsidRPr="00BB2EC9">
        <w:rPr>
          <w:rFonts w:ascii="Calibri Light" w:eastAsia="Times New Roman" w:hAnsi="Calibri Light"/>
          <w:b/>
          <w:color w:val="000000" w:themeColor="text1"/>
        </w:rPr>
        <w:t xml:space="preserve"> </w:t>
      </w:r>
      <w:proofErr w:type="spellStart"/>
      <w:r w:rsidRPr="00BB2EC9">
        <w:rPr>
          <w:rFonts w:ascii="Calibri Light" w:eastAsia="Times New Roman" w:hAnsi="Calibri Light"/>
          <w:b/>
          <w:color w:val="000000" w:themeColor="text1"/>
        </w:rPr>
        <w:t>ὑμῖν</w:t>
      </w:r>
      <w:proofErr w:type="spellEnd"/>
      <w:r w:rsidRPr="00BB2EC9">
        <w:rPr>
          <w:rFonts w:ascii="Calibri Light" w:eastAsia="Times New Roman" w:hAnsi="Calibri Light"/>
          <w:b/>
          <w:color w:val="000000" w:themeColor="text1"/>
        </w:rPr>
        <w:t xml:space="preserve"> </w:t>
      </w:r>
      <w:proofErr w:type="spellStart"/>
      <w:r w:rsidRPr="00BB2EC9">
        <w:rPr>
          <w:rFonts w:ascii="Calibri Light" w:eastAsia="Times New Roman" w:hAnsi="Calibri Light"/>
          <w:b/>
          <w:color w:val="000000" w:themeColor="text1"/>
        </w:rPr>
        <w:t>τὴν</w:t>
      </w:r>
      <w:proofErr w:type="spellEnd"/>
      <w:r w:rsidRPr="00BB2EC9">
        <w:rPr>
          <w:rFonts w:ascii="Calibri Light" w:eastAsia="Times New Roman" w:hAnsi="Calibri Light"/>
          <w:b/>
          <w:color w:val="000000" w:themeColor="text1"/>
        </w:rPr>
        <w:t xml:space="preserve"> </w:t>
      </w:r>
      <w:proofErr w:type="spellStart"/>
      <w:r w:rsidRPr="00BB2EC9">
        <w:rPr>
          <w:rFonts w:ascii="Calibri Light" w:eastAsia="Times New Roman" w:hAnsi="Calibri Light"/>
          <w:b/>
          <w:color w:val="000000" w:themeColor="text1"/>
        </w:rPr>
        <w:t>ἀλήθειαν</w:t>
      </w:r>
      <w:proofErr w:type="spellEnd"/>
      <w:r w:rsidRPr="00BB2EC9">
        <w:rPr>
          <w:rFonts w:ascii="Calibri Light" w:eastAsia="Times New Roman" w:hAnsi="Calibri Light"/>
          <w:color w:val="000000" w:themeColor="text1"/>
        </w:rPr>
        <w:t>. (Εγώ σας είπα την αλήθεια.)</w:t>
      </w:r>
    </w:p>
    <w:p w:rsidR="00BF09B9" w:rsidRPr="00BB2EC9" w:rsidRDefault="00BF09B9" w:rsidP="00BF09B9">
      <w:pPr>
        <w:spacing w:line="720" w:lineRule="auto"/>
        <w:rPr>
          <w:rFonts w:ascii="Calibri Light" w:eastAsia="Times New Roman" w:hAnsi="Calibri Light"/>
          <w:color w:val="000000" w:themeColor="text1"/>
        </w:rPr>
      </w:pPr>
      <w:proofErr w:type="spellStart"/>
      <w:r w:rsidRPr="00BB2EC9">
        <w:rPr>
          <w:rFonts w:ascii="Calibri Light" w:eastAsia="Times New Roman" w:hAnsi="Calibri Light"/>
          <w:b/>
          <w:color w:val="000000" w:themeColor="text1"/>
        </w:rPr>
        <w:t>Ὑμεῖς</w:t>
      </w:r>
      <w:proofErr w:type="spellEnd"/>
      <w:r w:rsidRPr="00BB2EC9">
        <w:rPr>
          <w:rFonts w:ascii="Calibri Light" w:eastAsia="Times New Roman" w:hAnsi="Calibri Light"/>
          <w:b/>
          <w:color w:val="000000" w:themeColor="text1"/>
        </w:rPr>
        <w:t xml:space="preserve"> </w:t>
      </w:r>
      <w:proofErr w:type="spellStart"/>
      <w:r w:rsidRPr="00BB2EC9">
        <w:rPr>
          <w:rFonts w:ascii="Calibri Light" w:eastAsia="Times New Roman" w:hAnsi="Calibri Light"/>
          <w:b/>
          <w:color w:val="000000" w:themeColor="text1"/>
        </w:rPr>
        <w:t>κατηγορεῖτε</w:t>
      </w:r>
      <w:proofErr w:type="spellEnd"/>
      <w:r w:rsidRPr="00BB2EC9">
        <w:rPr>
          <w:rFonts w:ascii="Calibri Light" w:eastAsia="Times New Roman" w:hAnsi="Calibri Light"/>
          <w:b/>
          <w:color w:val="000000" w:themeColor="text1"/>
        </w:rPr>
        <w:t xml:space="preserve"> </w:t>
      </w:r>
      <w:proofErr w:type="spellStart"/>
      <w:r w:rsidRPr="00BB2EC9">
        <w:rPr>
          <w:rFonts w:ascii="Calibri Light" w:eastAsia="Times New Roman" w:hAnsi="Calibri Light"/>
          <w:b/>
          <w:color w:val="000000" w:themeColor="text1"/>
        </w:rPr>
        <w:t>ταῦτα</w:t>
      </w:r>
      <w:proofErr w:type="spellEnd"/>
      <w:r w:rsidRPr="00BB2EC9">
        <w:rPr>
          <w:rFonts w:ascii="Calibri Light" w:eastAsia="Times New Roman" w:hAnsi="Calibri Light"/>
          <w:b/>
          <w:color w:val="000000" w:themeColor="text1"/>
        </w:rPr>
        <w:t xml:space="preserve"> </w:t>
      </w:r>
      <w:proofErr w:type="spellStart"/>
      <w:r w:rsidRPr="00BB2EC9">
        <w:rPr>
          <w:rFonts w:ascii="Calibri Light" w:eastAsia="Times New Roman" w:hAnsi="Calibri Light"/>
          <w:b/>
          <w:color w:val="000000" w:themeColor="text1"/>
        </w:rPr>
        <w:t>ἡμῶν</w:t>
      </w:r>
      <w:proofErr w:type="spellEnd"/>
      <w:r w:rsidRPr="00BB2EC9">
        <w:rPr>
          <w:rFonts w:ascii="Calibri Light" w:eastAsia="Times New Roman" w:hAnsi="Calibri Light"/>
          <w:b/>
          <w:color w:val="000000" w:themeColor="text1"/>
        </w:rPr>
        <w:t>.</w:t>
      </w:r>
      <w:r w:rsidRPr="00BB2EC9">
        <w:rPr>
          <w:rFonts w:ascii="Calibri Light" w:eastAsia="Times New Roman" w:hAnsi="Calibri Light"/>
          <w:color w:val="000000" w:themeColor="text1"/>
        </w:rPr>
        <w:t xml:space="preserve"> (Εσείς κατηγορείτε γι' αυτά εμάς.)</w:t>
      </w:r>
    </w:p>
    <w:p w:rsidR="00BF09B9" w:rsidRPr="00BB2EC9" w:rsidRDefault="00BF09B9" w:rsidP="00BF09B9">
      <w:pPr>
        <w:spacing w:line="720" w:lineRule="auto"/>
        <w:rPr>
          <w:rFonts w:ascii="Calibri Light" w:eastAsia="Times New Roman" w:hAnsi="Calibri Light"/>
          <w:color w:val="000000" w:themeColor="text1"/>
        </w:rPr>
      </w:pPr>
      <w:proofErr w:type="spellStart"/>
      <w:r w:rsidRPr="00BB2EC9">
        <w:rPr>
          <w:rFonts w:ascii="Calibri Light" w:eastAsia="Times New Roman" w:hAnsi="Calibri Light"/>
          <w:b/>
          <w:color w:val="000000" w:themeColor="text1"/>
        </w:rPr>
        <w:t>Ἐρωτᾶ</w:t>
      </w:r>
      <w:proofErr w:type="spellEnd"/>
      <w:r w:rsidRPr="00BB2EC9">
        <w:rPr>
          <w:rFonts w:ascii="Calibri Light" w:eastAsia="Times New Roman" w:hAnsi="Calibri Light"/>
          <w:b/>
          <w:color w:val="000000" w:themeColor="text1"/>
        </w:rPr>
        <w:t xml:space="preserve"> </w:t>
      </w:r>
      <w:proofErr w:type="spellStart"/>
      <w:r w:rsidRPr="00BB2EC9">
        <w:rPr>
          <w:rFonts w:ascii="Calibri Light" w:eastAsia="Times New Roman" w:hAnsi="Calibri Light"/>
          <w:b/>
          <w:color w:val="000000" w:themeColor="text1"/>
        </w:rPr>
        <w:t>Ἀριστείδης</w:t>
      </w:r>
      <w:proofErr w:type="spellEnd"/>
      <w:r w:rsidRPr="00BB2EC9">
        <w:rPr>
          <w:rFonts w:ascii="Calibri Light" w:eastAsia="Times New Roman" w:hAnsi="Calibri Light"/>
          <w:b/>
          <w:color w:val="000000" w:themeColor="text1"/>
        </w:rPr>
        <w:t xml:space="preserve"> </w:t>
      </w:r>
      <w:proofErr w:type="spellStart"/>
      <w:r w:rsidRPr="00BB2EC9">
        <w:rPr>
          <w:rFonts w:ascii="Calibri Light" w:eastAsia="Times New Roman" w:hAnsi="Calibri Light"/>
          <w:b/>
          <w:color w:val="000000" w:themeColor="text1"/>
        </w:rPr>
        <w:t>τὸν</w:t>
      </w:r>
      <w:proofErr w:type="spellEnd"/>
      <w:r w:rsidRPr="00BB2EC9">
        <w:rPr>
          <w:rFonts w:ascii="Calibri Light" w:eastAsia="Times New Roman" w:hAnsi="Calibri Light"/>
          <w:b/>
          <w:color w:val="000000" w:themeColor="text1"/>
        </w:rPr>
        <w:t xml:space="preserve"> </w:t>
      </w:r>
      <w:proofErr w:type="spellStart"/>
      <w:r w:rsidRPr="00BB2EC9">
        <w:rPr>
          <w:rFonts w:ascii="Calibri Light" w:eastAsia="Times New Roman" w:hAnsi="Calibri Light"/>
          <w:b/>
          <w:color w:val="000000" w:themeColor="text1"/>
        </w:rPr>
        <w:t>Σωκράτην</w:t>
      </w:r>
      <w:proofErr w:type="spellEnd"/>
      <w:r w:rsidRPr="00BB2EC9">
        <w:rPr>
          <w:rFonts w:ascii="Calibri Light" w:eastAsia="Times New Roman" w:hAnsi="Calibri Light"/>
          <w:b/>
          <w:color w:val="000000" w:themeColor="text1"/>
        </w:rPr>
        <w:t xml:space="preserve"> </w:t>
      </w:r>
      <w:proofErr w:type="spellStart"/>
      <w:r w:rsidRPr="00BB2EC9">
        <w:rPr>
          <w:rFonts w:ascii="Calibri Light" w:eastAsia="Times New Roman" w:hAnsi="Calibri Light"/>
          <w:b/>
          <w:color w:val="000000" w:themeColor="text1"/>
        </w:rPr>
        <w:t>τοῦτο</w:t>
      </w:r>
      <w:proofErr w:type="spellEnd"/>
      <w:r w:rsidRPr="00BB2EC9">
        <w:rPr>
          <w:rFonts w:ascii="Calibri Light" w:eastAsia="Times New Roman" w:hAnsi="Calibri Light"/>
          <w:b/>
          <w:color w:val="000000" w:themeColor="text1"/>
        </w:rPr>
        <w:t>.</w:t>
      </w:r>
      <w:r w:rsidRPr="00BB2EC9">
        <w:rPr>
          <w:rFonts w:ascii="Calibri Light" w:eastAsia="Times New Roman" w:hAnsi="Calibri Light"/>
          <w:color w:val="000000" w:themeColor="text1"/>
        </w:rPr>
        <w:t xml:space="preserve"> (Ρωτάει ο Αριστείδης τον Σωκράτη τούτο.)</w:t>
      </w:r>
    </w:p>
    <w:p w:rsidR="00BF09B9" w:rsidRPr="00D10BFA" w:rsidRDefault="00BF09B9" w:rsidP="00BF09B9">
      <w:pPr>
        <w:spacing w:line="720" w:lineRule="auto"/>
        <w:rPr>
          <w:rFonts w:ascii="Calibri Light" w:eastAsia="Times New Roman" w:hAnsi="Calibri Light"/>
          <w:color w:val="000000"/>
        </w:rPr>
      </w:pPr>
      <w:proofErr w:type="spellStart"/>
      <w:r w:rsidRPr="0092163A">
        <w:rPr>
          <w:rFonts w:ascii="Calibri Light" w:eastAsia="Times New Roman" w:hAnsi="Calibri Light"/>
          <w:b/>
          <w:color w:val="000000"/>
        </w:rPr>
        <w:t>Ἡμεῖς</w:t>
      </w:r>
      <w:proofErr w:type="spellEnd"/>
      <w:r w:rsidRPr="0092163A">
        <w:rPr>
          <w:rFonts w:ascii="Calibri Light" w:eastAsia="Times New Roman" w:hAnsi="Calibri Light"/>
          <w:b/>
          <w:color w:val="000000"/>
        </w:rPr>
        <w:t xml:space="preserve"> </w:t>
      </w:r>
      <w:proofErr w:type="spellStart"/>
      <w:r w:rsidRPr="0092163A">
        <w:rPr>
          <w:rFonts w:ascii="Calibri Light" w:eastAsia="Times New Roman" w:hAnsi="Calibri Light"/>
          <w:b/>
          <w:color w:val="000000"/>
        </w:rPr>
        <w:t>παρέχομεν</w:t>
      </w:r>
      <w:proofErr w:type="spellEnd"/>
      <w:r w:rsidRPr="0092163A">
        <w:rPr>
          <w:rFonts w:ascii="Calibri Light" w:eastAsia="Times New Roman" w:hAnsi="Calibri Light"/>
          <w:b/>
          <w:color w:val="000000"/>
        </w:rPr>
        <w:t xml:space="preserve"> </w:t>
      </w:r>
      <w:proofErr w:type="spellStart"/>
      <w:r w:rsidRPr="0092163A">
        <w:rPr>
          <w:rFonts w:ascii="Calibri Light" w:eastAsia="Times New Roman" w:hAnsi="Calibri Light"/>
          <w:b/>
          <w:color w:val="000000"/>
        </w:rPr>
        <w:t>σῖτον</w:t>
      </w:r>
      <w:proofErr w:type="spellEnd"/>
      <w:r w:rsidRPr="0092163A">
        <w:rPr>
          <w:rFonts w:ascii="Calibri Light" w:eastAsia="Times New Roman" w:hAnsi="Calibri Light"/>
          <w:b/>
          <w:color w:val="000000"/>
        </w:rPr>
        <w:t xml:space="preserve"> </w:t>
      </w:r>
      <w:proofErr w:type="spellStart"/>
      <w:r w:rsidRPr="0092163A">
        <w:rPr>
          <w:rFonts w:ascii="Calibri Light" w:eastAsia="Times New Roman" w:hAnsi="Calibri Light"/>
          <w:b/>
          <w:color w:val="000000"/>
        </w:rPr>
        <w:t>αὐτοῖς</w:t>
      </w:r>
      <w:proofErr w:type="spellEnd"/>
      <w:r w:rsidRPr="0092163A">
        <w:rPr>
          <w:rFonts w:ascii="Calibri Light" w:eastAsia="Times New Roman" w:hAnsi="Calibri Light"/>
          <w:b/>
          <w:color w:val="000000"/>
        </w:rPr>
        <w:t>.</w:t>
      </w:r>
      <w:r w:rsidRPr="00D10BFA">
        <w:rPr>
          <w:rFonts w:ascii="Calibri Light" w:eastAsia="Times New Roman" w:hAnsi="Calibri Light"/>
          <w:color w:val="000000"/>
        </w:rPr>
        <w:t xml:space="preserve"> </w:t>
      </w:r>
      <w:r>
        <w:rPr>
          <w:rFonts w:ascii="Calibri Light" w:eastAsia="Times New Roman" w:hAnsi="Calibri Light"/>
          <w:color w:val="000000"/>
        </w:rPr>
        <w:t>(</w:t>
      </w:r>
      <w:r w:rsidRPr="00D10BFA">
        <w:rPr>
          <w:rFonts w:ascii="Calibri Light" w:eastAsia="Times New Roman" w:hAnsi="Calibri Light"/>
          <w:color w:val="000000"/>
        </w:rPr>
        <w:t>Εμείς δίνουμε τροφή σ’ αυτούς.</w:t>
      </w:r>
      <w:r>
        <w:rPr>
          <w:rFonts w:ascii="Calibri Light" w:eastAsia="Times New Roman" w:hAnsi="Calibri Light"/>
          <w:color w:val="000000"/>
        </w:rPr>
        <w:t>)</w:t>
      </w:r>
    </w:p>
    <w:p w:rsidR="00BF09B9" w:rsidRPr="00D10BFA" w:rsidRDefault="00BF09B9" w:rsidP="00BF09B9">
      <w:pPr>
        <w:spacing w:line="720" w:lineRule="auto"/>
        <w:rPr>
          <w:rFonts w:ascii="Calibri Light" w:eastAsia="Times New Roman" w:hAnsi="Calibri Light"/>
          <w:color w:val="000000"/>
        </w:rPr>
      </w:pPr>
      <w:proofErr w:type="spellStart"/>
      <w:r w:rsidRPr="0092163A">
        <w:rPr>
          <w:rFonts w:ascii="Calibri Light" w:eastAsia="Times New Roman" w:hAnsi="Calibri Light"/>
          <w:b/>
          <w:color w:val="000000"/>
        </w:rPr>
        <w:t>Σὺ</w:t>
      </w:r>
      <w:proofErr w:type="spellEnd"/>
      <w:r w:rsidRPr="0092163A">
        <w:rPr>
          <w:rFonts w:ascii="Calibri Light" w:eastAsia="Times New Roman" w:hAnsi="Calibri Light"/>
          <w:b/>
          <w:color w:val="000000"/>
        </w:rPr>
        <w:t xml:space="preserve"> μάθε </w:t>
      </w:r>
      <w:proofErr w:type="spellStart"/>
      <w:r w:rsidRPr="0092163A">
        <w:rPr>
          <w:rFonts w:ascii="Calibri Light" w:eastAsia="Times New Roman" w:hAnsi="Calibri Light"/>
          <w:b/>
          <w:color w:val="000000"/>
        </w:rPr>
        <w:t>ταῦτα</w:t>
      </w:r>
      <w:proofErr w:type="spellEnd"/>
      <w:r w:rsidRPr="0092163A">
        <w:rPr>
          <w:rFonts w:ascii="Calibri Light" w:eastAsia="Times New Roman" w:hAnsi="Calibri Light"/>
          <w:b/>
          <w:color w:val="000000"/>
        </w:rPr>
        <w:t xml:space="preserve"> μου.</w:t>
      </w:r>
      <w:r w:rsidRPr="00D10BFA">
        <w:rPr>
          <w:rFonts w:ascii="Calibri Light" w:eastAsia="Times New Roman" w:hAnsi="Calibri Light"/>
          <w:color w:val="000000"/>
        </w:rPr>
        <w:t xml:space="preserve"> </w:t>
      </w:r>
      <w:r>
        <w:rPr>
          <w:rFonts w:ascii="Calibri Light" w:eastAsia="Times New Roman" w:hAnsi="Calibri Light"/>
          <w:color w:val="000000"/>
        </w:rPr>
        <w:t>(</w:t>
      </w:r>
      <w:r w:rsidRPr="00D10BFA">
        <w:rPr>
          <w:rFonts w:ascii="Calibri Light" w:eastAsia="Times New Roman" w:hAnsi="Calibri Light"/>
          <w:color w:val="000000"/>
        </w:rPr>
        <w:t>Εσύ μάθε αυτά σε μένα.</w:t>
      </w:r>
      <w:r>
        <w:rPr>
          <w:rFonts w:ascii="Calibri Light" w:eastAsia="Times New Roman" w:hAnsi="Calibri Light"/>
          <w:color w:val="000000"/>
        </w:rPr>
        <w:t>)</w:t>
      </w:r>
    </w:p>
    <w:p w:rsidR="00BF09B9" w:rsidRPr="00D10BFA" w:rsidRDefault="00BF09B9" w:rsidP="00BF09B9">
      <w:pPr>
        <w:spacing w:line="720" w:lineRule="auto"/>
        <w:rPr>
          <w:rFonts w:ascii="Calibri Light" w:eastAsia="Times New Roman" w:hAnsi="Calibri Light"/>
          <w:color w:val="000000"/>
        </w:rPr>
      </w:pPr>
      <w:proofErr w:type="spellStart"/>
      <w:r w:rsidRPr="00D10BFA">
        <w:rPr>
          <w:rFonts w:ascii="Calibri Light" w:eastAsia="Times New Roman" w:hAnsi="Calibri Light"/>
          <w:b/>
          <w:color w:val="000000"/>
        </w:rPr>
        <w:lastRenderedPageBreak/>
        <w:t>Περικλῆς</w:t>
      </w:r>
      <w:proofErr w:type="spellEnd"/>
      <w:r w:rsidRPr="00D10BFA">
        <w:rPr>
          <w:rFonts w:ascii="Calibri Light" w:eastAsia="Times New Roman" w:hAnsi="Calibri Light"/>
          <w:b/>
          <w:color w:val="000000"/>
        </w:rPr>
        <w:t xml:space="preserve"> </w:t>
      </w:r>
      <w:proofErr w:type="spellStart"/>
      <w:r w:rsidRPr="00D10BFA">
        <w:rPr>
          <w:rFonts w:ascii="Calibri Light" w:eastAsia="Times New Roman" w:hAnsi="Calibri Light"/>
          <w:b/>
          <w:color w:val="000000"/>
        </w:rPr>
        <w:t>ἔδωσεν</w:t>
      </w:r>
      <w:proofErr w:type="spellEnd"/>
      <w:r w:rsidRPr="00D10BFA">
        <w:rPr>
          <w:rFonts w:ascii="Calibri Light" w:eastAsia="Times New Roman" w:hAnsi="Calibri Light"/>
          <w:b/>
          <w:color w:val="000000"/>
        </w:rPr>
        <w:t xml:space="preserve"> πέντε </w:t>
      </w:r>
      <w:proofErr w:type="spellStart"/>
      <w:r w:rsidRPr="00D10BFA">
        <w:rPr>
          <w:rFonts w:ascii="Calibri Light" w:eastAsia="Times New Roman" w:hAnsi="Calibri Light"/>
          <w:b/>
          <w:color w:val="000000"/>
        </w:rPr>
        <w:t>δραχμὰς</w:t>
      </w:r>
      <w:proofErr w:type="spellEnd"/>
      <w:r w:rsidRPr="00D10BFA">
        <w:rPr>
          <w:rFonts w:ascii="Calibri Light" w:eastAsia="Times New Roman" w:hAnsi="Calibri Light"/>
          <w:b/>
          <w:color w:val="000000"/>
        </w:rPr>
        <w:t xml:space="preserve"> </w:t>
      </w:r>
      <w:proofErr w:type="spellStart"/>
      <w:r w:rsidRPr="00D10BFA">
        <w:rPr>
          <w:rFonts w:ascii="Calibri Light" w:eastAsia="Times New Roman" w:hAnsi="Calibri Light"/>
          <w:b/>
          <w:color w:val="000000"/>
        </w:rPr>
        <w:t>τῷ</w:t>
      </w:r>
      <w:proofErr w:type="spellEnd"/>
      <w:r w:rsidRPr="00D10BFA">
        <w:rPr>
          <w:rFonts w:ascii="Calibri Light" w:eastAsia="Times New Roman" w:hAnsi="Calibri Light"/>
          <w:b/>
          <w:color w:val="000000"/>
        </w:rPr>
        <w:t xml:space="preserve"> </w:t>
      </w:r>
      <w:proofErr w:type="spellStart"/>
      <w:r w:rsidRPr="00D10BFA">
        <w:rPr>
          <w:rFonts w:ascii="Calibri Light" w:eastAsia="Times New Roman" w:hAnsi="Calibri Light"/>
          <w:b/>
          <w:color w:val="000000"/>
        </w:rPr>
        <w:t>Κλεάρχῳ</w:t>
      </w:r>
      <w:proofErr w:type="spellEnd"/>
      <w:r w:rsidRPr="00D10BFA">
        <w:rPr>
          <w:rFonts w:ascii="Calibri Light" w:eastAsia="Times New Roman" w:hAnsi="Calibri Light"/>
          <w:b/>
          <w:color w:val="000000"/>
        </w:rPr>
        <w:t>.</w:t>
      </w:r>
      <w:r w:rsidRPr="00D10BFA">
        <w:rPr>
          <w:rFonts w:ascii="Calibri Light" w:eastAsia="Times New Roman" w:hAnsi="Calibri Light"/>
          <w:color w:val="000000"/>
        </w:rPr>
        <w:t xml:space="preserve"> </w:t>
      </w:r>
      <w:r>
        <w:rPr>
          <w:rFonts w:ascii="Calibri Light" w:eastAsia="Times New Roman" w:hAnsi="Calibri Light"/>
          <w:color w:val="000000"/>
        </w:rPr>
        <w:t>(</w:t>
      </w:r>
      <w:r w:rsidRPr="00D10BFA">
        <w:rPr>
          <w:rFonts w:ascii="Calibri Light" w:eastAsia="Times New Roman" w:hAnsi="Calibri Light"/>
          <w:color w:val="000000"/>
        </w:rPr>
        <w:t>Ο Περικλής έδωσε πέντε δραχμές στον Κλέαρχο.</w:t>
      </w:r>
      <w:r>
        <w:rPr>
          <w:rFonts w:ascii="Calibri Light" w:eastAsia="Times New Roman" w:hAnsi="Calibri Light"/>
          <w:color w:val="000000"/>
        </w:rPr>
        <w:t>)</w:t>
      </w:r>
    </w:p>
    <w:p w:rsidR="00BF09B9" w:rsidRPr="00D10BFA" w:rsidRDefault="00BF09B9" w:rsidP="00BF09B9">
      <w:pPr>
        <w:spacing w:line="720" w:lineRule="auto"/>
        <w:rPr>
          <w:rFonts w:ascii="Calibri Light" w:eastAsia="Times New Roman" w:hAnsi="Calibri Light"/>
          <w:color w:val="000000"/>
        </w:rPr>
      </w:pPr>
      <w:proofErr w:type="spellStart"/>
      <w:r w:rsidRPr="00D10BFA">
        <w:rPr>
          <w:rFonts w:ascii="Calibri Light" w:eastAsia="Times New Roman" w:hAnsi="Calibri Light"/>
          <w:b/>
          <w:color w:val="000000"/>
        </w:rPr>
        <w:t>Ἅπασι</w:t>
      </w:r>
      <w:proofErr w:type="spellEnd"/>
      <w:r w:rsidRPr="00D10BFA">
        <w:rPr>
          <w:rFonts w:ascii="Calibri Light" w:eastAsia="Times New Roman" w:hAnsi="Calibri Light"/>
          <w:b/>
          <w:color w:val="000000"/>
        </w:rPr>
        <w:t xml:space="preserve"> </w:t>
      </w:r>
      <w:proofErr w:type="spellStart"/>
      <w:r w:rsidRPr="00D10BFA">
        <w:rPr>
          <w:rFonts w:ascii="Calibri Light" w:eastAsia="Times New Roman" w:hAnsi="Calibri Light"/>
          <w:b/>
          <w:color w:val="000000"/>
        </w:rPr>
        <w:t>τοῖς</w:t>
      </w:r>
      <w:proofErr w:type="spellEnd"/>
      <w:r w:rsidRPr="00D10BFA">
        <w:rPr>
          <w:rFonts w:ascii="Calibri Light" w:eastAsia="Times New Roman" w:hAnsi="Calibri Light"/>
          <w:b/>
          <w:color w:val="000000"/>
        </w:rPr>
        <w:t xml:space="preserve"> </w:t>
      </w:r>
      <w:proofErr w:type="spellStart"/>
      <w:r w:rsidRPr="00D10BFA">
        <w:rPr>
          <w:rFonts w:ascii="Calibri Light" w:eastAsia="Times New Roman" w:hAnsi="Calibri Light"/>
          <w:b/>
          <w:color w:val="000000"/>
        </w:rPr>
        <w:t>ξένοις</w:t>
      </w:r>
      <w:proofErr w:type="spellEnd"/>
      <w:r w:rsidRPr="00D10BFA">
        <w:rPr>
          <w:rFonts w:ascii="Calibri Light" w:eastAsia="Times New Roman" w:hAnsi="Calibri Light"/>
          <w:b/>
          <w:color w:val="000000"/>
        </w:rPr>
        <w:t xml:space="preserve"> </w:t>
      </w:r>
      <w:proofErr w:type="spellStart"/>
      <w:r w:rsidRPr="00D10BFA">
        <w:rPr>
          <w:rFonts w:ascii="Calibri Light" w:eastAsia="Times New Roman" w:hAnsi="Calibri Light"/>
          <w:b/>
          <w:color w:val="000000"/>
        </w:rPr>
        <w:t>ἀσφαλῇ</w:t>
      </w:r>
      <w:proofErr w:type="spellEnd"/>
      <w:r w:rsidRPr="00D10BFA">
        <w:rPr>
          <w:rFonts w:ascii="Calibri Light" w:eastAsia="Times New Roman" w:hAnsi="Calibri Light"/>
          <w:b/>
          <w:color w:val="000000"/>
        </w:rPr>
        <w:t xml:space="preserve"> </w:t>
      </w:r>
      <w:proofErr w:type="spellStart"/>
      <w:r w:rsidRPr="00D10BFA">
        <w:rPr>
          <w:rFonts w:ascii="Calibri Light" w:eastAsia="Times New Roman" w:hAnsi="Calibri Light"/>
          <w:b/>
          <w:color w:val="000000"/>
        </w:rPr>
        <w:t>τὴν</w:t>
      </w:r>
      <w:proofErr w:type="spellEnd"/>
      <w:r w:rsidRPr="00D10BFA">
        <w:rPr>
          <w:rFonts w:ascii="Calibri Light" w:eastAsia="Times New Roman" w:hAnsi="Calibri Light"/>
          <w:b/>
          <w:color w:val="000000"/>
        </w:rPr>
        <w:t xml:space="preserve"> πόλιν </w:t>
      </w:r>
      <w:proofErr w:type="spellStart"/>
      <w:r w:rsidRPr="00D10BFA">
        <w:rPr>
          <w:rFonts w:ascii="Calibri Light" w:eastAsia="Times New Roman" w:hAnsi="Calibri Light"/>
          <w:b/>
          <w:color w:val="000000"/>
        </w:rPr>
        <w:t>πάρεχε</w:t>
      </w:r>
      <w:proofErr w:type="spellEnd"/>
      <w:r w:rsidRPr="00D10BFA">
        <w:rPr>
          <w:rFonts w:ascii="Calibri Light" w:eastAsia="Times New Roman" w:hAnsi="Calibri Light"/>
          <w:b/>
          <w:color w:val="000000"/>
        </w:rPr>
        <w:t>.</w:t>
      </w:r>
      <w:r w:rsidRPr="00D10BFA">
        <w:rPr>
          <w:rFonts w:ascii="Calibri Light" w:eastAsia="Times New Roman" w:hAnsi="Calibri Light"/>
          <w:color w:val="000000"/>
        </w:rPr>
        <w:t xml:space="preserve"> </w:t>
      </w:r>
      <w:r>
        <w:rPr>
          <w:rFonts w:ascii="Calibri Light" w:eastAsia="Times New Roman" w:hAnsi="Calibri Light"/>
          <w:color w:val="000000"/>
        </w:rPr>
        <w:t>(</w:t>
      </w:r>
      <w:r w:rsidRPr="00D10BFA">
        <w:rPr>
          <w:rFonts w:ascii="Calibri Light" w:eastAsia="Times New Roman" w:hAnsi="Calibri Light"/>
          <w:color w:val="000000"/>
        </w:rPr>
        <w:t>Για όλους τους ξένους κάνε ασφαλή την πόλη.</w:t>
      </w:r>
      <w:r>
        <w:rPr>
          <w:rFonts w:ascii="Calibri Light" w:eastAsia="Times New Roman" w:hAnsi="Calibri Light"/>
          <w:color w:val="000000"/>
        </w:rPr>
        <w:t>)</w:t>
      </w:r>
    </w:p>
    <w:p w:rsidR="00BF09B9" w:rsidRPr="00D10BFA" w:rsidRDefault="00BF09B9" w:rsidP="00BF09B9">
      <w:pPr>
        <w:spacing w:line="720" w:lineRule="auto"/>
        <w:rPr>
          <w:rFonts w:ascii="Calibri Light" w:eastAsia="Times New Roman" w:hAnsi="Calibri Light"/>
          <w:color w:val="000000"/>
        </w:rPr>
      </w:pPr>
      <w:proofErr w:type="spellStart"/>
      <w:r w:rsidRPr="00D10BFA">
        <w:rPr>
          <w:rFonts w:ascii="Calibri Light" w:eastAsia="Times New Roman" w:hAnsi="Calibri Light"/>
          <w:b/>
          <w:color w:val="000000"/>
        </w:rPr>
        <w:t>Μεταδίδωμι</w:t>
      </w:r>
      <w:proofErr w:type="spellEnd"/>
      <w:r w:rsidRPr="00D10BFA">
        <w:rPr>
          <w:rFonts w:ascii="Calibri Light" w:eastAsia="Times New Roman" w:hAnsi="Calibri Light"/>
          <w:b/>
          <w:color w:val="000000"/>
        </w:rPr>
        <w:t xml:space="preserve"> </w:t>
      </w:r>
      <w:proofErr w:type="spellStart"/>
      <w:r w:rsidRPr="00D10BFA">
        <w:rPr>
          <w:rFonts w:ascii="Calibri Light" w:eastAsia="Times New Roman" w:hAnsi="Calibri Light"/>
          <w:b/>
          <w:color w:val="000000"/>
        </w:rPr>
        <w:t>τῷ</w:t>
      </w:r>
      <w:proofErr w:type="spellEnd"/>
      <w:r w:rsidRPr="00D10BFA">
        <w:rPr>
          <w:rFonts w:ascii="Calibri Light" w:eastAsia="Times New Roman" w:hAnsi="Calibri Light"/>
          <w:b/>
          <w:color w:val="000000"/>
        </w:rPr>
        <w:t xml:space="preserve"> </w:t>
      </w:r>
      <w:proofErr w:type="spellStart"/>
      <w:r w:rsidRPr="00D10BFA">
        <w:rPr>
          <w:rFonts w:ascii="Calibri Light" w:eastAsia="Times New Roman" w:hAnsi="Calibri Light"/>
          <w:b/>
          <w:color w:val="000000"/>
        </w:rPr>
        <w:t>βουλωμένῳ</w:t>
      </w:r>
      <w:proofErr w:type="spellEnd"/>
      <w:r w:rsidRPr="00D10BFA">
        <w:rPr>
          <w:rFonts w:ascii="Calibri Light" w:eastAsia="Times New Roman" w:hAnsi="Calibri Light"/>
          <w:b/>
          <w:color w:val="000000"/>
        </w:rPr>
        <w:t xml:space="preserve"> </w:t>
      </w:r>
      <w:proofErr w:type="spellStart"/>
      <w:r w:rsidRPr="00D10BFA">
        <w:rPr>
          <w:rFonts w:ascii="Calibri Light" w:eastAsia="Times New Roman" w:hAnsi="Calibri Light"/>
          <w:b/>
          <w:color w:val="000000"/>
        </w:rPr>
        <w:t>τοῦ</w:t>
      </w:r>
      <w:proofErr w:type="spellEnd"/>
      <w:r w:rsidRPr="00D10BFA">
        <w:rPr>
          <w:rFonts w:ascii="Calibri Light" w:eastAsia="Times New Roman" w:hAnsi="Calibri Light"/>
          <w:b/>
          <w:color w:val="000000"/>
        </w:rPr>
        <w:t xml:space="preserve"> </w:t>
      </w:r>
      <w:proofErr w:type="spellStart"/>
      <w:r w:rsidRPr="00D10BFA">
        <w:rPr>
          <w:rFonts w:ascii="Calibri Light" w:eastAsia="Times New Roman" w:hAnsi="Calibri Light"/>
          <w:b/>
          <w:color w:val="000000"/>
        </w:rPr>
        <w:t>ἐν</w:t>
      </w:r>
      <w:proofErr w:type="spellEnd"/>
      <w:r w:rsidRPr="00D10BFA">
        <w:rPr>
          <w:rFonts w:ascii="Calibri Light" w:eastAsia="Times New Roman" w:hAnsi="Calibri Light"/>
          <w:b/>
          <w:color w:val="000000"/>
        </w:rPr>
        <w:t xml:space="preserve"> </w:t>
      </w:r>
      <w:proofErr w:type="spellStart"/>
      <w:r w:rsidRPr="00D10BFA">
        <w:rPr>
          <w:rFonts w:ascii="Calibri Light" w:eastAsia="Times New Roman" w:hAnsi="Calibri Light"/>
          <w:b/>
          <w:color w:val="000000"/>
        </w:rPr>
        <w:t>τῇ</w:t>
      </w:r>
      <w:proofErr w:type="spellEnd"/>
      <w:r w:rsidRPr="00D10BFA">
        <w:rPr>
          <w:rFonts w:ascii="Calibri Light" w:eastAsia="Times New Roman" w:hAnsi="Calibri Light"/>
          <w:b/>
          <w:color w:val="000000"/>
        </w:rPr>
        <w:t xml:space="preserve"> </w:t>
      </w:r>
      <w:proofErr w:type="spellStart"/>
      <w:r w:rsidRPr="00D10BFA">
        <w:rPr>
          <w:rFonts w:ascii="Calibri Light" w:eastAsia="Times New Roman" w:hAnsi="Calibri Light"/>
          <w:b/>
          <w:color w:val="000000"/>
        </w:rPr>
        <w:t>ἐμῇ</w:t>
      </w:r>
      <w:proofErr w:type="spellEnd"/>
      <w:r w:rsidRPr="00D10BFA">
        <w:rPr>
          <w:rFonts w:ascii="Calibri Light" w:eastAsia="Times New Roman" w:hAnsi="Calibri Light"/>
          <w:b/>
          <w:color w:val="000000"/>
        </w:rPr>
        <w:t xml:space="preserve"> </w:t>
      </w:r>
      <w:proofErr w:type="spellStart"/>
      <w:r w:rsidRPr="00D10BFA">
        <w:rPr>
          <w:rFonts w:ascii="Calibri Light" w:eastAsia="Times New Roman" w:hAnsi="Calibri Light"/>
          <w:b/>
          <w:color w:val="000000"/>
        </w:rPr>
        <w:t>ψυχῇ</w:t>
      </w:r>
      <w:proofErr w:type="spellEnd"/>
      <w:r w:rsidRPr="00D10BFA">
        <w:rPr>
          <w:rFonts w:ascii="Calibri Light" w:eastAsia="Times New Roman" w:hAnsi="Calibri Light"/>
          <w:b/>
          <w:color w:val="000000"/>
        </w:rPr>
        <w:t xml:space="preserve"> πλούτου</w:t>
      </w:r>
      <w:r>
        <w:rPr>
          <w:rFonts w:ascii="Calibri Light" w:eastAsia="Times New Roman" w:hAnsi="Calibri Light"/>
          <w:color w:val="000000"/>
        </w:rPr>
        <w:t>.</w:t>
      </w:r>
      <w:r w:rsidRPr="00D10BFA">
        <w:rPr>
          <w:rFonts w:ascii="Calibri Light" w:eastAsia="Times New Roman" w:hAnsi="Calibri Light"/>
          <w:color w:val="000000"/>
        </w:rPr>
        <w:t xml:space="preserve"> </w:t>
      </w:r>
      <w:r>
        <w:rPr>
          <w:rFonts w:ascii="Calibri Light" w:eastAsia="Times New Roman" w:hAnsi="Calibri Light"/>
          <w:color w:val="000000"/>
        </w:rPr>
        <w:t>(</w:t>
      </w:r>
      <w:r w:rsidRPr="00D10BFA">
        <w:rPr>
          <w:rFonts w:ascii="Calibri Light" w:eastAsia="Times New Roman" w:hAnsi="Calibri Light"/>
          <w:color w:val="000000"/>
        </w:rPr>
        <w:t>Μεταδίδω σ' όποιον θέλει τον πλούτο της ψυχής μου.</w:t>
      </w:r>
      <w:r>
        <w:rPr>
          <w:rFonts w:ascii="Calibri Light" w:eastAsia="Times New Roman" w:hAnsi="Calibri Light"/>
          <w:color w:val="000000"/>
        </w:rPr>
        <w:t>)</w:t>
      </w:r>
    </w:p>
    <w:p w:rsidR="00BF09B9" w:rsidRPr="00E22915" w:rsidRDefault="00BF09B9" w:rsidP="00E22915">
      <w:pPr>
        <w:jc w:val="both"/>
      </w:pPr>
    </w:p>
    <w:sectPr w:rsidR="00BF09B9" w:rsidRPr="00E22915" w:rsidSect="00E22915">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5245F"/>
    <w:multiLevelType w:val="multilevel"/>
    <w:tmpl w:val="315E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84693C"/>
    <w:multiLevelType w:val="multilevel"/>
    <w:tmpl w:val="BF1C3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3E1C73"/>
    <w:multiLevelType w:val="multilevel"/>
    <w:tmpl w:val="21E0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915"/>
    <w:rsid w:val="00113868"/>
    <w:rsid w:val="00146F8E"/>
    <w:rsid w:val="00165256"/>
    <w:rsid w:val="003C2EB0"/>
    <w:rsid w:val="004C0231"/>
    <w:rsid w:val="006F2F18"/>
    <w:rsid w:val="00A53F1B"/>
    <w:rsid w:val="00BB2EC9"/>
    <w:rsid w:val="00BF09B9"/>
    <w:rsid w:val="00D5360D"/>
    <w:rsid w:val="00E22915"/>
    <w:rsid w:val="00E30B55"/>
    <w:rsid w:val="00F976AD"/>
    <w:rsid w:val="00FB273B"/>
    <w:rsid w:val="00FC47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5B5D3-78B0-40FE-B16C-85FBF5E7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203874">
      <w:bodyDiv w:val="1"/>
      <w:marLeft w:val="0"/>
      <w:marRight w:val="0"/>
      <w:marTop w:val="0"/>
      <w:marBottom w:val="0"/>
      <w:divBdr>
        <w:top w:val="none" w:sz="0" w:space="0" w:color="auto"/>
        <w:left w:val="none" w:sz="0" w:space="0" w:color="auto"/>
        <w:bottom w:val="none" w:sz="0" w:space="0" w:color="auto"/>
        <w:right w:val="none" w:sz="0" w:space="0" w:color="auto"/>
      </w:divBdr>
    </w:div>
    <w:div w:id="207612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409</Words>
  <Characters>2214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YDieythyntria</dc:creator>
  <cp:keywords/>
  <dc:description/>
  <cp:lastModifiedBy>User</cp:lastModifiedBy>
  <cp:revision>13</cp:revision>
  <dcterms:created xsi:type="dcterms:W3CDTF">2021-04-09T09:10:00Z</dcterms:created>
  <dcterms:modified xsi:type="dcterms:W3CDTF">2021-04-16T08:43:00Z</dcterms:modified>
</cp:coreProperties>
</file>