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AD" w:rsidRPr="00C77DAD" w:rsidRDefault="00C77DAD" w:rsidP="00C77DAD">
      <w:pPr>
        <w:spacing w:after="0" w:line="347" w:lineRule="atLeast"/>
        <w:ind w:left="188" w:right="63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  <w:r w:rsidRPr="00C77DA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 xml:space="preserve">α. Κατηγορίες ουσιαστικών </w:t>
      </w:r>
      <w:proofErr w:type="spellStart"/>
      <w:r w:rsidRPr="00C77DA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γ΄</w:t>
      </w:r>
      <w:proofErr w:type="spellEnd"/>
      <w:r w:rsidRPr="00C77DA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 xml:space="preserve"> κλίσης</w:t>
      </w:r>
      <w:r w:rsidRPr="00C77DAD">
        <w:rPr>
          <w:rFonts w:ascii="Calibri" w:eastAsia="Times New Roman" w:hAnsi="Calibri" w:cs="Times New Roman"/>
          <w:sz w:val="32"/>
          <w:szCs w:val="32"/>
          <w:lang w:eastAsia="el-GR"/>
        </w:rPr>
        <w:t> </w:t>
      </w:r>
      <w:r>
        <w:rPr>
          <w:rFonts w:ascii="Calibri" w:eastAsia="Times New Roman" w:hAnsi="Calibri" w:cs="Times New Roman"/>
          <w:noProof/>
          <w:color w:val="0000FF"/>
          <w:sz w:val="32"/>
          <w:szCs w:val="32"/>
          <w:lang w:eastAsia="el-GR"/>
        </w:rPr>
        <w:drawing>
          <wp:inline distT="0" distB="0" distL="0" distR="0">
            <wp:extent cx="191135" cy="191135"/>
            <wp:effectExtent l="19050" t="0" r="0" b="0"/>
            <wp:docPr id="1" name="Εικόνα 1" descr="εικ.">
              <a:hlinkClick xmlns:a="http://schemas.openxmlformats.org/drawingml/2006/main" r:id="rId4" tgtFrame="&quot;_blank&quot;" tooltip="&quot;Διάβασε για την γ' κλίση στον &quot;Ελληνικό Πολιτισιμό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.">
                      <a:hlinkClick r:id="rId4" tgtFrame="&quot;_blank&quot;" tooltip="&quot;Διάβασε για την γ' κλίση στον &quot;Ελληνικό Πολιτισιμό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AD" w:rsidRPr="00C77DAD" w:rsidRDefault="00C77DAD" w:rsidP="00C77DAD">
      <w:pPr>
        <w:shd w:val="clear" w:color="auto" w:fill="FFFFFF"/>
        <w:spacing w:after="0" w:line="326" w:lineRule="atLeast"/>
        <w:ind w:left="63" w:right="63" w:firstLine="20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C77DAD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891"/>
        <w:gridCol w:w="346"/>
        <w:gridCol w:w="620"/>
        <w:gridCol w:w="237"/>
        <w:gridCol w:w="325"/>
        <w:gridCol w:w="325"/>
        <w:gridCol w:w="522"/>
        <w:gridCol w:w="501"/>
        <w:gridCol w:w="456"/>
        <w:gridCol w:w="299"/>
        <w:gridCol w:w="326"/>
        <w:gridCol w:w="278"/>
        <w:gridCol w:w="1044"/>
        <w:gridCol w:w="365"/>
        <w:gridCol w:w="421"/>
        <w:gridCol w:w="426"/>
        <w:gridCol w:w="444"/>
        <w:gridCol w:w="392"/>
      </w:tblGrid>
      <w:tr w:rsidR="00C77DAD" w:rsidRPr="00C77DAD" w:rsidTr="00C77DAD">
        <w:trPr>
          <w:jc w:val="center"/>
        </w:trPr>
        <w:tc>
          <w:tcPr>
            <w:tcW w:w="50" w:type="pct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65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5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60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5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1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1. Με κριτήριο τον χαρακτήρα του θέματος</w:t>
            </w:r>
          </w:p>
        </w:tc>
        <w:tc>
          <w:tcPr>
            <w:tcW w:w="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60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50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φωνηεντόληκτα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(χαρακτήρας φωνήεν)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πόλις, πόλ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ε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ως</w:t>
            </w:r>
          </w:p>
        </w:tc>
        <w:tc>
          <w:tcPr>
            <w:tcW w:w="0" w:type="auto"/>
            <w:gridSpan w:val="7"/>
            <w:vMerge w:val="restar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966085" cy="318135"/>
                  <wp:effectExtent l="19050" t="0" r="5715" b="0"/>
                  <wp:docPr id="2" name="Εικόνα 2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55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4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Merge/>
            <w:tcMar>
              <w:top w:w="100" w:type="dxa"/>
              <w:bottom w:w="100" w:type="dxa"/>
              <w:right w:w="100" w:type="dxa"/>
            </w:tcMar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gridSpan w:val="7"/>
            <w:vMerge/>
            <w:tcMar>
              <w:top w:w="100" w:type="dxa"/>
              <w:bottom w:w="100" w:type="dxa"/>
              <w:right w:w="100" w:type="dxa"/>
            </w:tcMar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gridSpan w:val="7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συμφωνόληκτα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(χαρακτήρας σύμφωνο)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Merge/>
            <w:tcMar>
              <w:top w:w="100" w:type="dxa"/>
              <w:bottom w:w="100" w:type="dxa"/>
              <w:right w:w="100" w:type="dxa"/>
            </w:tcMar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10"/>
            <w:vMerge w:val="restar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3204210" cy="389890"/>
                  <wp:effectExtent l="19050" t="0" r="0" b="0"/>
                  <wp:docPr id="3" name="Εικόνα 3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5"/>
            <w:shd w:val="clear" w:color="auto" w:fill="C0C0C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αφωνόληκτα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(χαρακτήρας άφωνο σύμφωνο)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7"/>
            <w:shd w:val="clear" w:color="auto" w:fill="C0C0C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ημιφωνόληκτα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(χαρακτήρας ημίφωνο σύμφωνο)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5"/>
            <w:vMerge w:val="restar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131060" cy="341630"/>
                  <wp:effectExtent l="19050" t="0" r="2540" b="0"/>
                  <wp:docPr id="4" name="Εικόνα 4" descr="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4"/>
            <w:vMerge w:val="restar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131060" cy="341630"/>
                  <wp:effectExtent l="19050" t="0" r="2540" b="0"/>
                  <wp:docPr id="5" name="Εικόνα 5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C0C0C0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ουρανικόληκτα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κόραξ, κόρα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κ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</w:p>
        </w:tc>
        <w:tc>
          <w:tcPr>
            <w:tcW w:w="0" w:type="auto"/>
            <w:gridSpan w:val="5"/>
            <w:vMerge/>
            <w:tcMar>
              <w:top w:w="100" w:type="dxa"/>
              <w:bottom w:w="100" w:type="dxa"/>
              <w:right w:w="100" w:type="dxa"/>
            </w:tcMar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οδοντικόληκτα</w:t>
            </w:r>
            <w:proofErr w:type="spellEnd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br/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καῦμα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, 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καύμα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τ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C0C0C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ενρινόληκτα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Ἕλλην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 xml:space="preserve">, </w:t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Ἕλλη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ν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υγρόληκτα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ῥήτωρ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 xml:space="preserve">, </w:t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ῥήτο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ρ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  <w:proofErr w:type="spellEnd"/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χειλικόληκτα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φλέψ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, φλε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β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ός</w:t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vMerge/>
            <w:tcMar>
              <w:top w:w="100" w:type="dxa"/>
              <w:bottom w:w="100" w:type="dxa"/>
              <w:right w:w="100" w:type="dxa"/>
            </w:tcMar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Merge/>
            <w:tcMar>
              <w:top w:w="100" w:type="dxa"/>
              <w:bottom w:w="100" w:type="dxa"/>
              <w:right w:w="100" w:type="dxa"/>
            </w:tcMar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C0C0C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σιγμόληκτα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 xml:space="preserve">βέλος, βέλους (&lt; </w:t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βέλε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σ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77DAD" w:rsidRPr="00C77DAD" w:rsidRDefault="00C77DAD" w:rsidP="00C77DAD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</w:tr>
    </w:tbl>
    <w:p w:rsidR="00C77DAD" w:rsidRPr="00C77DAD" w:rsidRDefault="00C77DAD" w:rsidP="00C77DAD">
      <w:pPr>
        <w:shd w:val="clear" w:color="auto" w:fill="FFFFFF"/>
        <w:spacing w:after="0" w:line="326" w:lineRule="atLeast"/>
        <w:ind w:left="63" w:right="63" w:firstLine="20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C77DAD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816"/>
        <w:gridCol w:w="2235"/>
        <w:gridCol w:w="1628"/>
        <w:gridCol w:w="1328"/>
      </w:tblGrid>
      <w:tr w:rsidR="00C77DAD" w:rsidRPr="00C77DAD" w:rsidTr="00C77DAD">
        <w:trPr>
          <w:jc w:val="center"/>
        </w:trPr>
        <w:tc>
          <w:tcPr>
            <w:tcW w:w="1100" w:type="pct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2. Με κριτήριο τον αριθμό των θεμάτων</w:t>
            </w:r>
          </w:p>
        </w:tc>
        <w:tc>
          <w:tcPr>
            <w:tcW w:w="95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210435" cy="198755"/>
                  <wp:effectExtent l="19050" t="0" r="0" b="0"/>
                  <wp:docPr id="6" name="Εικόνα 6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gridSpan w:val="2"/>
            <w:shd w:val="clear" w:color="auto" w:fill="C0C0C0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μονόθεμα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lastRenderedPageBreak/>
              <w:t>(ένα θέμα σε όλες τις πτώσεις)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Ἕλλην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, </w:t>
            </w: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Ἕλλην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  <w:proofErr w:type="spellEnd"/>
          </w:p>
        </w:tc>
        <w:tc>
          <w:tcPr>
            <w:tcW w:w="16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C0C0C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proofErr w:type="spellStart"/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διπλόθεμα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lastRenderedPageBreak/>
              <w:t>(δύο θέματα κατά την κλίση)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πόλις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, 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πόλε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ως</w:t>
            </w:r>
          </w:p>
        </w:tc>
      </w:tr>
    </w:tbl>
    <w:p w:rsidR="00C77DAD" w:rsidRPr="00C77DAD" w:rsidRDefault="00C77DAD" w:rsidP="00C77DAD">
      <w:pPr>
        <w:shd w:val="clear" w:color="auto" w:fill="FFFFFF"/>
        <w:spacing w:after="0" w:line="326" w:lineRule="atLeast"/>
        <w:ind w:left="63" w:right="63" w:firstLine="20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C77DAD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lastRenderedPageBreak/>
        <w:t> </w:t>
      </w:r>
    </w:p>
    <w:tbl>
      <w:tblPr>
        <w:tblW w:w="0" w:type="dxa"/>
        <w:jc w:val="center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6"/>
        <w:gridCol w:w="2042"/>
        <w:gridCol w:w="562"/>
        <w:gridCol w:w="2462"/>
        <w:gridCol w:w="1611"/>
      </w:tblGrid>
      <w:tr w:rsidR="00C77DAD" w:rsidRPr="00C77DAD" w:rsidTr="00C77DAD">
        <w:trPr>
          <w:jc w:val="center"/>
        </w:trPr>
        <w:tc>
          <w:tcPr>
            <w:tcW w:w="1100" w:type="pct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color w:val="0000FF"/>
                <w:sz w:val="32"/>
                <w:szCs w:val="32"/>
                <w:lang w:eastAsia="el-GR"/>
              </w:rPr>
              <w:t>3. Με κριτήριο την κατάληξη</w:t>
            </w:r>
          </w:p>
        </w:tc>
        <w:tc>
          <w:tcPr>
            <w:tcW w:w="950" w:type="pct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2210435" cy="198755"/>
                  <wp:effectExtent l="19050" t="0" r="0" b="0"/>
                  <wp:docPr id="7" name="Εικόνα 7" descr="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gridSpan w:val="2"/>
            <w:shd w:val="clear" w:color="auto" w:fill="C0C0C0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καταληκτικά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(ονομαστική ενικού σε -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ς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)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πόλι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ς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, πόλεως</w:t>
            </w:r>
          </w:p>
        </w:tc>
        <w:tc>
          <w:tcPr>
            <w:tcW w:w="3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C0C0C0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lang w:eastAsia="el-GR"/>
              </w:rPr>
              <w:t>ακατάληκτα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(ονομαστική ενικού σε 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-α, -η, -ι, -υ, -ω, -ν, -ρ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)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καῦμ</w:t>
            </w:r>
            <w:r w:rsidRPr="00C77DAD"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lang w:eastAsia="el-GR"/>
              </w:rPr>
              <w:t>α</w:t>
            </w:r>
            <w:proofErr w:type="spellEnd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, καύματος</w:t>
            </w:r>
          </w:p>
        </w:tc>
      </w:tr>
    </w:tbl>
    <w:p w:rsidR="00C77DAD" w:rsidRPr="00C77DAD" w:rsidRDefault="00C77DAD" w:rsidP="00C77DAD">
      <w:pPr>
        <w:shd w:val="clear" w:color="auto" w:fill="FFFFFF"/>
        <w:spacing w:after="0" w:line="326" w:lineRule="atLeast"/>
        <w:ind w:left="63" w:right="63" w:firstLine="20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C77DAD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C77DAD" w:rsidRPr="00C77DAD" w:rsidRDefault="00C77DAD" w:rsidP="00C77DAD">
      <w:pPr>
        <w:spacing w:after="0" w:line="347" w:lineRule="atLeast"/>
        <w:ind w:left="188" w:right="63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  <w:r w:rsidRPr="00C77DA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br/>
        <w:t xml:space="preserve">β. Οι καταλήξεις των ουσιαστικών </w:t>
      </w:r>
      <w:proofErr w:type="spellStart"/>
      <w:r w:rsidRPr="00C77DA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γ΄</w:t>
      </w:r>
      <w:proofErr w:type="spellEnd"/>
      <w:r w:rsidRPr="00C77DAD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 xml:space="preserve"> κλίσης</w:t>
      </w:r>
      <w:r w:rsidRPr="00C77DAD">
        <w:rPr>
          <w:rFonts w:ascii="Calibri" w:eastAsia="Times New Roman" w:hAnsi="Calibri" w:cs="Times New Roman"/>
          <w:sz w:val="32"/>
          <w:szCs w:val="32"/>
          <w:lang w:eastAsia="el-GR"/>
        </w:rPr>
        <w:t> </w:t>
      </w:r>
      <w:r>
        <w:rPr>
          <w:rFonts w:ascii="Calibri" w:eastAsia="Times New Roman" w:hAnsi="Calibri" w:cs="Times New Roman"/>
          <w:noProof/>
          <w:color w:val="0000FF"/>
          <w:sz w:val="32"/>
          <w:szCs w:val="32"/>
          <w:lang w:eastAsia="el-GR"/>
        </w:rPr>
        <w:drawing>
          <wp:inline distT="0" distB="0" distL="0" distR="0">
            <wp:extent cx="191135" cy="191135"/>
            <wp:effectExtent l="19050" t="0" r="0" b="0"/>
            <wp:docPr id="8" name="Εικόνα 8" descr="εικ.">
              <a:hlinkClick xmlns:a="http://schemas.openxmlformats.org/drawingml/2006/main" r:id="rId4" tgtFrame="&quot;_blank&quot;" tooltip="&quot;Διάβασε για την γ' κλίση στον &quot;Ελληνικό Πολιτισιμό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.">
                      <a:hlinkClick r:id="rId4" tgtFrame="&quot;_blank&quot;" tooltip="&quot;Διάβασε για την γ' κλίση στον &quot;Ελληνικό Πολιτισιμό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AD" w:rsidRPr="00C77DAD" w:rsidRDefault="00C77DAD" w:rsidP="00C77DAD">
      <w:pPr>
        <w:shd w:val="clear" w:color="auto" w:fill="FFFFFF"/>
        <w:spacing w:after="0" w:line="326" w:lineRule="atLeast"/>
        <w:ind w:left="63" w:right="63" w:firstLine="20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C77DAD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1363"/>
        <w:gridCol w:w="1804"/>
        <w:gridCol w:w="1278"/>
        <w:gridCol w:w="1804"/>
      </w:tblGrid>
      <w:tr w:rsidR="00C77DAD" w:rsidRPr="00C77DAD" w:rsidTr="00C77DAD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αρσενικά και θηλυκά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ουδέτερα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shd w:val="clear" w:color="auto" w:fill="F1F1F1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ενικός</w:t>
            </w:r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πληθυντικός</w:t>
            </w:r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ενικός</w:t>
            </w:r>
          </w:p>
        </w:tc>
        <w:tc>
          <w:tcPr>
            <w:tcW w:w="0" w:type="auto"/>
            <w:shd w:val="clear" w:color="auto" w:fill="F1F1F1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πληθυντικός</w:t>
            </w:r>
          </w:p>
        </w:tc>
      </w:tr>
      <w:tr w:rsidR="00C77DAD" w:rsidRPr="00C77DAD" w:rsidTr="00C77DAD">
        <w:trPr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2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t>ονομ.</w:t>
            </w: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br/>
              <w:t>γεν.</w:t>
            </w: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br/>
              <w:t>δοτ.</w:t>
            </w: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br/>
              <w:t>αιτ.</w:t>
            </w:r>
            <w:r w:rsidRPr="00C77DAD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l-GR"/>
              </w:rPr>
              <w:br/>
              <w:t>κλητ.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-ς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ή –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</w:t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ή 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-ως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-ι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-α 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ή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 -ν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-ς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ή –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-ες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-ων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-σι(ν)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-ας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ή 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-ς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–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</w:t>
            </w:r>
            <w:proofErr w:type="spellStart"/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ος</w:t>
            </w:r>
            <w:proofErr w:type="spellEnd"/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t> ή 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-ως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-ι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–</w:t>
            </w:r>
            <w:r w:rsidRPr="00C77DAD"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  <w:br/>
              <w:t>–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bottom w:w="100" w:type="dxa"/>
              <w:right w:w="100" w:type="dxa"/>
            </w:tcMar>
            <w:hideMark/>
          </w:tcPr>
          <w:p w:rsidR="00C77DAD" w:rsidRPr="00C77DAD" w:rsidRDefault="00C77DAD" w:rsidP="00C77DAD">
            <w:pPr>
              <w:spacing w:after="0" w:line="347" w:lineRule="atLeast"/>
              <w:rPr>
                <w:rFonts w:ascii="Calibri" w:eastAsia="Times New Roman" w:hAnsi="Calibri" w:cs="Times New Roman"/>
                <w:sz w:val="32"/>
                <w:szCs w:val="32"/>
                <w:lang w:eastAsia="el-GR"/>
              </w:rPr>
            </w:pP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-α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-ων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-σι(ν)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-α</w:t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szCs w:val="32"/>
                <w:lang w:eastAsia="el-GR"/>
              </w:rPr>
              <w:br/>
            </w:r>
            <w:r w:rsidRPr="00C77DAD">
              <w:rPr>
                <w:rFonts w:ascii="Calibri" w:eastAsia="Times New Roman" w:hAnsi="Calibri" w:cs="Times New Roman"/>
                <w:i/>
                <w:iCs/>
                <w:sz w:val="32"/>
                <w:lang w:eastAsia="el-GR"/>
              </w:rPr>
              <w:t>-α</w:t>
            </w:r>
          </w:p>
        </w:tc>
      </w:tr>
    </w:tbl>
    <w:p w:rsidR="00C77DAD" w:rsidRPr="00C77DAD" w:rsidRDefault="00C77DAD" w:rsidP="00C77DAD">
      <w:pPr>
        <w:shd w:val="clear" w:color="auto" w:fill="FFFFFF"/>
        <w:spacing w:after="0" w:line="326" w:lineRule="atLeast"/>
        <w:ind w:left="63" w:right="63" w:firstLine="20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C77DAD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B96071" w:rsidRDefault="00C77DAD"/>
    <w:sectPr w:rsidR="00B96071" w:rsidSect="00D03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7DAD"/>
    <w:rsid w:val="003E1CF9"/>
    <w:rsid w:val="009247C3"/>
    <w:rsid w:val="00C77DAD"/>
    <w:rsid w:val="00D0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C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C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77DAD"/>
    <w:rPr>
      <w:b/>
      <w:bCs/>
    </w:rPr>
  </w:style>
  <w:style w:type="character" w:styleId="a4">
    <w:name w:val="Emphasis"/>
    <w:basedOn w:val="a0"/>
    <w:uiPriority w:val="20"/>
    <w:qFormat/>
    <w:rsid w:val="00C77DAD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7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7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users.sch.gr/ipap/Ellinikos%20Politismos/Yliko/Theoria%20arxaia/c.klisi.oys.ht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2020-03-24T15:17:00Z</dcterms:created>
  <dcterms:modified xsi:type="dcterms:W3CDTF">2020-03-24T15:18:00Z</dcterms:modified>
</cp:coreProperties>
</file>