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B7" w:rsidRPr="00F01D88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b/>
          <w:bCs/>
        </w:rPr>
      </w:pPr>
      <w:r w:rsidRPr="00F01D88">
        <w:rPr>
          <w:b/>
          <w:bCs/>
        </w:rPr>
        <w:t>ΣΥΜΠΛΗΡΩΜΑΤΙΚΟ ΥΛΙΚΟ</w:t>
      </w:r>
    </w:p>
    <w:p w:rsidR="00D711B7" w:rsidRPr="00F01D88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b/>
          <w:bCs/>
        </w:rPr>
      </w:pPr>
      <w:r w:rsidRPr="00F01D88">
        <w:rPr>
          <w:rFonts w:ascii="Roboto" w:hAnsi="Roboto"/>
          <w:b/>
          <w:bCs/>
          <w:color w:val="000000"/>
          <w:sz w:val="29"/>
          <w:szCs w:val="29"/>
        </w:rPr>
        <w:t>Ο ΗΡΑΚΛΗΣ</w:t>
      </w:r>
    </w:p>
    <w:p w:rsidR="00D711B7" w:rsidRPr="00F01D88" w:rsidRDefault="00D711B7" w:rsidP="00D711B7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Open Sans" w:hAnsi="Open Sans" w:cs="Open Sans"/>
          <w:color w:val="252525"/>
          <w:sz w:val="21"/>
          <w:szCs w:val="21"/>
        </w:rPr>
      </w:pPr>
      <w:r w:rsidRPr="00F01D88">
        <w:rPr>
          <w:rStyle w:val="a3"/>
          <w:rFonts w:ascii="Open Sans" w:hAnsi="Open Sans" w:cs="Open Sans"/>
          <w:color w:val="252525"/>
        </w:rPr>
        <w:t xml:space="preserve">Το ελάφι µε τα χρυσά κέρατα, οι </w:t>
      </w:r>
      <w:proofErr w:type="spellStart"/>
      <w:r w:rsidRPr="00F01D88">
        <w:rPr>
          <w:rStyle w:val="a3"/>
          <w:rFonts w:ascii="Open Sans" w:hAnsi="Open Sans" w:cs="Open Sans"/>
          <w:color w:val="252525"/>
        </w:rPr>
        <w:t>Στυµφαλίδες</w:t>
      </w:r>
      <w:proofErr w:type="spellEnd"/>
      <w:r w:rsidRPr="00F01D88">
        <w:rPr>
          <w:rStyle w:val="a3"/>
          <w:rFonts w:ascii="Open Sans" w:hAnsi="Open Sans" w:cs="Open Sans"/>
          <w:color w:val="252525"/>
        </w:rPr>
        <w:t xml:space="preserve"> </w:t>
      </w:r>
      <w:proofErr w:type="spellStart"/>
      <w:r w:rsidRPr="00F01D88">
        <w:rPr>
          <w:rStyle w:val="a3"/>
          <w:rFonts w:ascii="Open Sans" w:hAnsi="Open Sans" w:cs="Open Sans"/>
          <w:color w:val="252525"/>
        </w:rPr>
        <w:t>όρνιθες,οι</w:t>
      </w:r>
      <w:proofErr w:type="spellEnd"/>
      <w:r w:rsidRPr="00F01D88">
        <w:rPr>
          <w:rStyle w:val="a3"/>
          <w:rFonts w:ascii="Open Sans" w:hAnsi="Open Sans" w:cs="Open Sans"/>
          <w:color w:val="252525"/>
        </w:rPr>
        <w:t xml:space="preserve"> στάβλοι του Αυγεία</w:t>
      </w:r>
    </w:p>
    <w:p w:rsidR="00D711B7" w:rsidRDefault="00D711B7" w:rsidP="00D711B7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Open Sans" w:hAnsi="Open Sans" w:cs="Open Sans"/>
          <w:color w:val="252525"/>
          <w:sz w:val="21"/>
          <w:szCs w:val="21"/>
        </w:rPr>
      </w:pPr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Σ’ ένα βουνό της Πελοποννήσου ζούσε το ιερό ελάφι της θεάς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Άρτεµης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. Είχε χρυσά κέρατα, χάλκινες οπλές και κανείς δεν το έφτανε στο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τρέξιµο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. Ο Ευρυσθέας διέταξε τον Ηρακλή να φέρει το ελάφι αυτό ζωντανό στις Μυκήνες. Ένα ολόκληρο χρόνο το κυνηγούσε ο Ηρακλής στα βουνά και στα δάση χωρίς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αποτέλεσµα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. Μια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έρα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το ελάφι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πήκε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στον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ποταµό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Λάδωνα, για να περάσει απέναντι. Τότε ο Ηρακλής το χτύπησε ελαφρά µε ένα βέλος στο πόδι. Μετά το σήκωσε στους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ώµους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του και το πήγε στις Μυκήνες. Αφού το έδειξε στον Ευρυσθέα, το άφησε ελεύθερο, όπως είχε υποσχεθεί στη θεά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Άρτεµη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.</w:t>
      </w:r>
    </w:p>
    <w:p w:rsidR="00D711B7" w:rsidRPr="00F01D88" w:rsidRDefault="00D711B7" w:rsidP="00D711B7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Open Sans" w:hAnsi="Open Sans" w:cs="Open Sans"/>
          <w:color w:val="252525"/>
          <w:sz w:val="21"/>
          <w:szCs w:val="21"/>
        </w:rPr>
      </w:pPr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Μετά ο Ηρακλής πήγε στη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λίµνη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Στυµφαλία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. Εκεί ζούσαν οι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Στυµφαλίδες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όρνιθες,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εγάλα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πουλιά, µε σιδερένια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ράµφη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και φτερά, που τρέφονταν µε ανθρώπινο κρέας. Φτάνοντας, άρχισε να χτυπά δυο χάλκινα κρόταλα που του είχε χαρίσει η Αθηνά. Τα πουλιά βγήκαν από τα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καλάµια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της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λίµνης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όπου κρύβονταν και πέταξαν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τροµαγµένα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. Τότε ο Ηρακλής µε τα βέλη του σκότωσε πολλά. Όσα γλίτωσαν έφυγαν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ακριά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και δεν ξαναφάνηκαν.</w:t>
      </w:r>
    </w:p>
    <w:p w:rsidR="00D711B7" w:rsidRDefault="00D711B7" w:rsidP="00D711B7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Open Sans" w:hAnsi="Open Sans" w:cs="Open Sans"/>
          <w:color w:val="252525"/>
          <w:sz w:val="21"/>
          <w:szCs w:val="21"/>
        </w:rPr>
      </w:pPr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Αργότερα ο Ευρυσθέας τον έστειλε να καθαρίσει τους στάβλους του βασιλιά Αυγεία σε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ια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έρα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. Ο Αυγείας ζούσε στην Ήλιδα κι είχε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αµέτρητα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κοπάδια που του τα είχε χαρίσει ο πατέρας του, ο Ήλιος. Τα ζώα ήταν πάρα πολλά και οι βοσκοί του δεν προλάβαιναν να καθαρίζουν τους στάβλους. Είχαν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αζευτεί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λοιπόν πολλοί σωροί από κοπριά που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ύριζαν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πολύ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άσχηµα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. Ο Ηρακλής έσκαψε δύο βαθιά χαντάκια, που περνούσαν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έσα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από τους στάβλους κι έφταναν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έχρι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τους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ποταµούς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Αλφειό και Πηνειό. Έστρεψε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ετά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το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ρεύµα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των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ποταµών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έσα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στα χαντάκια. Τα 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ορµητικά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νερά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πήκαν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στους στάβλους, παρέσυραν την κοπριά και την πήγαν στη θάλασσα. Έτσι ο Ηρακλής καθάρισε τους στάβλους του Αυγεία σε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ια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 xml:space="preserve"> µόνο µ</w:t>
      </w:r>
      <w:proofErr w:type="spellStart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έρα</w:t>
      </w:r>
      <w:proofErr w:type="spellEnd"/>
      <w:r w:rsidRPr="00F01D88">
        <w:rPr>
          <w:rStyle w:val="a3"/>
          <w:rFonts w:ascii="Open Sans" w:hAnsi="Open Sans" w:cs="Open Sans"/>
          <w:color w:val="252525"/>
          <w:sz w:val="21"/>
          <w:szCs w:val="21"/>
        </w:rPr>
        <w:t>.</w:t>
      </w:r>
    </w:p>
    <w:p w:rsidR="00D711B7" w:rsidRPr="00F01D88" w:rsidRDefault="00D711B7" w:rsidP="00D7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401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l-GR"/>
        </w:rPr>
        <w:t>1</w:t>
      </w: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.</w:t>
      </w: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 Ο Ηρακλής πιάνει το ελάφι</w:t>
      </w:r>
    </w:p>
    <w:p w:rsidR="00D711B7" w:rsidRDefault="00D711B7" w:rsidP="00D711B7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</w:pPr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Στη συνέχεια το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πρόσταγµα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που έλαβε ήταν να φέρει το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χρυσοκέρατο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ελάφι. Αυτό τον άθλο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όµως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τον εκτέλεσε χωρίς βία και κινδύνους µόνο µε την εξυπνάδα του µ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υαλού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του.</w:t>
      </w:r>
    </w:p>
    <w:p w:rsidR="00D711B7" w:rsidRPr="00F77401" w:rsidRDefault="00D711B7" w:rsidP="00D711B7">
      <w:pPr>
        <w:spacing w:after="240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</w:pPr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∆</w:t>
      </w:r>
      <w:proofErr w:type="spellStart"/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ιόδωρος</w:t>
      </w:r>
      <w:proofErr w:type="spellEnd"/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 xml:space="preserve"> Σικελιώτης,</w:t>
      </w:r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 Ιστορική Βιβλιοθήκη, 4, 13, 1, µ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τφ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 xml:space="preserve">. φιλολογική 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οµάδα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 xml:space="preserve"> Κάκτο</w:t>
      </w:r>
    </w:p>
    <w:p w:rsidR="00D711B7" w:rsidRPr="00F01D88" w:rsidRDefault="00D711B7" w:rsidP="00D7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 </w:t>
      </w:r>
      <w:r w:rsidRPr="00F77401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l-GR"/>
        </w:rPr>
        <w:t>2</w:t>
      </w: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.</w:t>
      </w: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Πώς εξόντωσε ο Ηρακλής τις </w:t>
      </w:r>
      <w:proofErr w:type="spellStart"/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Στυµφαλίδες</w:t>
      </w:r>
      <w:proofErr w:type="spellEnd"/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 όρνιθες</w:t>
      </w:r>
    </w:p>
    <w:p w:rsidR="00D711B7" w:rsidRPr="00F01D88" w:rsidRDefault="00D711B7" w:rsidP="00D711B7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</w:pPr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Υπάρχει παράδοση πως στα νερά της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Στυµφαλίας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έζησαν κάποτε πουλιά ανθρωποφάγα που τα σκότωσε µε το τόξο του ο Ηρακλής. Ο Πείσανδρος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όµως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από την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Κάµειρο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λέει πως δεν σκότωσε τα πουλιά ο Ηρακλής, αλλά τα έδιωξε χτυπώντας κρόταλα.</w:t>
      </w:r>
    </w:p>
    <w:p w:rsidR="00D711B7" w:rsidRPr="00F01D88" w:rsidRDefault="00D711B7" w:rsidP="00D711B7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Παυσανίας,</w:t>
      </w:r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 xml:space="preserve"> Ελλάδος 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Περιήγησις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, 8, 22, 4, µ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τφ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 xml:space="preserve">. Ν. 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Παπαχατζής</w:t>
      </w:r>
      <w:proofErr w:type="spellEnd"/>
    </w:p>
    <w:p w:rsidR="00D711B7" w:rsidRDefault="00D711B7" w:rsidP="00D711B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</w:pPr>
    </w:p>
    <w:p w:rsidR="00D711B7" w:rsidRDefault="00D711B7" w:rsidP="00D711B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</w:pPr>
      <w:r w:rsidRPr="00F77401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l-GR"/>
        </w:rPr>
        <w:t>3</w:t>
      </w: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. </w:t>
      </w: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Πώς ο Ηρακλής </w:t>
      </w:r>
      <w:proofErr w:type="spellStart"/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χρησιµοποίησε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 </w:t>
      </w: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το νερό, για να καθαρίσει</w:t>
      </w:r>
      <w:r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 xml:space="preserve"> </w:t>
      </w:r>
      <w:r w:rsidRPr="00F01D88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el-GR"/>
        </w:rPr>
        <w:t>τους στάβλους του Αυγεία</w:t>
      </w:r>
    </w:p>
    <w:p w:rsidR="00D711B7" w:rsidRDefault="00D711B7" w:rsidP="00D711B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</w:pPr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Οδήγησε τον Αλφειό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ποταµό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µ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έσα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στους στάβλους και τους καθάρισε µε το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ρεύµα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του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ποταµού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εκτελώντας κι αυτόν τον άθλο µ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έσα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σε µ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ια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ηµέρα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. Και βέβαια στέκεται κανείς µε 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θαυµασµό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µ</w:t>
      </w:r>
      <w:proofErr w:type="spellStart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>προστά</w:t>
      </w:r>
      <w:proofErr w:type="spellEnd"/>
      <w:r w:rsidRPr="00F01D88">
        <w:rPr>
          <w:rFonts w:ascii="Georgia" w:eastAsia="Times New Roman" w:hAnsi="Georgia" w:cs="Times New Roman"/>
          <w:color w:val="000000"/>
          <w:sz w:val="23"/>
          <w:szCs w:val="23"/>
          <w:lang w:eastAsia="el-GR"/>
        </w:rPr>
        <w:t xml:space="preserve"> στη σύλληψη αυτής της ιδέας. </w:t>
      </w:r>
    </w:p>
    <w:p w:rsidR="00D711B7" w:rsidRDefault="00D711B7" w:rsidP="00D711B7">
      <w:pPr>
        <w:spacing w:after="0" w:line="240" w:lineRule="auto"/>
        <w:jc w:val="right"/>
        <w:rPr>
          <w:rStyle w:val="a3"/>
          <w:rFonts w:ascii="Open Sans" w:hAnsi="Open Sans" w:cs="Open Sans"/>
          <w:color w:val="252525"/>
          <w:sz w:val="21"/>
          <w:szCs w:val="21"/>
        </w:rPr>
      </w:pPr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∆</w:t>
      </w:r>
      <w:proofErr w:type="spellStart"/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ιόδωρος</w:t>
      </w:r>
      <w:proofErr w:type="spellEnd"/>
      <w:r w:rsidRPr="00F01D8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 xml:space="preserve"> Σικελιώτης,</w:t>
      </w:r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 Ιστορική Βιβλιοθήκη</w:t>
      </w:r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br/>
        <w:t>4, 13, 3, µ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τφ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 xml:space="preserve">. </w:t>
      </w:r>
      <w:proofErr w:type="spellStart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Απ</w:t>
      </w:r>
      <w:proofErr w:type="spellEnd"/>
      <w:r w:rsidRPr="00F01D88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el-GR"/>
        </w:rPr>
        <w:t>. Παπανδρέου</w:t>
      </w:r>
    </w:p>
    <w:p w:rsidR="009C0382" w:rsidRDefault="009C0382" w:rsidP="00D711B7">
      <w:pPr>
        <w:pStyle w:val="Web"/>
        <w:shd w:val="clear" w:color="auto" w:fill="FFFFFF"/>
        <w:spacing w:before="192" w:beforeAutospacing="0" w:after="192" w:afterAutospacing="0"/>
      </w:pPr>
    </w:p>
    <w:p w:rsidR="00D711B7" w:rsidRPr="009C0382" w:rsidRDefault="00D711B7" w:rsidP="00D711B7">
      <w:pPr>
        <w:pStyle w:val="Web"/>
        <w:shd w:val="clear" w:color="auto" w:fill="FFFFFF"/>
        <w:spacing w:before="192" w:beforeAutospacing="0" w:after="192" w:afterAutospacing="0"/>
      </w:pPr>
      <w:bookmarkStart w:id="0" w:name="_GoBack"/>
      <w:r>
        <w:lastRenderedPageBreak/>
        <w:t>Ονοματεπώνυμο μαθητή/μαθήτριας …………………………….</w:t>
      </w:r>
    </w:p>
    <w:bookmarkEnd w:id="0"/>
    <w:p w:rsid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color w:val="252525"/>
          <w:sz w:val="21"/>
          <w:szCs w:val="21"/>
        </w:rPr>
      </w:pPr>
      <w:r>
        <w:rPr>
          <w:rStyle w:val="a3"/>
          <w:rFonts w:ascii="Open Sans" w:hAnsi="Open Sans" w:cs="Open Sans"/>
          <w:color w:val="252525"/>
          <w:sz w:val="21"/>
          <w:szCs w:val="21"/>
        </w:rPr>
        <w:t>1.ΤΙΤΛΟΣ:</w:t>
      </w:r>
      <w:r>
        <w:rPr>
          <w:rFonts w:ascii="Open Sans" w:hAnsi="Open Sans" w:cs="Open Sans"/>
          <w:color w:val="252525"/>
          <w:sz w:val="21"/>
          <w:szCs w:val="21"/>
        </w:rPr>
        <w:t> </w:t>
      </w:r>
      <w:r w:rsidRPr="009A2E02">
        <w:rPr>
          <w:rFonts w:ascii="Open Sans" w:hAnsi="Open Sans" w:cs="Open Sans"/>
          <w:b/>
          <w:bCs/>
          <w:color w:val="252525"/>
          <w:sz w:val="21"/>
          <w:szCs w:val="21"/>
        </w:rPr>
        <w:t>ΠΑΛΗ ΑΝΘΡΩΠΟΥ ΜΕ ΑΝΥΠΕΡΒΛΗΤΑ ΕΜΠΟΔΙΑ</w:t>
      </w:r>
    </w:p>
    <w:p w:rsid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Style w:val="a3"/>
          <w:rFonts w:ascii="Open Sans" w:hAnsi="Open Sans" w:cs="Open Sans"/>
          <w:color w:val="252525"/>
          <w:sz w:val="21"/>
          <w:szCs w:val="21"/>
        </w:rPr>
      </w:pPr>
      <w:r>
        <w:rPr>
          <w:rStyle w:val="a3"/>
          <w:rFonts w:ascii="Open Sans" w:hAnsi="Open Sans" w:cs="Open Sans"/>
          <w:color w:val="252525"/>
          <w:sz w:val="21"/>
          <w:szCs w:val="21"/>
        </w:rPr>
        <w:t>2.ΜΑΘΗΜΑ: ΟΜΗΡΟΥ ΟΔΥΣΣΕΙΑ,14</w:t>
      </w:r>
      <w:r w:rsidRPr="009A2E02">
        <w:rPr>
          <w:rStyle w:val="a3"/>
          <w:rFonts w:ascii="Open Sans" w:hAnsi="Open Sans" w:cs="Open Sans"/>
          <w:color w:val="252525"/>
          <w:sz w:val="21"/>
          <w:szCs w:val="21"/>
          <w:vertAlign w:val="superscript"/>
        </w:rPr>
        <w:t>η</w:t>
      </w:r>
      <w:r>
        <w:rPr>
          <w:rStyle w:val="a3"/>
          <w:rFonts w:ascii="Open Sans" w:hAnsi="Open Sans" w:cs="Open Sans"/>
          <w:color w:val="252525"/>
          <w:sz w:val="21"/>
          <w:szCs w:val="21"/>
        </w:rPr>
        <w:t xml:space="preserve"> ενότητα, ι 240-512</w:t>
      </w:r>
    </w:p>
    <w:p w:rsidR="00D711B7" w:rsidRPr="00040DDE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color w:val="252525"/>
          <w:sz w:val="32"/>
          <w:szCs w:val="32"/>
        </w:rPr>
      </w:pPr>
      <w:r w:rsidRPr="00040DDE">
        <w:rPr>
          <w:rStyle w:val="a3"/>
          <w:rFonts w:ascii="Open Sans" w:hAnsi="Open Sans" w:cs="Open Sans"/>
          <w:color w:val="252525"/>
          <w:sz w:val="32"/>
          <w:szCs w:val="32"/>
        </w:rPr>
        <w:t>3.ΒΑΣΙΚΟ ΕΡΩΤΗΜΑ/ΘΕΜΑ:</w:t>
      </w:r>
      <w:r w:rsidRPr="00040DDE">
        <w:rPr>
          <w:rFonts w:ascii="Open Sans" w:hAnsi="Open Sans" w:cs="Open Sans"/>
          <w:color w:val="252525"/>
          <w:sz w:val="32"/>
          <w:szCs w:val="32"/>
        </w:rPr>
        <w:t> </w:t>
      </w:r>
    </w:p>
    <w:p w:rsidR="00D711B7" w:rsidRP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b/>
          <w:bCs/>
          <w:i/>
          <w:iCs/>
          <w:color w:val="252525"/>
        </w:rPr>
      </w:pPr>
      <w:r w:rsidRPr="00040DDE">
        <w:rPr>
          <w:rFonts w:ascii="Open Sans" w:hAnsi="Open Sans" w:cs="Open Sans"/>
          <w:b/>
          <w:bCs/>
          <w:i/>
          <w:iCs/>
          <w:color w:val="252525"/>
        </w:rPr>
        <w:t>Η ΠΑΛΗ ΤΟΥ ΑΝΘΡΩΠΟΥ ΜΕ ΑΝΥΠΕΡΒΛΗΤΑ ΕΜΠΟΔΙΑ ΣΤΗΝ ΠΡΟΣΠΑΘΕΙΑ ΤΟΥ ΝΑ ΔΑΜΑΣΕΙ ΤΟΝ ΚΟΣΜΟ ΑΠΟ ΤΗΝ ΑΡΧΑΙΟΤΗΤΑ ΜΕΧΡΙ ΣΗΜΕΡΑ</w:t>
      </w:r>
    </w:p>
    <w:p w:rsid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b/>
          <w:bCs/>
          <w:color w:val="252525"/>
          <w:sz w:val="21"/>
          <w:szCs w:val="21"/>
        </w:rPr>
      </w:pPr>
      <w:r w:rsidRPr="00800D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ΕΡΩΤΗΜΑΤΑ </w:t>
      </w:r>
    </w:p>
    <w:p w:rsid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color w:val="252525"/>
          <w:sz w:val="21"/>
          <w:szCs w:val="21"/>
        </w:rPr>
      </w:pPr>
      <w:r w:rsidRPr="0016186C">
        <w:rPr>
          <w:rFonts w:ascii="Open Sans" w:hAnsi="Open Sans" w:cs="Open Sans"/>
          <w:noProof/>
          <w:color w:val="25252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68D44" wp14:editId="56866B1A">
                <wp:simplePos x="0" y="0"/>
                <wp:positionH relativeFrom="column">
                  <wp:posOffset>-403225</wp:posOffset>
                </wp:positionH>
                <wp:positionV relativeFrom="paragraph">
                  <wp:posOffset>395605</wp:posOffset>
                </wp:positionV>
                <wp:extent cx="7439025" cy="160020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B7" w:rsidRDefault="00D711B7" w:rsidP="00D71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8D4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1.75pt;margin-top:31.15pt;width:585.7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">
                <v:textbox>
                  <w:txbxContent>
                    <w:p w:rsidR="00D711B7" w:rsidRDefault="00D711B7" w:rsidP="00D711B7"/>
                  </w:txbxContent>
                </v:textbox>
                <w10:wrap type="square"/>
              </v:shape>
            </w:pict>
          </mc:Fallback>
        </mc:AlternateContent>
      </w:r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1 </w:t>
      </w:r>
      <w:bookmarkStart w:id="1" w:name="_Hlk128226595"/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>ο ΕΡΩΤΗΜΑ</w:t>
      </w:r>
      <w:bookmarkEnd w:id="1"/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>:</w: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 </w:t>
      </w:r>
      <w:r>
        <w:rPr>
          <w:rFonts w:ascii="Open Sans" w:hAnsi="Open Sans" w:cs="Open Sans"/>
          <w:color w:val="252525"/>
          <w:sz w:val="21"/>
          <w:szCs w:val="21"/>
        </w:rPr>
        <w:t xml:space="preserve">Με ποια γεγονότα της αφήγησης συνδέονται οι </w:t>
      </w:r>
      <w:proofErr w:type="spellStart"/>
      <w:r>
        <w:rPr>
          <w:rFonts w:ascii="Open Sans" w:hAnsi="Open Sans" w:cs="Open Sans"/>
          <w:color w:val="252525"/>
          <w:sz w:val="21"/>
          <w:szCs w:val="21"/>
        </w:rPr>
        <w:t>εικ</w:t>
      </w:r>
      <w:proofErr w:type="spellEnd"/>
      <w:r>
        <w:rPr>
          <w:rFonts w:ascii="Open Sans" w:hAnsi="Open Sans" w:cs="Open Sans"/>
          <w:color w:val="252525"/>
          <w:sz w:val="21"/>
          <w:szCs w:val="21"/>
        </w:rPr>
        <w:t>. 5,6,7,8 του σχολικού βιβλίου;</w:t>
      </w:r>
    </w:p>
    <w:p w:rsidR="00D711B7" w:rsidRPr="0016186C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color w:val="252525"/>
          <w:sz w:val="21"/>
          <w:szCs w:val="21"/>
        </w:rPr>
      </w:pPr>
      <w:r w:rsidRPr="0016186C">
        <w:rPr>
          <w:rFonts w:ascii="Open Sans" w:hAnsi="Open Sans" w:cs="Open Sans"/>
          <w:noProof/>
          <w:color w:val="25252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C7B8F5" wp14:editId="720F7A26">
                <wp:simplePos x="0" y="0"/>
                <wp:positionH relativeFrom="page">
                  <wp:posOffset>76200</wp:posOffset>
                </wp:positionH>
                <wp:positionV relativeFrom="paragraph">
                  <wp:posOffset>2258695</wp:posOffset>
                </wp:positionV>
                <wp:extent cx="7372350" cy="1212850"/>
                <wp:effectExtent l="0" t="0" r="19050" b="2540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B7" w:rsidRDefault="00D711B7" w:rsidP="00D71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B8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pt;margin-top:177.85pt;width:580.5pt;height:9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">
                <v:textbox>
                  <w:txbxContent>
                    <w:p w:rsidR="00D711B7" w:rsidRDefault="00D711B7" w:rsidP="00D711B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>2</w:t>
      </w:r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>ο ΕΡΩΤΗΜΑ</w: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: α. </w:t>
      </w:r>
      <w:r w:rsidRPr="0016186C">
        <w:rPr>
          <w:rFonts w:ascii="Open Sans" w:hAnsi="Open Sans" w:cs="Open Sans"/>
          <w:color w:val="252525"/>
          <w:sz w:val="21"/>
          <w:szCs w:val="21"/>
        </w:rPr>
        <w:t>Σε τι αναφέρονται οι πηγές 1,2,3 του συμπληρωματικού υλικού</w: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  β. </w:t>
      </w:r>
      <w:r w:rsidRPr="0016186C">
        <w:rPr>
          <w:rFonts w:ascii="Open Sans" w:hAnsi="Open Sans" w:cs="Open Sans"/>
          <w:color w:val="252525"/>
          <w:sz w:val="21"/>
          <w:szCs w:val="21"/>
        </w:rPr>
        <w:t>Τι κοινό έχουν με τις παραπάνω εικόνες ;</w:t>
      </w:r>
    </w:p>
    <w:p w:rsidR="00D711B7" w:rsidRDefault="00D711B7" w:rsidP="00D711B7">
      <w:pPr>
        <w:pStyle w:val="Web"/>
        <w:shd w:val="clear" w:color="auto" w:fill="FFFFFF"/>
        <w:spacing w:before="192" w:beforeAutospacing="0" w:after="192" w:afterAutospacing="0"/>
        <w:rPr>
          <w:rFonts w:ascii="Open Sans" w:hAnsi="Open Sans" w:cs="Open Sans"/>
          <w:color w:val="252525"/>
          <w:sz w:val="21"/>
          <w:szCs w:val="21"/>
        </w:rPr>
      </w:pPr>
      <w:r w:rsidRPr="001C7A1E">
        <w:rPr>
          <w:rFonts w:ascii="Open Sans" w:hAnsi="Open Sans" w:cs="Open Sans"/>
          <w:noProof/>
          <w:color w:val="25252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DFA6A" wp14:editId="370CA307">
                <wp:simplePos x="0" y="0"/>
                <wp:positionH relativeFrom="column">
                  <wp:posOffset>-374015</wp:posOffset>
                </wp:positionH>
                <wp:positionV relativeFrom="paragraph">
                  <wp:posOffset>2275205</wp:posOffset>
                </wp:positionV>
                <wp:extent cx="7439025" cy="1381125"/>
                <wp:effectExtent l="0" t="0" r="28575" b="28575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B7" w:rsidRDefault="00D711B7" w:rsidP="00D71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FA6A" id="_x0000_s1028" type="#_x0000_t202" style="position:absolute;margin-left:-29.45pt;margin-top:179.15pt;width:585.7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">
                <v:textbox>
                  <w:txbxContent>
                    <w:p w:rsidR="00D711B7" w:rsidRDefault="00D711B7" w:rsidP="00D711B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>3</w:t>
      </w:r>
      <w:r w:rsidRPr="00800D82">
        <w:rPr>
          <w:rFonts w:ascii="Open Sans" w:hAnsi="Open Sans" w:cs="Open Sans"/>
          <w:b/>
          <w:bCs/>
          <w:color w:val="252525"/>
          <w:sz w:val="21"/>
          <w:szCs w:val="21"/>
        </w:rPr>
        <w:t>ο ΕΡΩΤΗΜΑ</w: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: </w:t>
      </w:r>
      <w:r w:rsidRPr="001C7A1E">
        <w:rPr>
          <w:rFonts w:ascii="Open Sans" w:hAnsi="Open Sans" w:cs="Open Sans"/>
          <w:color w:val="252525"/>
          <w:sz w:val="21"/>
          <w:szCs w:val="21"/>
        </w:rPr>
        <w:t>Η πνευματική δύναμη του ανθρώπου τον βοήθησε μέχρι και σήμερα να επιβιώσει και να προοδεύσει;</w:t>
      </w:r>
    </w:p>
    <w:p w:rsidR="009C0382" w:rsidRDefault="009C0382" w:rsidP="00D711B7">
      <w:pPr>
        <w:pStyle w:val="Web"/>
        <w:shd w:val="clear" w:color="auto" w:fill="FFFFFF"/>
        <w:spacing w:before="192" w:after="192"/>
        <w:rPr>
          <w:rFonts w:ascii="Open Sans" w:hAnsi="Open Sans" w:cs="Open Sans"/>
          <w:b/>
          <w:bCs/>
          <w:color w:val="252525"/>
          <w:sz w:val="21"/>
          <w:szCs w:val="21"/>
        </w:rPr>
      </w:pPr>
    </w:p>
    <w:p w:rsidR="009323A1" w:rsidRPr="009C0382" w:rsidRDefault="00D711B7" w:rsidP="009C0382">
      <w:pPr>
        <w:pStyle w:val="Web"/>
        <w:shd w:val="clear" w:color="auto" w:fill="FFFFFF"/>
        <w:spacing w:before="192" w:after="192"/>
        <w:rPr>
          <w:rFonts w:ascii="Open Sans" w:hAnsi="Open Sans" w:cs="Open Sans"/>
          <w:b/>
          <w:bCs/>
          <w:color w:val="252525"/>
          <w:sz w:val="21"/>
          <w:szCs w:val="21"/>
        </w:rPr>
      </w:pPr>
      <w:r w:rsidRPr="00E13C3E">
        <w:rPr>
          <w:rFonts w:ascii="Open Sans" w:hAnsi="Open Sans" w:cs="Open Sans"/>
          <w:b/>
          <w:bCs/>
          <w:color w:val="252525"/>
          <w:sz w:val="21"/>
          <w:szCs w:val="21"/>
        </w:rPr>
        <w:t>Στηριζόμενοι στις πιο πάνω απαντήσεις σας:</w:t>
      </w:r>
      <w:r w:rsidR="009C0382"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 </w:t>
      </w:r>
      <w:r w:rsidRPr="00E13C3E">
        <w:rPr>
          <w:rFonts w:ascii="Open Sans" w:hAnsi="Open Sans" w:cs="Open Sans"/>
          <w:color w:val="252525"/>
          <w:sz w:val="21"/>
          <w:szCs w:val="21"/>
        </w:rPr>
        <w:t xml:space="preserve">Συντάξτε μια μικρής έκτασης </w:t>
      </w:r>
      <w:r>
        <w:rPr>
          <w:rFonts w:ascii="Open Sans" w:hAnsi="Open Sans" w:cs="Open Sans"/>
          <w:b/>
          <w:bCs/>
          <w:color w:val="252525"/>
          <w:sz w:val="21"/>
          <w:szCs w:val="21"/>
        </w:rPr>
        <w:t xml:space="preserve">εργασία </w:t>
      </w:r>
      <w:r w:rsidRPr="00E13C3E">
        <w:rPr>
          <w:rFonts w:ascii="Open Sans" w:hAnsi="Open Sans" w:cs="Open Sans"/>
          <w:color w:val="252525"/>
          <w:sz w:val="21"/>
          <w:szCs w:val="21"/>
        </w:rPr>
        <w:t xml:space="preserve"> </w:t>
      </w:r>
      <w:r>
        <w:rPr>
          <w:rFonts w:ascii="Open Sans" w:hAnsi="Open Sans" w:cs="Open Sans"/>
          <w:color w:val="252525"/>
          <w:sz w:val="21"/>
          <w:szCs w:val="21"/>
        </w:rPr>
        <w:t xml:space="preserve">,λαμβάνοντας υπόψη τα στοιχεία που συγκεντρώσατε στα παραπάνω ερωτήματα </w:t>
      </w:r>
    </w:p>
    <w:sectPr w:rsidR="009323A1" w:rsidRPr="009C0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B7"/>
    <w:rsid w:val="009323A1"/>
    <w:rsid w:val="009C0382"/>
    <w:rsid w:val="00D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22CD-0AC3-4FC8-B4DF-744BE1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711B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cp:lastPrinted>2024-03-26T18:51:00Z</cp:lastPrinted>
  <dcterms:created xsi:type="dcterms:W3CDTF">2024-03-26T18:37:00Z</dcterms:created>
  <dcterms:modified xsi:type="dcterms:W3CDTF">2024-03-26T18:51:00Z</dcterms:modified>
</cp:coreProperties>
</file>