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07F5" w14:textId="016ACD0B" w:rsidR="00C4546F" w:rsidRDefault="00BE4C66" w:rsidP="00BE4C66">
      <w:pPr>
        <w:jc w:val="center"/>
        <w:rPr>
          <w:b/>
          <w:bCs/>
          <w:sz w:val="32"/>
          <w:szCs w:val="32"/>
        </w:rPr>
      </w:pPr>
      <w:r w:rsidRPr="00BE4C66">
        <w:rPr>
          <w:b/>
          <w:bCs/>
          <w:sz w:val="32"/>
          <w:szCs w:val="32"/>
        </w:rPr>
        <w:t>ΕΡΩΤΗΣΕΙΣ ΓΙΑ ΤΗΝ ΠΡΟΟΔΟ στις 10/04/2027 ΣΤΟ ΜΑΘΗΜΑ ΧΕΙΡΟΥΡΓΙΚΗ ΝΟΣΗΛΕΥΤΙΚΗ</w:t>
      </w:r>
    </w:p>
    <w:p w14:paraId="65D9202C" w14:textId="77777777" w:rsidR="00BE4C66" w:rsidRDefault="00BE4C66" w:rsidP="00BE4C66">
      <w:pPr>
        <w:rPr>
          <w:b/>
          <w:bCs/>
          <w:sz w:val="32"/>
          <w:szCs w:val="32"/>
        </w:rPr>
      </w:pPr>
    </w:p>
    <w:p w14:paraId="7C528CD3" w14:textId="4435D921" w:rsidR="00BE4C66" w:rsidRPr="00E81BAB" w:rsidRDefault="00E81BAB" w:rsidP="00BE4C66">
      <w:pPr>
        <w:rPr>
          <w:sz w:val="24"/>
          <w:szCs w:val="24"/>
        </w:rPr>
      </w:pPr>
      <w:r>
        <w:rPr>
          <w:sz w:val="24"/>
          <w:szCs w:val="24"/>
        </w:rPr>
        <w:t>Ξεκινάμε α</w:t>
      </w:r>
      <w:r w:rsidRPr="00E81BAB">
        <w:rPr>
          <w:sz w:val="24"/>
          <w:szCs w:val="24"/>
        </w:rPr>
        <w:t>πό Σελ. 6</w:t>
      </w:r>
    </w:p>
    <w:p w14:paraId="05294485" w14:textId="77777777" w:rsidR="00E81BAB" w:rsidRDefault="00E81BAB" w:rsidP="00BE4C66">
      <w:pPr>
        <w:rPr>
          <w:sz w:val="24"/>
          <w:szCs w:val="24"/>
        </w:rPr>
      </w:pPr>
      <w:r w:rsidRPr="00E81BAB">
        <w:rPr>
          <w:sz w:val="24"/>
          <w:szCs w:val="24"/>
        </w:rPr>
        <w:t>Ερωτ. 30 (τρόποι τεχνητής διατροφής</w:t>
      </w:r>
      <w:r>
        <w:rPr>
          <w:sz w:val="24"/>
          <w:szCs w:val="24"/>
        </w:rPr>
        <w:t xml:space="preserve">), 31, 32, 33, 179, 198 έως 206, 224, 227, 228, </w:t>
      </w:r>
    </w:p>
    <w:p w14:paraId="33CA4A17" w14:textId="56CC58CE" w:rsidR="00E81BAB" w:rsidRDefault="00E81BAB" w:rsidP="00BE4C66">
      <w:pPr>
        <w:rPr>
          <w:sz w:val="24"/>
          <w:szCs w:val="24"/>
        </w:rPr>
      </w:pPr>
      <w:r>
        <w:rPr>
          <w:sz w:val="24"/>
          <w:szCs w:val="24"/>
        </w:rPr>
        <w:t xml:space="preserve">Από τις ειδικές ερώτηση 38 στη </w:t>
      </w:r>
      <w:proofErr w:type="spellStart"/>
      <w:r>
        <w:rPr>
          <w:sz w:val="24"/>
          <w:szCs w:val="24"/>
        </w:rPr>
        <w:t>σελ</w:t>
      </w:r>
      <w:proofErr w:type="spellEnd"/>
      <w:r>
        <w:rPr>
          <w:sz w:val="24"/>
          <w:szCs w:val="24"/>
        </w:rPr>
        <w:t xml:space="preserve"> 53 .</w:t>
      </w:r>
    </w:p>
    <w:p w14:paraId="2553F0E8" w14:textId="083B5230" w:rsidR="00E81BAB" w:rsidRDefault="00E81BAB" w:rsidP="00BE4C66">
      <w:pPr>
        <w:rPr>
          <w:sz w:val="24"/>
          <w:szCs w:val="24"/>
        </w:rPr>
      </w:pPr>
      <w:r>
        <w:rPr>
          <w:sz w:val="24"/>
          <w:szCs w:val="24"/>
        </w:rPr>
        <w:t>Ερωτήσεις από τις παρουσιάσεις</w:t>
      </w:r>
    </w:p>
    <w:p w14:paraId="4949775F" w14:textId="3B9BD6A4" w:rsidR="00E81BAB" w:rsidRDefault="00E81BAB" w:rsidP="00E81BAB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Σκοποί της ενδοφλέβιας έγχυσης φαρμάκων (</w:t>
      </w:r>
      <w:r w:rsidR="00A1312D">
        <w:rPr>
          <w:sz w:val="24"/>
          <w:szCs w:val="24"/>
        </w:rPr>
        <w:t xml:space="preserve"> παρουσίαση: </w:t>
      </w:r>
      <w:r>
        <w:rPr>
          <w:sz w:val="24"/>
          <w:szCs w:val="24"/>
        </w:rPr>
        <w:t>Ύδωρ και ηλεκτρολύτες)</w:t>
      </w:r>
    </w:p>
    <w:p w14:paraId="07D5C5BE" w14:textId="64C9CD2D" w:rsidR="00E81BAB" w:rsidRDefault="00A1312D" w:rsidP="00E81BAB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Νοσηλευτική αντιμετώπιση </w:t>
      </w:r>
      <w:proofErr w:type="spellStart"/>
      <w:r>
        <w:rPr>
          <w:sz w:val="24"/>
          <w:szCs w:val="24"/>
        </w:rPr>
        <w:t>υπερογκαιμίας</w:t>
      </w:r>
      <w:proofErr w:type="spellEnd"/>
      <w:r>
        <w:rPr>
          <w:sz w:val="24"/>
          <w:szCs w:val="24"/>
        </w:rPr>
        <w:t xml:space="preserve"> (παρουσίαση: Διαταραχές και ηλεκτρολυτών)</w:t>
      </w:r>
    </w:p>
    <w:p w14:paraId="744EB7F4" w14:textId="77777777" w:rsidR="00A1312D" w:rsidRDefault="00A1312D" w:rsidP="00A1312D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Νοσηλευτική φροντίδα οιδήματος </w:t>
      </w:r>
      <w:r>
        <w:rPr>
          <w:sz w:val="24"/>
          <w:szCs w:val="24"/>
        </w:rPr>
        <w:t>(παρουσίαση: Διαταραχές και ηλεκτρολυτών)</w:t>
      </w:r>
    </w:p>
    <w:p w14:paraId="7B599654" w14:textId="77777777" w:rsidR="00A1312D" w:rsidRDefault="00A1312D" w:rsidP="00A1312D">
      <w:pPr>
        <w:rPr>
          <w:sz w:val="24"/>
          <w:szCs w:val="24"/>
        </w:rPr>
      </w:pPr>
    </w:p>
    <w:p w14:paraId="1408236E" w14:textId="1F9A0962" w:rsidR="00A1312D" w:rsidRDefault="00A1312D" w:rsidP="00A1312D">
      <w:pPr>
        <w:rPr>
          <w:sz w:val="24"/>
          <w:szCs w:val="24"/>
        </w:rPr>
      </w:pPr>
      <w:r>
        <w:rPr>
          <w:sz w:val="24"/>
          <w:szCs w:val="24"/>
        </w:rPr>
        <w:t>Για την εργασία θα επιλέξετε ένα από τα παρακάτω θέματα – παρουσίαση περιστατικού</w:t>
      </w:r>
    </w:p>
    <w:p w14:paraId="474D3647" w14:textId="18C80AE9" w:rsidR="00A1312D" w:rsidRDefault="00A1312D" w:rsidP="00A1312D">
      <w:pPr>
        <w:pStyle w:val="a6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Προεγχειρητική</w:t>
      </w:r>
      <w:proofErr w:type="spellEnd"/>
      <w:r>
        <w:rPr>
          <w:sz w:val="24"/>
          <w:szCs w:val="24"/>
        </w:rPr>
        <w:t xml:space="preserve"> ετοιμασία σε ασθενή με χειρουργείο στην κοιλιακή χώρα</w:t>
      </w:r>
    </w:p>
    <w:p w14:paraId="2A5193C2" w14:textId="01EE97B3" w:rsidR="00A1312D" w:rsidRDefault="00A1312D" w:rsidP="00A1312D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Μετεγχειρητική φροντίδα </w:t>
      </w:r>
      <w:r>
        <w:rPr>
          <w:sz w:val="24"/>
          <w:szCs w:val="24"/>
        </w:rPr>
        <w:t>σε ασθενή με χειρουργείο στην κοιλιακή χώρα</w:t>
      </w:r>
    </w:p>
    <w:p w14:paraId="2AF86EFA" w14:textId="5480B057" w:rsidR="00A1312D" w:rsidRDefault="00A1312D" w:rsidP="00A1312D">
      <w:pPr>
        <w:pStyle w:val="a6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Προεγχειρητική</w:t>
      </w:r>
      <w:proofErr w:type="spellEnd"/>
      <w:r>
        <w:rPr>
          <w:sz w:val="24"/>
          <w:szCs w:val="24"/>
        </w:rPr>
        <w:t xml:space="preserve"> ετοιμασία σε ασθενή με χειρουργείο</w:t>
      </w:r>
      <w:r>
        <w:rPr>
          <w:sz w:val="24"/>
          <w:szCs w:val="24"/>
        </w:rPr>
        <w:t xml:space="preserve"> στο θώρακα</w:t>
      </w:r>
    </w:p>
    <w:p w14:paraId="74C19EA3" w14:textId="072C0BB9" w:rsidR="00A1312D" w:rsidRDefault="00A1312D" w:rsidP="00A1312D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Μετεγχειρητική φροντίδα σε ασθενή με χειρουργείο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στο θώρακα</w:t>
      </w:r>
    </w:p>
    <w:p w14:paraId="55C550E6" w14:textId="12622024" w:rsidR="00A1312D" w:rsidRPr="00A1312D" w:rsidRDefault="00A1312D" w:rsidP="00A1312D">
      <w:pPr>
        <w:rPr>
          <w:sz w:val="24"/>
          <w:szCs w:val="24"/>
        </w:rPr>
      </w:pPr>
      <w:r>
        <w:rPr>
          <w:sz w:val="24"/>
          <w:szCs w:val="24"/>
        </w:rPr>
        <w:t xml:space="preserve">Τις πληροφορίες θα τις αντλήσετε από τις παρουσιάσεις που έχουν ανέβει στο </w:t>
      </w:r>
      <w:proofErr w:type="spellStart"/>
      <w:r>
        <w:rPr>
          <w:sz w:val="24"/>
          <w:szCs w:val="24"/>
          <w:lang w:val="en-US"/>
        </w:rPr>
        <w:t>eclass</w:t>
      </w:r>
      <w:proofErr w:type="spellEnd"/>
      <w:r w:rsidRPr="00A1312D">
        <w:rPr>
          <w:sz w:val="24"/>
          <w:szCs w:val="24"/>
        </w:rPr>
        <w:t>.</w:t>
      </w:r>
    </w:p>
    <w:p w14:paraId="5FBC5F18" w14:textId="77777777" w:rsidR="00A1312D" w:rsidRPr="00A1312D" w:rsidRDefault="00A1312D" w:rsidP="00A1312D">
      <w:pPr>
        <w:rPr>
          <w:sz w:val="24"/>
          <w:szCs w:val="24"/>
        </w:rPr>
      </w:pPr>
    </w:p>
    <w:p w14:paraId="2CFFCFA1" w14:textId="77777777" w:rsidR="00E81BAB" w:rsidRPr="00E81BAB" w:rsidRDefault="00E81BAB" w:rsidP="00BE4C66">
      <w:pPr>
        <w:rPr>
          <w:sz w:val="24"/>
          <w:szCs w:val="24"/>
        </w:rPr>
      </w:pPr>
    </w:p>
    <w:p w14:paraId="6722888D" w14:textId="77777777" w:rsidR="00E81BAB" w:rsidRPr="00BE4C66" w:rsidRDefault="00E81BAB" w:rsidP="00BE4C66">
      <w:pPr>
        <w:rPr>
          <w:b/>
          <w:bCs/>
          <w:sz w:val="32"/>
          <w:szCs w:val="32"/>
        </w:rPr>
      </w:pPr>
    </w:p>
    <w:sectPr w:rsidR="00E81BAB" w:rsidRPr="00BE4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A3522"/>
    <w:multiLevelType w:val="hybridMultilevel"/>
    <w:tmpl w:val="49DA8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A67EB"/>
    <w:multiLevelType w:val="hybridMultilevel"/>
    <w:tmpl w:val="A2C854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70465">
    <w:abstractNumId w:val="0"/>
  </w:num>
  <w:num w:numId="2" w16cid:durableId="173874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0C"/>
    <w:rsid w:val="000824DD"/>
    <w:rsid w:val="00662FEC"/>
    <w:rsid w:val="00874E0C"/>
    <w:rsid w:val="00A1312D"/>
    <w:rsid w:val="00A83DB4"/>
    <w:rsid w:val="00BE4C66"/>
    <w:rsid w:val="00C4546F"/>
    <w:rsid w:val="00E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9816"/>
  <w15:chartTrackingRefBased/>
  <w15:docId w15:val="{8D2DFBC5-938C-46F4-BCD5-D6219EC0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74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4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4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4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4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4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4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4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4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4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4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4E0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4E0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4E0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4E0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4E0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4E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4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7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4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74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74E0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4E0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74E0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4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74E0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74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ASPROMOURGOU</dc:creator>
  <cp:keywords/>
  <dc:description/>
  <cp:lastModifiedBy>DINA ASPROMOURGOU</cp:lastModifiedBy>
  <cp:revision>2</cp:revision>
  <dcterms:created xsi:type="dcterms:W3CDTF">2025-03-29T05:11:00Z</dcterms:created>
  <dcterms:modified xsi:type="dcterms:W3CDTF">2025-03-29T06:04:00Z</dcterms:modified>
</cp:coreProperties>
</file>