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365115588"/>
        <w:docPartObj>
          <w:docPartGallery w:val="Cover Pages"/>
          <w:docPartUnique/>
        </w:docPartObj>
      </w:sdtPr>
      <w:sdtEndPr>
        <w:rPr>
          <w:b/>
          <w:bCs/>
          <w:color w:val="FFFFFF" w:themeColor="background1"/>
        </w:rPr>
      </w:sdtEndPr>
      <w:sdtContent>
        <w:p w:rsidR="00D7059D" w:rsidRDefault="00530645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530645">
            <w:rPr>
              <w:rFonts w:asciiTheme="majorHAnsi" w:eastAsiaTheme="majorEastAsia" w:hAnsiTheme="majorHAnsi" w:cstheme="majorBidi"/>
              <w:noProof/>
              <w:sz w:val="72"/>
              <w:szCs w:val="72"/>
              <w:lang w:eastAsia="el-GR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5249173</wp:posOffset>
                </wp:positionH>
                <wp:positionV relativeFrom="paragraph">
                  <wp:posOffset>146650</wp:posOffset>
                </wp:positionV>
                <wp:extent cx="1121434" cy="1121434"/>
                <wp:effectExtent l="0" t="0" r="0" b="0"/>
                <wp:wrapNone/>
                <wp:docPr id="1" name="2 - Εικόνα" descr="hiclipart.com-id_bkxi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 - Εικόνα" descr="hiclipart.com-id_bkxih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 rot="1125096">
                          <a:off x="0" y="0"/>
                          <a:ext cx="1121434" cy="11214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7059D" w:rsidRPr="00AA6A27" w:rsidRDefault="00170576" w:rsidP="00530645">
          <w:pPr>
            <w:pStyle w:val="a3"/>
            <w:jc w:val="center"/>
            <w:rPr>
              <w:rFonts w:asciiTheme="majorHAnsi" w:eastAsiaTheme="majorEastAsia" w:hAnsiTheme="majorHAnsi" w:cstheme="majorBidi"/>
              <w:b/>
              <w:sz w:val="40"/>
              <w:szCs w:val="40"/>
            </w:rPr>
          </w:pPr>
          <w:r w:rsidRPr="00170576">
            <w:rPr>
              <w:rFonts w:eastAsiaTheme="majorEastAsia" w:cstheme="majorBidi"/>
              <w:b/>
              <w:noProof/>
              <w:sz w:val="72"/>
              <w:szCs w:val="72"/>
            </w:rPr>
            <w:pict>
              <v:rect id="_x0000_s1080" style="position:absolute;left:0;text-align:left;margin-left:0;margin-top:0;width:624.25pt;height:64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a5a5a5 [2092]" strokecolor="#31849b [2408]">
                <w10:wrap anchorx="page" anchory="page"/>
              </v:rect>
            </w:pict>
          </w:r>
          <w:r w:rsidRPr="00170576">
            <w:rPr>
              <w:rFonts w:eastAsiaTheme="majorEastAsia" w:cstheme="majorBidi"/>
              <w:b/>
              <w:noProof/>
              <w:sz w:val="72"/>
              <w:szCs w:val="72"/>
            </w:rPr>
            <w:pict>
              <v:rect id="_x0000_s1083" style="position:absolute;left:0;text-align:left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#e36c0a [2409]" strokecolor="#31849b [2408]">
                <w10:wrap anchorx="margin" anchory="page"/>
              </v:rect>
            </w:pict>
          </w:r>
          <w:r w:rsidRPr="00170576">
            <w:rPr>
              <w:rFonts w:eastAsiaTheme="majorEastAsia" w:cstheme="majorBidi"/>
              <w:b/>
              <w:noProof/>
              <w:sz w:val="72"/>
              <w:szCs w:val="72"/>
            </w:rPr>
            <w:pict>
              <v:rect id="_x0000_s1082" style="position:absolute;left:0;text-align:left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#e36c0a [2409]" strokecolor="#31849b [2408]">
                <w10:wrap anchorx="page" anchory="page"/>
              </v:rect>
            </w:pict>
          </w:r>
          <w:r w:rsidRPr="00170576">
            <w:rPr>
              <w:rFonts w:eastAsiaTheme="majorEastAsia" w:cstheme="majorBidi"/>
              <w:b/>
              <w:noProof/>
              <w:sz w:val="72"/>
              <w:szCs w:val="72"/>
            </w:rPr>
            <w:pict>
              <v:rect id="_x0000_s1081" style="position:absolute;left:0;text-align:left;margin-left:0;margin-top:0;width:624.25pt;height:64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a5a5a5 [2092]" strokecolor="#31849b [2408]">
                <w10:wrap anchorx="page" anchory="margin"/>
              </v:rect>
            </w:pict>
          </w:r>
          <w:r w:rsidR="00530645" w:rsidRPr="007D7D39">
            <w:rPr>
              <w:rFonts w:asciiTheme="majorHAnsi" w:eastAsiaTheme="majorEastAsia" w:hAnsiTheme="majorHAnsi" w:cstheme="majorBidi"/>
              <w:b/>
              <w:sz w:val="72"/>
              <w:szCs w:val="72"/>
            </w:rPr>
            <w:t>1</w:t>
          </w:r>
          <w:r w:rsidR="00811756">
            <w:rPr>
              <w:rFonts w:asciiTheme="majorHAnsi" w:eastAsiaTheme="majorEastAsia" w:hAnsiTheme="majorHAnsi" w:cstheme="majorBidi"/>
              <w:b/>
              <w:sz w:val="72"/>
              <w:szCs w:val="72"/>
            </w:rPr>
            <w:t>7</w:t>
          </w:r>
          <w:r w:rsidR="00530645" w:rsidRPr="007D7D39">
            <w:rPr>
              <w:rFonts w:asciiTheme="majorHAnsi" w:eastAsiaTheme="majorEastAsia" w:hAnsiTheme="majorHAnsi" w:cstheme="majorBidi"/>
              <w:b/>
              <w:sz w:val="72"/>
              <w:szCs w:val="72"/>
              <w:vertAlign w:val="superscript"/>
            </w:rPr>
            <w:t>η</w:t>
          </w:r>
          <w:r w:rsidR="00530645" w:rsidRPr="007D7D39">
            <w:rPr>
              <w:rFonts w:asciiTheme="majorHAnsi" w:eastAsiaTheme="majorEastAsia" w:hAnsiTheme="majorHAnsi" w:cstheme="majorBidi"/>
              <w:b/>
              <w:sz w:val="72"/>
              <w:szCs w:val="72"/>
            </w:rPr>
            <w:t xml:space="preserve"> </w:t>
          </w:r>
          <w:r w:rsidR="00530645" w:rsidRPr="00AA6A27">
            <w:rPr>
              <w:rFonts w:asciiTheme="majorHAnsi" w:eastAsiaTheme="majorEastAsia" w:hAnsiTheme="majorHAnsi" w:cstheme="majorBidi"/>
              <w:b/>
              <w:sz w:val="40"/>
              <w:szCs w:val="40"/>
            </w:rPr>
            <w:t>Εργαστηριακή Άσκηση</w:t>
          </w:r>
          <w:r w:rsidR="007D7D39">
            <w:rPr>
              <w:rFonts w:asciiTheme="majorHAnsi" w:eastAsiaTheme="majorEastAsia" w:hAnsiTheme="majorHAnsi" w:cstheme="majorBidi"/>
              <w:b/>
              <w:sz w:val="40"/>
              <w:szCs w:val="40"/>
            </w:rPr>
            <w:br/>
          </w:r>
        </w:p>
        <w:sdt>
          <w:sdtPr>
            <w:rPr>
              <w:rFonts w:asciiTheme="majorHAnsi" w:eastAsiaTheme="majorEastAsia" w:hAnsiTheme="majorHAnsi" w:cstheme="majorBidi"/>
              <w:sz w:val="48"/>
              <w:szCs w:val="48"/>
            </w:rPr>
            <w:alias w:val="Τίτλος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D7059D" w:rsidRDefault="009E3840" w:rsidP="00D7059D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9E3840">
                <w:rPr>
                  <w:rFonts w:asciiTheme="majorHAnsi" w:eastAsiaTheme="majorEastAsia" w:hAnsiTheme="majorHAnsi" w:cstheme="majorBidi"/>
                  <w:sz w:val="48"/>
                  <w:szCs w:val="48"/>
                </w:rPr>
                <w:t>Κατασκευή Ηλ</w:t>
              </w:r>
              <w:r w:rsidR="00811756">
                <w:rPr>
                  <w:rFonts w:asciiTheme="majorHAnsi" w:eastAsiaTheme="majorEastAsia" w:hAnsiTheme="majorHAnsi" w:cstheme="majorBidi"/>
                  <w:sz w:val="48"/>
                  <w:szCs w:val="48"/>
                </w:rPr>
                <w:t xml:space="preserve">εκτρικής </w:t>
              </w:r>
              <w:r w:rsidRPr="009E3840">
                <w:rPr>
                  <w:rFonts w:asciiTheme="majorHAnsi" w:eastAsiaTheme="majorEastAsia" w:hAnsiTheme="majorHAnsi" w:cstheme="majorBidi"/>
                  <w:sz w:val="48"/>
                  <w:szCs w:val="48"/>
                </w:rPr>
                <w:t xml:space="preserve">Εγκατάστασης  </w:t>
              </w:r>
              <w:r w:rsidR="00811756">
                <w:rPr>
                  <w:rFonts w:asciiTheme="majorHAnsi" w:eastAsiaTheme="majorEastAsia" w:hAnsiTheme="majorHAnsi" w:cstheme="majorBidi"/>
                  <w:sz w:val="48"/>
                  <w:szCs w:val="48"/>
                </w:rPr>
                <w:t xml:space="preserve">   </w:t>
              </w:r>
              <w:r w:rsidRPr="009E3840">
                <w:rPr>
                  <w:rFonts w:asciiTheme="majorHAnsi" w:eastAsiaTheme="majorEastAsia" w:hAnsiTheme="majorHAnsi" w:cstheme="majorBidi"/>
                  <w:sz w:val="48"/>
                  <w:szCs w:val="48"/>
                </w:rPr>
                <w:t xml:space="preserve">                   </w:t>
              </w:r>
              <w:r w:rsidR="00811756">
                <w:rPr>
                  <w:rFonts w:asciiTheme="majorHAnsi" w:eastAsiaTheme="majorEastAsia" w:hAnsiTheme="majorHAnsi" w:cstheme="majorBidi"/>
                  <w:sz w:val="48"/>
                  <w:szCs w:val="48"/>
                </w:rPr>
                <w:t>με 2 κουδούνια και κλειδαριά</w:t>
              </w:r>
            </w:p>
          </w:sdtContent>
        </w:sdt>
        <w:p w:rsidR="00D7059D" w:rsidRDefault="00D7059D" w:rsidP="00D7059D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7059D" w:rsidRDefault="00811756" w:rsidP="00161B10">
          <w:pPr>
            <w:pStyle w:val="a3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el-GR"/>
            </w:rPr>
            <w:drawing>
              <wp:inline distT="0" distB="0" distL="0" distR="0">
                <wp:extent cx="3098223" cy="3938945"/>
                <wp:effectExtent l="19050" t="0" r="6927" b="0"/>
                <wp:docPr id="4" name="3 - Εικόνα" descr="ΚουδούνιAliberti Κουτί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ΚουδούνιAliberti Κουτί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489" cy="39481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7059D" w:rsidRPr="009E3840" w:rsidRDefault="007A0B47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9E3840">
            <w:rPr>
              <w:rFonts w:asciiTheme="majorHAnsi" w:eastAsiaTheme="majorEastAsia" w:hAnsiTheme="majorHAnsi" w:cstheme="majorBidi"/>
              <w:sz w:val="36"/>
              <w:szCs w:val="36"/>
            </w:rPr>
            <w:br/>
          </w:r>
        </w:p>
        <w:sdt>
          <w:sdtPr>
            <w:rPr>
              <w:rFonts w:ascii="Book Antiqua" w:eastAsiaTheme="minorHAnsi" w:hAnsi="Book Antiqua"/>
              <w:b/>
            </w:rPr>
            <w:alias w:val="Υπότιτλος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D7059D" w:rsidRDefault="00D7059D" w:rsidP="00D7059D">
              <w:pPr>
                <w:pStyle w:val="a3"/>
                <w:jc w:val="center"/>
                <w:rPr>
                  <w:rFonts w:ascii="Book Antiqua" w:hAnsi="Book Antiqua"/>
                  <w:b/>
                </w:rPr>
              </w:pPr>
              <w:r>
                <w:rPr>
                  <w:rFonts w:ascii="Book Antiqua" w:eastAsiaTheme="minorHAnsi" w:hAnsi="Book Antiqua"/>
                  <w:b/>
                </w:rPr>
                <w:t>Εργαστήριο Εσωτερικών Ηλεκτρικών Εγκαταστάσεων</w:t>
              </w:r>
              <w:r w:rsidRPr="00D7059D">
                <w:rPr>
                  <w:rFonts w:ascii="Book Antiqua" w:eastAsiaTheme="minorHAnsi" w:hAnsi="Book Antiqua"/>
                  <w:b/>
                </w:rPr>
                <w:t xml:space="preserve"> και</w:t>
              </w:r>
              <w:r>
                <w:rPr>
                  <w:rFonts w:ascii="Book Antiqua" w:eastAsiaTheme="minorHAnsi" w:hAnsi="Book Antiqua"/>
                  <w:b/>
                </w:rPr>
                <w:t xml:space="preserve"> Ηλεκτρολογικού σχεδίου</w:t>
              </w:r>
            </w:p>
          </w:sdtContent>
        </w:sdt>
        <w:p w:rsidR="00D7059D" w:rsidRDefault="00D7059D">
          <w:pPr>
            <w:pStyle w:val="a3"/>
          </w:pPr>
        </w:p>
        <w:p w:rsidR="00530645" w:rsidRPr="00530645" w:rsidRDefault="00530645" w:rsidP="00530645">
          <w:pPr>
            <w:pStyle w:val="a3"/>
            <w:jc w:val="center"/>
            <w:rPr>
              <w:b/>
            </w:rPr>
          </w:pPr>
          <w:r w:rsidRPr="00B86D32">
            <w:rPr>
              <w:rFonts w:ascii="Book Antiqua" w:eastAsiaTheme="minorHAnsi" w:hAnsi="Book Antiqua"/>
              <w:b/>
            </w:rPr>
            <w:t>Τομέας Ηλεκτρολογίας και Ηλεκτρονικής ΕΠΑ.Λ. Πάρου</w:t>
          </w:r>
        </w:p>
        <w:p w:rsidR="00530645" w:rsidRDefault="00530645" w:rsidP="00530645">
          <w:pPr>
            <w:pStyle w:val="a3"/>
            <w:jc w:val="center"/>
          </w:pPr>
        </w:p>
        <w:p w:rsidR="00D7059D" w:rsidRDefault="004E0710" w:rsidP="00D7059D">
          <w:pPr>
            <w:spacing w:after="0"/>
            <w:jc w:val="center"/>
            <w:rPr>
              <w:rFonts w:ascii="Book Antiqua" w:hAnsi="Book Antiqua"/>
            </w:rPr>
          </w:pPr>
          <w:r>
            <w:rPr>
              <w:rFonts w:ascii="Book Antiqua" w:hAnsi="Book Antiqua"/>
            </w:rPr>
            <w:t>Γ</w:t>
          </w:r>
          <w:r w:rsidR="00D7059D" w:rsidRPr="00B9299C">
            <w:rPr>
              <w:rFonts w:ascii="Book Antiqua" w:hAnsi="Book Antiqua"/>
            </w:rPr>
            <w:t xml:space="preserve">΄ </w:t>
          </w:r>
          <w:r w:rsidR="00D7059D" w:rsidRPr="00690E93">
            <w:rPr>
              <w:rFonts w:ascii="Book Antiqua" w:hAnsi="Book Antiqua"/>
            </w:rPr>
            <w:t>Τάξη</w:t>
          </w:r>
          <w:r w:rsidR="00D7059D" w:rsidRPr="00B9299C">
            <w:rPr>
              <w:rFonts w:ascii="Book Antiqua" w:hAnsi="Book Antiqua"/>
            </w:rPr>
            <w:t xml:space="preserve"> Ηλεκτρολόγων</w:t>
          </w:r>
        </w:p>
        <w:p w:rsidR="00D7059D" w:rsidRDefault="00D7059D" w:rsidP="00D7059D">
          <w:pPr>
            <w:spacing w:after="0"/>
            <w:jc w:val="right"/>
            <w:rPr>
              <w:rFonts w:ascii="Book Antiqua" w:hAnsi="Book Antiqua"/>
              <w:b/>
            </w:rPr>
          </w:pPr>
        </w:p>
        <w:p w:rsidR="00363FC7" w:rsidRDefault="00946802" w:rsidP="00D7059D">
          <w:pPr>
            <w:spacing w:after="0"/>
            <w:jc w:val="center"/>
            <w:rPr>
              <w:rFonts w:ascii="Book Antiqua" w:hAnsi="Book Antiqua"/>
            </w:rPr>
          </w:pPr>
          <w:r>
            <w:rPr>
              <w:rFonts w:ascii="Book Antiqua" w:hAnsi="Book Antiqua"/>
            </w:rPr>
            <w:t xml:space="preserve">Δευτέρα </w:t>
          </w:r>
          <w:r w:rsidR="004E0710">
            <w:rPr>
              <w:rFonts w:ascii="Book Antiqua" w:hAnsi="Book Antiqua"/>
            </w:rPr>
            <w:t>22 Μαρτίου 2021</w:t>
          </w:r>
        </w:p>
        <w:p w:rsidR="00363FC7" w:rsidRDefault="00363FC7" w:rsidP="00D7059D">
          <w:pPr>
            <w:spacing w:after="0"/>
            <w:jc w:val="center"/>
            <w:rPr>
              <w:rFonts w:ascii="Book Antiqua" w:hAnsi="Book Antiqua"/>
            </w:rPr>
          </w:pPr>
        </w:p>
        <w:p w:rsidR="00036A2C" w:rsidRDefault="00036A2C" w:rsidP="00D7059D">
          <w:pPr>
            <w:spacing w:after="0"/>
            <w:jc w:val="center"/>
            <w:rPr>
              <w:rFonts w:ascii="Book Antiqua" w:hAnsi="Book Antiqua"/>
            </w:rPr>
          </w:pPr>
        </w:p>
        <w:p w:rsidR="00A71F19" w:rsidRDefault="00363FC7" w:rsidP="00D7059D">
          <w:pPr>
            <w:spacing w:after="0"/>
            <w:jc w:val="center"/>
            <w:rPr>
              <w:rFonts w:ascii="Book Antiqua" w:hAnsi="Book Antiqua"/>
            </w:rPr>
          </w:pPr>
          <w:r w:rsidRPr="00B9299C">
            <w:rPr>
              <w:rFonts w:ascii="Book Antiqua" w:hAnsi="Book Antiqua"/>
            </w:rPr>
            <w:t>Όνομα: ………………………………………………………………</w:t>
          </w:r>
          <w:r w:rsidRPr="001F2AAD">
            <w:rPr>
              <w:rFonts w:ascii="Book Antiqua" w:hAnsi="Book Antiqua"/>
            </w:rPr>
            <w:t>……………</w:t>
          </w:r>
          <w:r>
            <w:rPr>
              <w:rFonts w:ascii="Book Antiqua" w:hAnsi="Book Antiqua"/>
            </w:rPr>
            <w:t>……………………..</w:t>
          </w:r>
        </w:p>
        <w:p w:rsidR="00EA4022" w:rsidRDefault="007F3CB7" w:rsidP="001D0F14">
          <w:pPr>
            <w:spacing w:after="0"/>
            <w:rPr>
              <w:rFonts w:asciiTheme="majorHAnsi" w:eastAsiaTheme="majorEastAsia" w:hAnsiTheme="majorHAnsi" w:cstheme="majorBidi"/>
              <w:bCs/>
              <w:color w:val="FFFFFF" w:themeColor="background1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bCs/>
              <w:color w:val="FFFFFF" w:themeColor="background1"/>
              <w:sz w:val="72"/>
              <w:szCs w:val="72"/>
            </w:rPr>
            <w:t xml:space="preserve">     </w:t>
          </w:r>
        </w:p>
        <w:p w:rsidR="009E3840" w:rsidRDefault="00BF30E8" w:rsidP="00BF30E8">
          <w:pPr>
            <w:tabs>
              <w:tab w:val="left" w:pos="6087"/>
              <w:tab w:val="left" w:pos="8236"/>
            </w:tabs>
            <w:spacing w:after="0"/>
            <w:rPr>
              <w:rFonts w:asciiTheme="majorHAnsi" w:eastAsiaTheme="majorEastAsia" w:hAnsiTheme="majorHAnsi" w:cstheme="majorBidi"/>
              <w:bCs/>
              <w:color w:val="FFFFFF" w:themeColor="background1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72"/>
              <w:szCs w:val="72"/>
              <w:lang w:eastAsia="el-GR"/>
            </w:rPr>
            <w:lastRenderedPageBreak/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5098415</wp:posOffset>
                </wp:positionH>
                <wp:positionV relativeFrom="paragraph">
                  <wp:posOffset>-125095</wp:posOffset>
                </wp:positionV>
                <wp:extent cx="1525270" cy="1101090"/>
                <wp:effectExtent l="19050" t="0" r="0" b="0"/>
                <wp:wrapNone/>
                <wp:docPr id="14" name="13 - Εικόνα" descr="Ασθενή ρεύματα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Ασθενή ρεύματα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5270" cy="1101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72"/>
              <w:szCs w:val="72"/>
              <w:lang w:eastAsia="el-GR"/>
            </w:rPr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3274926</wp:posOffset>
                </wp:positionH>
                <wp:positionV relativeFrom="paragraph">
                  <wp:posOffset>-124691</wp:posOffset>
                </wp:positionV>
                <wp:extent cx="1601932" cy="1066800"/>
                <wp:effectExtent l="19050" t="0" r="0" b="0"/>
                <wp:wrapNone/>
                <wp:docPr id="13" name="12 - Εικόνα" descr="Ισχυρά ρεύματα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Ισχυρά ρεύματα.jp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1932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170576"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72"/>
              <w:szCs w:val="72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7" type="#_x0000_t202" style="position:absolute;margin-left:-8.9pt;margin-top:-8.7pt;width:255.45pt;height:77.95pt;z-index:251713536;mso-position-horizontal-relative:text;mso-position-vertical-relative:text;mso-width-relative:margin;mso-height-relative:margin">
                <v:textbox style="mso-next-textbox:#_x0000_s1107">
                  <w:txbxContent>
                    <w:p w:rsidR="005867C9" w:rsidRPr="004433FD" w:rsidRDefault="00BF30E8" w:rsidP="004433F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Οι Εσωτερικές Ηλεκτρικές Εγκαταστάσεις (Ε.Η.Ε.)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διακρίνονται σε δυο κατηγορίες: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στις εγκαταστάσεις </w:t>
                      </w:r>
                      <w:r w:rsidRPr="00E9431E">
                        <w:rPr>
                          <w:b/>
                          <w:sz w:val="24"/>
                          <w:szCs w:val="24"/>
                        </w:rPr>
                        <w:t>ισχυρών</w:t>
                      </w:r>
                      <w:r>
                        <w:rPr>
                          <w:sz w:val="24"/>
                          <w:szCs w:val="24"/>
                        </w:rPr>
                        <w:t xml:space="preserve"> ρευμάτων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και στις εγκαταστάσεις </w:t>
                      </w:r>
                      <w:r w:rsidRPr="00E9431E">
                        <w:rPr>
                          <w:b/>
                          <w:sz w:val="24"/>
                          <w:szCs w:val="24"/>
                        </w:rPr>
                        <w:t>ασθενών</w:t>
                      </w:r>
                      <w:r>
                        <w:rPr>
                          <w:sz w:val="24"/>
                          <w:szCs w:val="24"/>
                        </w:rPr>
                        <w:t xml:space="preserve"> ρευμάτων</w:t>
                      </w:r>
                    </w:p>
                  </w:txbxContent>
                </v:textbox>
              </v:shape>
            </w:pict>
          </w:r>
          <w:r>
            <w:rPr>
              <w:rFonts w:asciiTheme="majorHAnsi" w:eastAsiaTheme="majorEastAsia" w:hAnsiTheme="majorHAnsi" w:cstheme="majorBidi"/>
              <w:bCs/>
              <w:color w:val="FFFFFF" w:themeColor="background1"/>
              <w:sz w:val="72"/>
              <w:szCs w:val="72"/>
            </w:rPr>
            <w:tab/>
          </w:r>
          <w:r>
            <w:rPr>
              <w:rFonts w:asciiTheme="majorHAnsi" w:eastAsiaTheme="majorEastAsia" w:hAnsiTheme="majorHAnsi" w:cstheme="majorBidi"/>
              <w:bCs/>
              <w:color w:val="FFFFFF" w:themeColor="background1"/>
              <w:sz w:val="72"/>
              <w:szCs w:val="72"/>
            </w:rPr>
            <w:tab/>
          </w:r>
        </w:p>
        <w:p w:rsidR="00EA4022" w:rsidRDefault="00F72B8D" w:rsidP="001D0F14">
          <w:pPr>
            <w:spacing w:after="0"/>
            <w:rPr>
              <w:rFonts w:asciiTheme="majorHAnsi" w:eastAsiaTheme="majorEastAsia" w:hAnsiTheme="majorHAnsi" w:cstheme="majorBidi"/>
              <w:bCs/>
              <w:color w:val="FFFFFF" w:themeColor="background1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72"/>
              <w:szCs w:val="72"/>
              <w:lang w:eastAsia="el-GR"/>
            </w:rPr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5944235</wp:posOffset>
                </wp:positionH>
                <wp:positionV relativeFrom="paragraph">
                  <wp:posOffset>412115</wp:posOffset>
                </wp:positionV>
                <wp:extent cx="692150" cy="850900"/>
                <wp:effectExtent l="19050" t="0" r="0" b="0"/>
                <wp:wrapNone/>
                <wp:docPr id="16" name="15 - Εικόνα" descr="Πολύμετρο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Πολύμετρο.jpg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150" cy="850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170576"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72"/>
              <w:szCs w:val="72"/>
              <w:lang w:eastAsia="el-GR"/>
            </w:rPr>
            <w:pict>
              <v:shape id="_x0000_s1114" type="#_x0000_t202" style="position:absolute;margin-left:-10.1pt;margin-top:29.45pt;width:373.15pt;height:23pt;z-index:251750400;mso-position-horizontal-relative:text;mso-position-vertical-relative:text;mso-width-relative:margin;mso-height-relative:margin">
                <v:textbox style="mso-next-textbox:#_x0000_s1114">
                  <w:txbxContent>
                    <w:p w:rsidR="004433FD" w:rsidRPr="00BF30E8" w:rsidRDefault="00BF30E8" w:rsidP="004433FD">
                      <w:pPr>
                        <w:pStyle w:val="Web"/>
                        <w:shd w:val="clear" w:color="auto" w:fill="FFFFFF"/>
                        <w:spacing w:before="0" w:beforeAutospacing="0" w:after="218" w:afterAutospacing="0"/>
                        <w:textAlignment w:val="baseline"/>
                        <w:rPr>
                          <w:rFonts w:ascii="Roboto Condensed" w:hAnsi="Roboto Condensed"/>
                          <w:color w:val="50505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Οι εγκαταστάσεις ισχυρών ρευμάτων λειτουργούν με τάση </w:t>
                      </w:r>
                      <w:r w:rsidRPr="00E9431E">
                        <w:rPr>
                          <w:rFonts w:asciiTheme="minorHAnsi" w:hAnsiTheme="minorHAnsi" w:cstheme="minorHAnsi"/>
                          <w:b/>
                        </w:rPr>
                        <w:t>230</w:t>
                      </w:r>
                      <w:r w:rsidRPr="00E9431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V</w:t>
                      </w:r>
                      <w:r w:rsidRPr="00BF30E8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ή </w:t>
                      </w:r>
                      <w:r w:rsidRPr="00E9431E">
                        <w:rPr>
                          <w:rFonts w:asciiTheme="minorHAnsi" w:hAnsiTheme="minorHAnsi" w:cstheme="minorHAnsi"/>
                          <w:b/>
                        </w:rPr>
                        <w:t>380</w:t>
                      </w:r>
                      <w:r w:rsidRPr="00E9431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V</w:t>
                      </w:r>
                    </w:p>
                    <w:p w:rsidR="004433FD" w:rsidRPr="004433FD" w:rsidRDefault="004433FD" w:rsidP="004433F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w:r>
        </w:p>
        <w:p w:rsidR="00EA4022" w:rsidRDefault="00BF30E8" w:rsidP="00F72B8D">
          <w:pPr>
            <w:tabs>
              <w:tab w:val="left" w:pos="8580"/>
            </w:tabs>
            <w:spacing w:after="0"/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</w:pPr>
          <w:r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  <w:pict>
              <v:shape id="_x0000_s1125" type="#_x0000_t202" style="position:absolute;margin-left:-10.1pt;margin-top:11.95pt;width:411.65pt;height:23pt;z-index:251766784;mso-width-relative:margin;mso-height-relative:margin">
                <v:textbox style="mso-next-textbox:#_x0000_s1125">
                  <w:txbxContent>
                    <w:p w:rsidR="00BF30E8" w:rsidRPr="00BF30E8" w:rsidRDefault="00BF30E8" w:rsidP="00BF30E8">
                      <w:pPr>
                        <w:pStyle w:val="Web"/>
                        <w:shd w:val="clear" w:color="auto" w:fill="FFFFFF"/>
                        <w:spacing w:before="0" w:beforeAutospacing="0" w:after="218" w:afterAutospacing="0"/>
                        <w:textAlignment w:val="baseline"/>
                        <w:rPr>
                          <w:rFonts w:ascii="Roboto Condensed" w:hAnsi="Roboto Condensed"/>
                          <w:color w:val="50505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Οι εγκαταστάσεις ασθενών ρευμάτων λειτουργούν με </w:t>
                      </w:r>
                      <w:r w:rsidRPr="00E9431E">
                        <w:rPr>
                          <w:rFonts w:asciiTheme="minorHAnsi" w:hAnsiTheme="minorHAnsi" w:cstheme="minorHAnsi"/>
                          <w:b/>
                        </w:rPr>
                        <w:t>τάση μικρότερη των 50</w:t>
                      </w:r>
                      <w:r w:rsidRPr="00E9431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V</w:t>
                      </w:r>
                    </w:p>
                    <w:p w:rsidR="00BF30E8" w:rsidRPr="004433FD" w:rsidRDefault="00BF30E8" w:rsidP="00BF30E8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w:r>
          <w:r w:rsidR="004433FD"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  <w:t>,</w:t>
          </w:r>
          <w:r w:rsidR="00F72B8D"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  <w:tab/>
          </w:r>
        </w:p>
        <w:p w:rsidR="00142EF2" w:rsidRDefault="00F72B8D" w:rsidP="001D0F14">
          <w:pPr>
            <w:spacing w:after="0"/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</w:pPr>
          <w:r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122555</wp:posOffset>
                </wp:positionV>
                <wp:extent cx="1117600" cy="641350"/>
                <wp:effectExtent l="19050" t="0" r="6350" b="0"/>
                <wp:wrapNone/>
                <wp:docPr id="17" name="16 - Εικόνα" descr="Ασθενές ρεύμα ηλεκτρικού κουδουνιού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Ασθενές ρεύμα ηλεκτρικού κουδουνιού.jp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600" cy="641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  <w:pict>
              <v:shape id="_x0000_s1126" type="#_x0000_t202" style="position:absolute;margin-left:-10.1pt;margin-top:17.15pt;width:331.15pt;height:38pt;z-index:251768832;mso-position-horizontal-relative:text;mso-position-vertical-relative:text;mso-width-relative:margin;mso-height-relative:margin">
                <v:textbox style="mso-next-textbox:#_x0000_s1126">
                  <w:txbxContent>
                    <w:p w:rsidR="00F72B8D" w:rsidRPr="004433FD" w:rsidRDefault="00F72B8D" w:rsidP="00F72B8D">
                      <w:pPr>
                        <w:pStyle w:val="Web"/>
                        <w:shd w:val="clear" w:color="auto" w:fill="FFFFFF"/>
                        <w:spacing w:before="0" w:beforeAutospacing="0" w:after="218" w:afterAutospacing="0"/>
                        <w:textAlignment w:val="baseline"/>
                      </w:pPr>
                      <w:r>
                        <w:rPr>
                          <w:rFonts w:asciiTheme="minorHAnsi" w:hAnsiTheme="minorHAnsi" w:cstheme="minorHAnsi"/>
                        </w:rPr>
                        <w:t>Η ηλεκτρική εγκατάσταση κουδουνιών και ηλεκτρικής κλειδαριάς ανήκουν στις εγκαταστάσεις ασθενών ρευμάτων</w:t>
                      </w:r>
                    </w:p>
                  </w:txbxContent>
                </v:textbox>
              </v:shape>
            </w:pict>
          </w:r>
        </w:p>
        <w:p w:rsidR="00142EF2" w:rsidRDefault="00F72B8D" w:rsidP="00F72B8D">
          <w:pPr>
            <w:tabs>
              <w:tab w:val="left" w:pos="7600"/>
            </w:tabs>
            <w:spacing w:after="0"/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</w:pPr>
          <w:r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  <w:tab/>
          </w:r>
        </w:p>
        <w:p w:rsidR="00142EF2" w:rsidRDefault="00E9431E" w:rsidP="001D0F14">
          <w:pPr>
            <w:spacing w:after="0"/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</w:pPr>
          <w:r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  <w:pict>
              <v:shape id="_x0000_s1127" type="#_x0000_t202" style="position:absolute;margin-left:-8.9pt;margin-top:14.1pt;width:486.65pt;height:23pt;z-index:251770880;mso-width-relative:margin;mso-height-relative:margin">
                <v:textbox style="mso-next-textbox:#_x0000_s1127">
                  <w:txbxContent>
                    <w:p w:rsidR="00E9431E" w:rsidRPr="004433FD" w:rsidRDefault="00E9431E" w:rsidP="00E9431E">
                      <w:pPr>
                        <w:pStyle w:val="Web"/>
                        <w:shd w:val="clear" w:color="auto" w:fill="FFFFFF"/>
                        <w:spacing w:before="0" w:beforeAutospacing="0" w:after="218" w:afterAutospacing="0"/>
                        <w:textAlignment w:val="baseline"/>
                      </w:pPr>
                      <w:r>
                        <w:rPr>
                          <w:rFonts w:asciiTheme="minorHAnsi" w:hAnsiTheme="minorHAnsi" w:cstheme="minorHAnsi"/>
                        </w:rPr>
                        <w:t>Οι κύριες συσκευές της ηλεκτρικής εγκατάστασης κουδουνιών και ηλεκτρικής κλειδαριάς είναι:</w:t>
                      </w:r>
                    </w:p>
                  </w:txbxContent>
                </v:textbox>
              </v:shape>
            </w:pict>
          </w:r>
        </w:p>
        <w:p w:rsidR="00142EF2" w:rsidRDefault="00FB256E" w:rsidP="001D0F14">
          <w:pPr>
            <w:spacing w:after="0"/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</w:pPr>
          <w:r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  <w:pict>
              <v:shape id="_x0000_s1128" type="#_x0000_t202" style="position:absolute;margin-left:-10.1pt;margin-top:17.85pt;width:240.2pt;height:23pt;z-index:251771904;mso-width-relative:margin;mso-height-relative:margin">
                <v:textbox style="mso-next-textbox:#_x0000_s1128">
                  <w:txbxContent>
                    <w:p w:rsidR="005F4736" w:rsidRPr="004433FD" w:rsidRDefault="005F4736" w:rsidP="005F4736">
                      <w:pPr>
                        <w:pStyle w:val="Web"/>
                        <w:shd w:val="clear" w:color="auto" w:fill="FFFFFF"/>
                        <w:spacing w:before="0" w:beforeAutospacing="0" w:after="218" w:afterAutospacing="0"/>
                        <w:textAlignment w:val="baseline"/>
                      </w:pPr>
                      <w:r>
                        <w:rPr>
                          <w:rFonts w:asciiTheme="minorHAnsi" w:hAnsiTheme="minorHAnsi" w:cstheme="minorHAnsi"/>
                        </w:rPr>
                        <w:t>Ηλεκτρομαγνητικός σηματοδότης (</w:t>
                      </w:r>
                      <w:r w:rsidRPr="005F4736">
                        <w:rPr>
                          <w:rFonts w:asciiTheme="minorHAnsi" w:hAnsiTheme="minorHAnsi" w:cstheme="minorHAnsi"/>
                          <w:b/>
                        </w:rPr>
                        <w:t>κουδούνι</w:t>
                      </w:r>
                      <w:r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w:r>
        </w:p>
        <w:p w:rsidR="00142EF2" w:rsidRDefault="00FB256E" w:rsidP="00142EF2">
          <w:pPr>
            <w:spacing w:after="0"/>
            <w:jc w:val="right"/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</w:pPr>
          <w:r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287020</wp:posOffset>
                </wp:positionV>
                <wp:extent cx="2305050" cy="2305050"/>
                <wp:effectExtent l="19050" t="19050" r="19050" b="19050"/>
                <wp:wrapNone/>
                <wp:docPr id="21" name="20 - Εικόνα" descr="Εικόνα ηλεκτρικού κουδουνιού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ηλεκτρικού κουδουνιού.jpg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0" cy="2305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287020</wp:posOffset>
                </wp:positionV>
                <wp:extent cx="2292350" cy="2292350"/>
                <wp:effectExtent l="19050" t="19050" r="12700" b="12700"/>
                <wp:wrapNone/>
                <wp:docPr id="19" name="18 - Εικόνα" descr="Κουδούνι 1 ήχου Aliber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Κουδούνι 1 ήχου Aliberti.jpg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2350" cy="2292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/>
              <w:bCs/>
              <w:noProof/>
              <w:color w:val="FFFFFF" w:themeColor="background1"/>
              <w:sz w:val="36"/>
              <w:szCs w:val="36"/>
              <w:lang w:eastAsia="el-GR"/>
            </w:rPr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280670</wp:posOffset>
                </wp:positionV>
                <wp:extent cx="3067050" cy="2298700"/>
                <wp:effectExtent l="19050" t="19050" r="19050" b="25400"/>
                <wp:wrapNone/>
                <wp:docPr id="18" name="17 - Εικόνα" descr="Μέρη ηλεκτρικού κουδουνιού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Μέρη ηλεκτρικού κουδουνιού.jpg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7050" cy="229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</w:p>
        <w:p w:rsidR="007F3CB7" w:rsidRDefault="007F3CB7" w:rsidP="001D0F14">
          <w:pPr>
            <w:spacing w:after="0"/>
            <w:rPr>
              <w:rFonts w:asciiTheme="majorHAnsi" w:eastAsiaTheme="majorEastAsia" w:hAnsiTheme="majorHAnsi" w:cstheme="majorBidi"/>
              <w:bCs/>
              <w:color w:val="FFFFFF" w:themeColor="background1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bCs/>
              <w:color w:val="FFFFFF" w:themeColor="background1"/>
              <w:sz w:val="72"/>
              <w:szCs w:val="72"/>
            </w:rPr>
            <w:t xml:space="preserve">                         </w:t>
          </w:r>
        </w:p>
        <w:p w:rsidR="00187C9E" w:rsidRDefault="00187C9E" w:rsidP="00187C9E">
          <w:pPr>
            <w:spacing w:after="0"/>
            <w:rPr>
              <w:rFonts w:asciiTheme="majorHAnsi" w:eastAsiaTheme="majorEastAsia" w:hAnsiTheme="majorHAnsi" w:cstheme="majorBidi"/>
              <w:bCs/>
              <w:color w:val="FFFFFF" w:themeColor="background1"/>
              <w:sz w:val="72"/>
              <w:szCs w:val="72"/>
            </w:rPr>
          </w:pPr>
        </w:p>
        <w:p w:rsidR="00FB256E" w:rsidRDefault="00170576" w:rsidP="005F4736">
          <w:pPr>
            <w:tabs>
              <w:tab w:val="left" w:pos="9300"/>
            </w:tabs>
            <w:spacing w:after="0"/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  <w:color w:val="FFFFFF" w:themeColor="background1"/>
              <w:sz w:val="72"/>
              <w:szCs w:val="72"/>
              <w:lang w:eastAsia="el-GR"/>
            </w:rPr>
            <w:pict>
              <v:rect id="_x0000_s1084" style="position:absolute;margin-left:-1.8pt;margin-top:-4.05pt;width:624.2pt;height:63.9pt;z-index:251667456;mso-width-percent:1050;mso-height-percent:900;mso-position-horizontal-relative:page;mso-position-vertical-relative:top-margin-area;mso-width-percent:1050;mso-height-percent:900;mso-height-relative:top-margin-area" o:allowincell="f" fillcolor="#d8d8d8 [2732]" strokecolor="#31849b [2408]">
                <v:textbox style="mso-next-textbox:#_x0000_s1084">
                  <w:txbxContent>
                    <w:p w:rsidR="0010272C" w:rsidRPr="0020159B" w:rsidRDefault="0020159B">
                      <w:pPr>
                        <w:rPr>
                          <w:sz w:val="36"/>
                          <w:szCs w:val="36"/>
                        </w:rPr>
                      </w:pPr>
                      <w:r w:rsidRPr="0020159B">
                        <w:rPr>
                          <w:b/>
                          <w:sz w:val="36"/>
                          <w:szCs w:val="36"/>
                        </w:rPr>
                        <w:t>Α. Ανάλυση</w:t>
                      </w:r>
                      <w:r w:rsidRPr="0020159B">
                        <w:rPr>
                          <w:sz w:val="36"/>
                          <w:szCs w:val="36"/>
                        </w:rPr>
                        <w:t xml:space="preserve"> – Περιγραφή </w:t>
                      </w:r>
                      <w:r w:rsidR="00BF30E8">
                        <w:rPr>
                          <w:sz w:val="36"/>
                          <w:szCs w:val="36"/>
                        </w:rPr>
                        <w:t>στοιχείων άσκησης</w:t>
                      </w:r>
                    </w:p>
                  </w:txbxContent>
                </v:textbox>
                <w10:wrap anchorx="page" anchory="margin"/>
              </v:rect>
            </w:pict>
          </w:r>
        </w:p>
      </w:sdtContent>
    </w:sdt>
    <w:p w:rsidR="00812C47" w:rsidRDefault="00F84BC3" w:rsidP="005F4736">
      <w:pPr>
        <w:tabs>
          <w:tab w:val="left" w:pos="9300"/>
        </w:tabs>
        <w:spacing w:after="0"/>
        <w:rPr>
          <w:rFonts w:asciiTheme="majorHAnsi" w:eastAsiaTheme="majorEastAsia" w:hAnsiTheme="majorHAnsi" w:cstheme="majorBidi"/>
          <w:b/>
          <w:bCs/>
          <w:color w:val="FFFFFF" w:themeColor="background1"/>
          <w:sz w:val="72"/>
          <w:szCs w:val="72"/>
        </w:rPr>
      </w:pPr>
      <w:r>
        <w:rPr>
          <w:noProof/>
          <w:sz w:val="24"/>
          <w:szCs w:val="24"/>
          <w:lang w:eastAsia="el-GR"/>
        </w:rPr>
        <w:pict>
          <v:shape id="_x0000_s1130" type="#_x0000_t202" style="position:absolute;margin-left:233.8pt;margin-top:40.2pt;width:317.75pt;height:97pt;z-index:251778048;mso-width-relative:margin;mso-height-relative:margin">
            <v:textbox style="mso-next-textbox:#_x0000_s1130">
              <w:txbxContent>
                <w:p w:rsidR="00B854AA" w:rsidRPr="005F4736" w:rsidRDefault="005F4736" w:rsidP="005F4736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>Αποτελείται από τον ηλεκτρομαγνήτη</w:t>
                  </w:r>
                  <w:r w:rsidR="00B854AA">
                    <w:rPr>
                      <w:szCs w:val="24"/>
                    </w:rPr>
                    <w:t xml:space="preserve">, τον οπλισμό και τον βραχίονα </w:t>
                  </w:r>
                  <w:proofErr w:type="spellStart"/>
                  <w:r w:rsidR="00B854AA">
                    <w:rPr>
                      <w:szCs w:val="24"/>
                    </w:rPr>
                    <w:t>μανδάλωσης.</w:t>
                  </w:r>
                  <w:proofErr w:type="spellEnd"/>
                  <w:r w:rsidR="00F84BC3">
                    <w:rPr>
                      <w:szCs w:val="24"/>
                    </w:rPr>
                    <w:br/>
                  </w:r>
                  <w:r w:rsidR="00B854AA">
                    <w:rPr>
                      <w:szCs w:val="24"/>
                    </w:rPr>
                    <w:t>Όταν διεγείρεται ο ηλεκτρομαγνήτης έλκει τον οπλισμό</w:t>
                  </w:r>
                  <w:r w:rsidR="00FB256E">
                    <w:rPr>
                      <w:szCs w:val="24"/>
                    </w:rPr>
                    <w:t>,</w:t>
                  </w:r>
                  <w:r w:rsidR="00B854AA">
                    <w:rPr>
                      <w:szCs w:val="24"/>
                    </w:rPr>
                    <w:t xml:space="preserve"> </w:t>
                  </w:r>
                  <w:r w:rsidR="00FB256E">
                    <w:rPr>
                      <w:szCs w:val="24"/>
                    </w:rPr>
                    <w:br/>
                  </w:r>
                  <w:r w:rsidR="00B854AA">
                    <w:rPr>
                      <w:szCs w:val="24"/>
                    </w:rPr>
                    <w:t xml:space="preserve">ο οποίος με τη σειρά του μετατοπίζει τον βραχίονα </w:t>
                  </w:r>
                  <w:proofErr w:type="spellStart"/>
                  <w:r w:rsidR="00B854AA">
                    <w:rPr>
                      <w:szCs w:val="24"/>
                    </w:rPr>
                    <w:t>μανδάλωσης</w:t>
                  </w:r>
                  <w:proofErr w:type="spellEnd"/>
                  <w:r w:rsidR="00B854AA">
                    <w:rPr>
                      <w:szCs w:val="24"/>
                    </w:rPr>
                    <w:t xml:space="preserve">, με αποτέλεσμα την </w:t>
                  </w:r>
                  <w:proofErr w:type="spellStart"/>
                  <w:r w:rsidR="00B854AA">
                    <w:rPr>
                      <w:szCs w:val="24"/>
                    </w:rPr>
                    <w:t>απομανδάλωση</w:t>
                  </w:r>
                  <w:proofErr w:type="spellEnd"/>
                  <w:r w:rsidR="00B854AA">
                    <w:rPr>
                      <w:szCs w:val="24"/>
                    </w:rPr>
                    <w:t xml:space="preserve"> (ελευθέρωση) της πόρτας</w:t>
                  </w:r>
                </w:p>
              </w:txbxContent>
            </v:textbox>
          </v:shape>
        </w:pict>
      </w:r>
      <w:r w:rsidR="00FB256E">
        <w:rPr>
          <w:noProof/>
          <w:sz w:val="24"/>
          <w:szCs w:val="24"/>
          <w:lang w:eastAsia="el-GR"/>
        </w:rPr>
        <w:pict>
          <v:shape id="_x0000_s1129" type="#_x0000_t202" style="position:absolute;margin-left:-11.8pt;margin-top:40.2pt;width:240.2pt;height:23pt;z-index:251776000;mso-width-relative:margin;mso-height-relative:margin">
            <v:textbox style="mso-next-textbox:#_x0000_s1129">
              <w:txbxContent>
                <w:p w:rsidR="005F4736" w:rsidRPr="005F4736" w:rsidRDefault="005F4736" w:rsidP="005F4736">
                  <w:pPr>
                    <w:pStyle w:val="Web"/>
                    <w:shd w:val="clear" w:color="auto" w:fill="FFFFFF"/>
                    <w:spacing w:before="0" w:beforeAutospacing="0" w:after="218" w:afterAutospacing="0"/>
                    <w:textAlignment w:val="baseline"/>
                  </w:pPr>
                  <w:r>
                    <w:rPr>
                      <w:rFonts w:asciiTheme="minorHAnsi" w:hAnsiTheme="minorHAnsi" w:cstheme="minorHAnsi"/>
                    </w:rPr>
                    <w:t>Ηλεκτρική κλειδαριά</w:t>
                  </w:r>
                </w:p>
              </w:txbxContent>
            </v:textbox>
          </v:shape>
        </w:pict>
      </w:r>
      <w:r w:rsidR="005F4736">
        <w:rPr>
          <w:rFonts w:asciiTheme="majorHAnsi" w:eastAsiaTheme="majorEastAsia" w:hAnsiTheme="majorHAnsi" w:cstheme="majorBidi"/>
          <w:b/>
          <w:bCs/>
          <w:color w:val="FFFFFF" w:themeColor="background1"/>
          <w:sz w:val="72"/>
          <w:szCs w:val="72"/>
        </w:rPr>
        <w:tab/>
      </w:r>
    </w:p>
    <w:p w:rsidR="00CF0261" w:rsidRDefault="00FB256E" w:rsidP="00812C47">
      <w:pPr>
        <w:spacing w:after="0"/>
        <w:rPr>
          <w:sz w:val="24"/>
          <w:szCs w:val="24"/>
        </w:rPr>
      </w:pPr>
      <w:r>
        <w:rPr>
          <w:noProof/>
          <w:sz w:val="26"/>
          <w:szCs w:val="26"/>
          <w:lang w:eastAsia="el-G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262890</wp:posOffset>
            </wp:positionV>
            <wp:extent cx="3016250" cy="1606550"/>
            <wp:effectExtent l="19050" t="19050" r="12700" b="12700"/>
            <wp:wrapNone/>
            <wp:docPr id="22" name="21 - Εικόνα" descr="Ηλεκτρική κλειδαριά εξώπορ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Ηλεκτρική κλειδαριά εξώπορτας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606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D7D39">
        <w:rPr>
          <w:noProof/>
          <w:sz w:val="26"/>
          <w:szCs w:val="26"/>
          <w:lang w:eastAsia="el-GR"/>
        </w:rPr>
        <w:t xml:space="preserve">  </w:t>
      </w:r>
      <w:r w:rsidR="00812C47">
        <w:rPr>
          <w:noProof/>
          <w:sz w:val="26"/>
          <w:szCs w:val="26"/>
          <w:lang w:eastAsia="el-GR"/>
        </w:rPr>
        <w:br/>
      </w:r>
    </w:p>
    <w:p w:rsidR="00CF0261" w:rsidRDefault="00CF0261" w:rsidP="00812C47">
      <w:pPr>
        <w:spacing w:after="0"/>
        <w:rPr>
          <w:sz w:val="24"/>
          <w:szCs w:val="24"/>
        </w:rPr>
      </w:pPr>
    </w:p>
    <w:p w:rsidR="00CF0261" w:rsidRDefault="00CF0261" w:rsidP="00812C47">
      <w:pPr>
        <w:spacing w:after="0"/>
        <w:rPr>
          <w:sz w:val="24"/>
          <w:szCs w:val="24"/>
        </w:rPr>
      </w:pPr>
    </w:p>
    <w:p w:rsidR="00CF0261" w:rsidRDefault="005F4736" w:rsidP="005F4736">
      <w:pPr>
        <w:tabs>
          <w:tab w:val="center" w:pos="5457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CF0261" w:rsidRDefault="008C70F3" w:rsidP="00812C4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4788535</wp:posOffset>
            </wp:positionH>
            <wp:positionV relativeFrom="paragraph">
              <wp:posOffset>108585</wp:posOffset>
            </wp:positionV>
            <wp:extent cx="787400" cy="596900"/>
            <wp:effectExtent l="19050" t="0" r="0" b="0"/>
            <wp:wrapNone/>
            <wp:docPr id="24" name="23 - Εικόνα" descr="Μπουτόν εξώπορτα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πουτόν εξώπορτας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5671185</wp:posOffset>
            </wp:positionH>
            <wp:positionV relativeFrom="paragraph">
              <wp:posOffset>108585</wp:posOffset>
            </wp:positionV>
            <wp:extent cx="730250" cy="730250"/>
            <wp:effectExtent l="19050" t="0" r="0" b="0"/>
            <wp:wrapNone/>
            <wp:docPr id="25" name="24 - Εικόνα" descr="Μπουτόν για κλειδαρι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πουτόν για κλειδαριά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l-GR"/>
        </w:rPr>
        <w:pict>
          <v:shape id="_x0000_s1137" type="#_x0000_t202" style="position:absolute;margin-left:233.8pt;margin-top:10.05pt;width:133.85pt;height:43pt;z-index:251785216;mso-position-horizontal-relative:text;mso-position-vertical-relative:text;mso-width-relative:margin;mso-height-relative:margin">
            <v:textbox style="mso-next-textbox:#_x0000_s1137">
              <w:txbxContent>
                <w:p w:rsidR="008C70F3" w:rsidRPr="005F4736" w:rsidRDefault="008C70F3" w:rsidP="008C70F3">
                  <w:pPr>
                    <w:pStyle w:val="Web"/>
                    <w:shd w:val="clear" w:color="auto" w:fill="FFFFFF"/>
                    <w:spacing w:before="0" w:beforeAutospacing="0" w:after="218" w:afterAutospacing="0"/>
                    <w:textAlignment w:val="baseline"/>
                  </w:pPr>
                  <w:proofErr w:type="spellStart"/>
                  <w:r>
                    <w:rPr>
                      <w:rFonts w:asciiTheme="minorHAnsi" w:hAnsiTheme="minorHAnsi" w:cstheme="minorHAnsi"/>
                    </w:rPr>
                    <w:t>Μπουτόν</w:t>
                  </w:r>
                  <w:proofErr w:type="spellEnd"/>
                  <w:r>
                    <w:rPr>
                      <w:rFonts w:asciiTheme="minorHAnsi" w:hAnsiTheme="minorHAnsi" w:cstheme="minorHAnsi"/>
                    </w:rPr>
                    <w:t xml:space="preserve"> εξώπορτας </w:t>
                  </w:r>
                  <w:r>
                    <w:rPr>
                      <w:rFonts w:asciiTheme="minorHAnsi" w:hAnsiTheme="minorHAnsi" w:cstheme="minorHAnsi"/>
                    </w:rPr>
                    <w:br/>
                    <w:t xml:space="preserve">και </w:t>
                  </w:r>
                  <w:proofErr w:type="spellStart"/>
                  <w:r>
                    <w:rPr>
                      <w:rFonts w:asciiTheme="minorHAnsi" w:hAnsiTheme="minorHAnsi" w:cstheme="minorHAnsi"/>
                    </w:rPr>
                    <w:t>μπουτόν</w:t>
                  </w:r>
                  <w:proofErr w:type="spellEnd"/>
                  <w:r>
                    <w:rPr>
                      <w:rFonts w:asciiTheme="minorHAnsi" w:hAnsiTheme="minorHAnsi" w:cstheme="minorHAnsi"/>
                    </w:rPr>
                    <w:t xml:space="preserve"> κλειδαριάς</w:t>
                  </w:r>
                </w:p>
              </w:txbxContent>
            </v:textbox>
          </v:shape>
        </w:pict>
      </w:r>
    </w:p>
    <w:p w:rsidR="009A506D" w:rsidRDefault="009A506D" w:rsidP="00812C47">
      <w:pPr>
        <w:spacing w:after="0"/>
        <w:rPr>
          <w:sz w:val="24"/>
          <w:szCs w:val="24"/>
        </w:rPr>
      </w:pPr>
    </w:p>
    <w:p w:rsidR="009A506D" w:rsidRDefault="008C70F3" w:rsidP="008C70F3">
      <w:pPr>
        <w:tabs>
          <w:tab w:val="left" w:pos="775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9A506D" w:rsidRDefault="009A506D" w:rsidP="00812C47">
      <w:pPr>
        <w:spacing w:after="0"/>
        <w:rPr>
          <w:sz w:val="24"/>
          <w:szCs w:val="24"/>
        </w:rPr>
      </w:pPr>
    </w:p>
    <w:p w:rsidR="009A506D" w:rsidRDefault="00FB256E" w:rsidP="00812C4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shape id="_x0000_s1131" type="#_x0000_t202" style="position:absolute;margin-left:-11.8pt;margin-top:1.15pt;width:125.85pt;height:23pt;z-index:251779072;mso-width-relative:margin;mso-height-relative:margin">
            <v:textbox style="mso-next-textbox:#_x0000_s1131">
              <w:txbxContent>
                <w:p w:rsidR="00FB256E" w:rsidRPr="005F4736" w:rsidRDefault="00FB256E" w:rsidP="00FB256E">
                  <w:pPr>
                    <w:pStyle w:val="Web"/>
                    <w:shd w:val="clear" w:color="auto" w:fill="FFFFFF"/>
                    <w:spacing w:before="0" w:beforeAutospacing="0" w:after="218" w:afterAutospacing="0"/>
                    <w:textAlignment w:val="baseline"/>
                  </w:pPr>
                  <w:r>
                    <w:rPr>
                      <w:rFonts w:asciiTheme="minorHAnsi" w:hAnsiTheme="minorHAnsi" w:cstheme="minorHAnsi"/>
                    </w:rPr>
                    <w:t>Ανεξάρτητη γραμμή</w:t>
                  </w:r>
                </w:p>
              </w:txbxContent>
            </v:textbox>
          </v:shape>
        </w:pict>
      </w:r>
    </w:p>
    <w:p w:rsidR="009A506D" w:rsidRDefault="00FB256E" w:rsidP="00812C4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shape id="_x0000_s1132" type="#_x0000_t202" style="position:absolute;margin-left:-12.3pt;margin-top:10.3pt;width:562.85pt;height:40pt;z-index:251780096;mso-width-relative:margin;mso-height-relative:margin">
            <v:textbox style="mso-next-textbox:#_x0000_s1132">
              <w:txbxContent>
                <w:p w:rsidR="00FB256E" w:rsidRPr="005F4736" w:rsidRDefault="00FB256E" w:rsidP="00FB256E">
                  <w:pPr>
                    <w:pStyle w:val="Web"/>
                    <w:shd w:val="clear" w:color="auto" w:fill="FFFFFF"/>
                    <w:spacing w:before="0" w:beforeAutospacing="0" w:after="218" w:afterAutospacing="0"/>
                    <w:textAlignment w:val="baseline"/>
                  </w:pPr>
                  <w:r>
                    <w:rPr>
                      <w:rFonts w:asciiTheme="minorHAnsi" w:hAnsiTheme="minorHAnsi" w:cstheme="minorHAnsi"/>
                    </w:rPr>
                    <w:t>Η εγκατάσταση των κουδουνιών και της ηλεκτρικής κλειδαριάς τροφοδοτείται με ανεξάρτητη γραμμή από τον πίνακα κοινοχρήστων (κτίρια κατοικιών)</w:t>
                  </w:r>
                </w:p>
              </w:txbxContent>
            </v:textbox>
          </v:shape>
        </w:pict>
      </w:r>
    </w:p>
    <w:p w:rsidR="009A506D" w:rsidRDefault="009A506D" w:rsidP="00812C47">
      <w:pPr>
        <w:spacing w:after="0"/>
        <w:rPr>
          <w:sz w:val="24"/>
          <w:szCs w:val="24"/>
        </w:rPr>
      </w:pPr>
    </w:p>
    <w:p w:rsidR="009A506D" w:rsidRDefault="009A506D" w:rsidP="00812C47">
      <w:pPr>
        <w:spacing w:after="0"/>
        <w:rPr>
          <w:sz w:val="24"/>
          <w:szCs w:val="24"/>
        </w:rPr>
      </w:pPr>
    </w:p>
    <w:p w:rsidR="009A506D" w:rsidRDefault="00F84BC3" w:rsidP="00812C4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shape id="_x0000_s1134" type="#_x0000_t202" style="position:absolute;margin-left:55.05pt;margin-top:5.85pt;width:473.5pt;height:20.5pt;z-index:251782144;mso-width-relative:margin;mso-height-relative:margin">
            <v:textbox style="mso-next-textbox:#_x0000_s1134">
              <w:txbxContent>
                <w:p w:rsidR="00FB256E" w:rsidRPr="00FB256E" w:rsidRDefault="00FB256E" w:rsidP="00FB256E">
                  <w:pPr>
                    <w:pStyle w:val="Web"/>
                    <w:shd w:val="clear" w:color="auto" w:fill="FFFFFF"/>
                    <w:spacing w:before="0" w:beforeAutospacing="0" w:after="218" w:afterAutospacing="0"/>
                    <w:textAlignment w:val="baseline"/>
                  </w:pPr>
                  <w:r>
                    <w:rPr>
                      <w:rFonts w:asciiTheme="minorHAnsi" w:hAnsiTheme="minorHAnsi" w:cstheme="minorHAnsi"/>
                    </w:rPr>
                    <w:t xml:space="preserve">Το κύκλωμα τροφοδοτείται με </w:t>
                  </w:r>
                  <w:r w:rsidR="00F84BC3">
                    <w:rPr>
                      <w:rFonts w:asciiTheme="minorHAnsi" w:hAnsiTheme="minorHAnsi" w:cstheme="minorHAnsi"/>
                      <w:lang w:val="en-US"/>
                    </w:rPr>
                    <w:t>AC</w:t>
                  </w:r>
                  <w:r>
                    <w:rPr>
                      <w:rFonts w:asciiTheme="minorHAnsi" w:hAnsiTheme="minorHAnsi" w:cstheme="minorHAnsi"/>
                    </w:rPr>
                    <w:t xml:space="preserve"> ρεύμα τάσης </w:t>
                  </w:r>
                  <w:r w:rsidRPr="00FB256E">
                    <w:rPr>
                      <w:rFonts w:asciiTheme="minorHAnsi" w:hAnsiTheme="minorHAnsi" w:cstheme="minorHAnsi"/>
                    </w:rPr>
                    <w:t>6</w:t>
                  </w:r>
                  <w:r>
                    <w:rPr>
                      <w:rFonts w:asciiTheme="minorHAnsi" w:hAnsiTheme="minorHAnsi" w:cstheme="minorHAnsi"/>
                      <w:lang w:val="en-US"/>
                    </w:rPr>
                    <w:t>V</w:t>
                  </w:r>
                  <w:r>
                    <w:rPr>
                      <w:rFonts w:asciiTheme="minorHAnsi" w:hAnsiTheme="minorHAnsi" w:cstheme="minorHAnsi"/>
                    </w:rPr>
                    <w:t xml:space="preserve"> ή</w:t>
                  </w:r>
                  <w:r w:rsidRPr="00FB256E">
                    <w:rPr>
                      <w:rFonts w:asciiTheme="minorHAnsi" w:hAnsiTheme="minorHAnsi" w:cstheme="minorHAnsi"/>
                    </w:rPr>
                    <w:t xml:space="preserve"> 8</w:t>
                  </w:r>
                  <w:r>
                    <w:rPr>
                      <w:rFonts w:asciiTheme="minorHAnsi" w:hAnsiTheme="minorHAnsi" w:cstheme="minorHAnsi"/>
                      <w:lang w:val="en-US"/>
                    </w:rPr>
                    <w:t>V</w:t>
                  </w:r>
                  <w:r>
                    <w:rPr>
                      <w:rFonts w:asciiTheme="minorHAnsi" w:hAnsiTheme="minorHAnsi" w:cstheme="minorHAnsi"/>
                    </w:rPr>
                    <w:t xml:space="preserve"> ή</w:t>
                  </w:r>
                  <w:r w:rsidRPr="00FB256E">
                    <w:rPr>
                      <w:rFonts w:asciiTheme="minorHAnsi" w:hAnsiTheme="minorHAnsi" w:cstheme="minorHAnsi"/>
                    </w:rPr>
                    <w:t xml:space="preserve"> 12</w:t>
                  </w:r>
                  <w:r>
                    <w:rPr>
                      <w:rFonts w:asciiTheme="minorHAnsi" w:hAnsiTheme="minorHAnsi" w:cstheme="minorHAnsi"/>
                      <w:lang w:val="en-US"/>
                    </w:rPr>
                    <w:t>V</w:t>
                  </w:r>
                  <w:r>
                    <w:rPr>
                      <w:rFonts w:asciiTheme="minorHAnsi" w:hAnsiTheme="minorHAnsi" w:cstheme="minorHAnsi"/>
                    </w:rPr>
                    <w:t xml:space="preserve"> από το δευτερεύον ενός Μ/Σ. </w:t>
                  </w:r>
                </w:p>
              </w:txbxContent>
            </v:textbox>
          </v:shape>
        </w:pict>
      </w:r>
      <w:r w:rsidR="00FB256E">
        <w:rPr>
          <w:noProof/>
          <w:sz w:val="24"/>
          <w:szCs w:val="24"/>
          <w:lang w:eastAsia="el-GR"/>
        </w:rPr>
        <w:pict>
          <v:shape id="_x0000_s1133" type="#_x0000_t202" style="position:absolute;margin-left:-11.9pt;margin-top:3.35pt;width:47.15pt;height:23pt;z-index:251781120;mso-width-relative:margin;mso-height-relative:margin">
            <v:textbox style="mso-next-textbox:#_x0000_s1133">
              <w:txbxContent>
                <w:p w:rsidR="00FB256E" w:rsidRPr="005F4736" w:rsidRDefault="00FB256E" w:rsidP="00FB256E">
                  <w:pPr>
                    <w:pStyle w:val="Web"/>
                    <w:shd w:val="clear" w:color="auto" w:fill="FFFFFF"/>
                    <w:spacing w:before="0" w:beforeAutospacing="0" w:after="218" w:afterAutospacing="0"/>
                    <w:textAlignment w:val="baseline"/>
                  </w:pPr>
                  <w:r>
                    <w:rPr>
                      <w:rFonts w:asciiTheme="minorHAnsi" w:hAnsiTheme="minorHAnsi" w:cstheme="minorHAnsi"/>
                    </w:rPr>
                    <w:t>Τάση</w:t>
                  </w:r>
                </w:p>
              </w:txbxContent>
            </v:textbox>
          </v:shape>
        </w:pict>
      </w:r>
    </w:p>
    <w:p w:rsidR="009A506D" w:rsidRDefault="00F84BC3" w:rsidP="00812C47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shape id="_x0000_s1135" type="#_x0000_t202" style="position:absolute;margin-left:-13.3pt;margin-top:12.95pt;width:562.85pt;height:50.5pt;z-index:251783168;mso-width-relative:margin;mso-height-relative:margin">
            <v:textbox style="mso-next-textbox:#_x0000_s1135">
              <w:txbxContent>
                <w:p w:rsidR="00FB256E" w:rsidRPr="00F84BC3" w:rsidRDefault="00F84BC3" w:rsidP="00FB256E">
                  <w:pPr>
                    <w:pStyle w:val="Web"/>
                    <w:shd w:val="clear" w:color="auto" w:fill="FFFFFF"/>
                    <w:spacing w:before="0" w:beforeAutospacing="0" w:after="218" w:afterAutospacing="0"/>
                    <w:textAlignment w:val="baseline"/>
                  </w:pPr>
                  <w:r>
                    <w:rPr>
                      <w:rFonts w:asciiTheme="minorHAnsi" w:hAnsiTheme="minorHAnsi" w:cstheme="minorHAnsi"/>
                    </w:rPr>
                    <w:t xml:space="preserve">Καλωδίωση: </w:t>
                  </w:r>
                  <w:r w:rsidR="00FB256E">
                    <w:rPr>
                      <w:rFonts w:asciiTheme="minorHAnsi" w:hAnsiTheme="minorHAnsi" w:cstheme="minorHAnsi"/>
                    </w:rPr>
                    <w:t>Για τη σύνδεση του πρωτεύοντος του Μ/Σ στον πίνακα κοινοχρήστων χρησιμοποιείται καλώδιο 2Χ 1,5</w:t>
                  </w:r>
                  <m:oMath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mm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oMath>
                  <w:r>
                    <w:rPr>
                      <w:rFonts w:asciiTheme="minorHAnsi" w:hAnsiTheme="minorHAnsi" w:cstheme="minorHAnsi"/>
                    </w:rPr>
                    <w:t>. Η διατομή των καλωδίων των κουδουνιών και της κλειδαριάς εξαρτάται από την απόσταση του Μ/Σ και της πιο απομακρυσμένης συσκευής της εγκατάστασης (κουδούνι ή κλειδαριά)</w:t>
                  </w:r>
                </w:p>
              </w:txbxContent>
            </v:textbox>
          </v:shape>
        </w:pict>
      </w:r>
    </w:p>
    <w:p w:rsidR="009A506D" w:rsidRDefault="009A506D" w:rsidP="00812C47">
      <w:pPr>
        <w:spacing w:after="0"/>
        <w:rPr>
          <w:sz w:val="24"/>
          <w:szCs w:val="24"/>
        </w:rPr>
      </w:pPr>
    </w:p>
    <w:p w:rsidR="009A506D" w:rsidRDefault="009A506D" w:rsidP="00812C47">
      <w:pPr>
        <w:spacing w:after="0"/>
        <w:rPr>
          <w:sz w:val="24"/>
          <w:szCs w:val="24"/>
        </w:rPr>
      </w:pPr>
    </w:p>
    <w:p w:rsidR="009A506D" w:rsidRPr="00A371BF" w:rsidRDefault="00F84BC3" w:rsidP="00812C47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pict>
          <v:shape id="_x0000_s1136" type="#_x0000_t202" style="position:absolute;margin-left:-13.3pt;margin-top:16.4pt;width:562.85pt;height:25.5pt;z-index:251784192;mso-width-relative:margin;mso-height-relative:margin">
            <v:textbox style="mso-next-textbox:#_x0000_s1136">
              <w:txbxContent>
                <w:p w:rsidR="00F84BC3" w:rsidRPr="00F84BC3" w:rsidRDefault="00F84BC3" w:rsidP="00F84BC3">
                  <w:pPr>
                    <w:pStyle w:val="Web"/>
                    <w:shd w:val="clear" w:color="auto" w:fill="FFFFFF"/>
                    <w:spacing w:before="0" w:beforeAutospacing="0" w:after="218" w:afterAutospacing="0"/>
                    <w:textAlignment w:val="baseline"/>
                  </w:pPr>
                  <w:r>
                    <w:rPr>
                      <w:rFonts w:asciiTheme="minorHAnsi" w:hAnsiTheme="minorHAnsi" w:cstheme="minorHAnsi"/>
                    </w:rPr>
                    <w:t xml:space="preserve">Π.χ. για απόσταση 50m χρησιμοποιείται καλώδιο διατομής 0,8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mm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F84BC3">
                    <w:rPr>
                      <w:rFonts w:asciiTheme="minorHAnsi" w:hAnsiTheme="minorHAnsi" w:cstheme="minorHAnsi"/>
                    </w:rPr>
                    <w:t xml:space="preserve">, </w:t>
                  </w:r>
                  <w:r>
                    <w:rPr>
                      <w:rFonts w:asciiTheme="minorHAnsi" w:hAnsiTheme="minorHAnsi" w:cstheme="minorHAnsi"/>
                    </w:rPr>
                    <w:t>για απόσταση 100</w:t>
                  </w:r>
                  <w:r>
                    <w:rPr>
                      <w:rFonts w:asciiTheme="minorHAnsi" w:hAnsiTheme="minorHAnsi" w:cstheme="minorHAnsi"/>
                      <w:lang w:val="en-US"/>
                    </w:rPr>
                    <w:t>m</w:t>
                  </w:r>
                  <w:r w:rsidRPr="00F84BC3">
                    <w:rPr>
                      <w:rFonts w:asciiTheme="minorHAnsi" w:hAnsiTheme="minorHAnsi" w:cstheme="minorHAnsi"/>
                    </w:rPr>
                    <w:t xml:space="preserve">, </w:t>
                  </w:r>
                  <w:r>
                    <w:rPr>
                      <w:rFonts w:asciiTheme="minorHAnsi" w:hAnsiTheme="minorHAnsi" w:cstheme="minorHAnsi"/>
                    </w:rPr>
                    <w:t xml:space="preserve">διατομή </w:t>
                  </w:r>
                  <w:r w:rsidRPr="00F84BC3">
                    <w:rPr>
                      <w:rFonts w:asciiTheme="minorHAnsi" w:hAnsiTheme="minorHAnsi" w:cstheme="minorHAnsi"/>
                    </w:rPr>
                    <w:t>1,5</w:t>
                  </w:r>
                  <w:r>
                    <w:rPr>
                      <w:rFonts w:asciiTheme="minorHAnsi" w:hAnsiTheme="minorHAnsi" w:cstheme="minorHAnsi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mm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oMath>
                </w:p>
              </w:txbxContent>
            </v:textbox>
          </v:shape>
        </w:pict>
      </w:r>
    </w:p>
    <w:p w:rsidR="009A506D" w:rsidRDefault="009A506D" w:rsidP="00812C47">
      <w:pPr>
        <w:spacing w:after="0"/>
        <w:rPr>
          <w:sz w:val="24"/>
          <w:szCs w:val="24"/>
        </w:rPr>
      </w:pPr>
    </w:p>
    <w:p w:rsidR="00523D36" w:rsidRDefault="00812C47" w:rsidP="00812C47">
      <w:pPr>
        <w:spacing w:after="0"/>
      </w:pPr>
      <w:r>
        <w:rPr>
          <w:sz w:val="24"/>
          <w:szCs w:val="24"/>
        </w:rPr>
        <w:lastRenderedPageBreak/>
        <w:t>ΠΟΛΥΓΡΑΜΜΙΚΟ ΣΧΕΔΙΟ</w:t>
      </w:r>
      <w:r w:rsidR="007D7D39">
        <w:t xml:space="preserve">           </w:t>
      </w:r>
    </w:p>
    <w:p w:rsidR="00CF0261" w:rsidRDefault="00B703C7" w:rsidP="005F3B10">
      <w:r>
        <w:rPr>
          <w:noProof/>
          <w:lang w:eastAsia="el-G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5523865</wp:posOffset>
            </wp:positionV>
            <wp:extent cx="2273300" cy="3802380"/>
            <wp:effectExtent l="19050" t="19050" r="12700" b="26670"/>
            <wp:wrapNone/>
            <wp:docPr id="27" name="26 - Εικόνα" descr="Μονογραμμικό Ηλεκτρικό κύκλωμα 2κουδουνιών και 1κλειδαριά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νογραμμικό Ηλεκτρικό κύκλωμα 2κουδουνιών και 1κλειδαριάς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802380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36856" w:rsidRPr="007D7D39">
        <w:t xml:space="preserve"> </w:t>
      </w:r>
      <w:r w:rsidR="007D7D39">
        <w:t xml:space="preserve">                </w:t>
      </w:r>
      <w:r w:rsidR="00636856" w:rsidRPr="007D7D39">
        <w:t xml:space="preserve">                                </w:t>
      </w:r>
      <w:r w:rsidR="00636856">
        <w:br w:type="textWrapping" w:clear="all"/>
      </w:r>
      <w:r w:rsidR="008C70F3">
        <w:rPr>
          <w:noProof/>
          <w:lang w:eastAsia="el-GR"/>
        </w:rPr>
        <w:drawing>
          <wp:inline distT="0" distB="0" distL="0" distR="0">
            <wp:extent cx="5913120" cy="6454140"/>
            <wp:effectExtent l="19050" t="0" r="0" b="0"/>
            <wp:docPr id="23" name="22 - Εικόνα" descr="Συνδεσμολογία κουδουνιών Σχέδ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νδεσμολογία κουδουνιών Σχέδιο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261" w:rsidRDefault="00CF0261" w:rsidP="005F3B10"/>
    <w:p w:rsidR="00CF0261" w:rsidRDefault="00CF0261" w:rsidP="005F3B10"/>
    <w:p w:rsidR="00CF0261" w:rsidRDefault="00CF0261" w:rsidP="005F3B10"/>
    <w:p w:rsidR="00CF0261" w:rsidRDefault="00CF0261" w:rsidP="005F3B10"/>
    <w:p w:rsidR="00CF0261" w:rsidRDefault="00CF0261" w:rsidP="005F3B10"/>
    <w:p w:rsidR="00CF0261" w:rsidRDefault="00CF0261" w:rsidP="005F3B10"/>
    <w:p w:rsidR="00CF0261" w:rsidRDefault="00CF0261" w:rsidP="005F3B10"/>
    <w:p w:rsidR="002474F2" w:rsidRDefault="00B703C7" w:rsidP="005F3B10">
      <w:r>
        <w:t xml:space="preserve">                 </w:t>
      </w:r>
    </w:p>
    <w:p w:rsidR="0075533D" w:rsidRDefault="0075533D" w:rsidP="005F3B10">
      <w:pPr>
        <w:rPr>
          <w:b/>
          <w:sz w:val="24"/>
          <w:szCs w:val="24"/>
        </w:rPr>
      </w:pPr>
    </w:p>
    <w:p w:rsidR="0075533D" w:rsidRDefault="0075533D" w:rsidP="0075533D">
      <w:pPr>
        <w:rPr>
          <w:b/>
          <w:sz w:val="24"/>
          <w:szCs w:val="24"/>
        </w:rPr>
      </w:pPr>
      <w:r w:rsidRPr="0075533D">
        <w:rPr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9pt;height:662.2pt" o:ole="">
            <v:imagedata r:id="rId23" o:title=""/>
          </v:shape>
          <o:OLEObject Type="Embed" ProgID="FoxitReader.Document" ShapeID="_x0000_i1025" DrawAspect="Content" ObjectID="_1679223872" r:id="rId24"/>
        </w:object>
      </w:r>
      <w:r>
        <w:rPr>
          <w:b/>
          <w:sz w:val="24"/>
          <w:szCs w:val="24"/>
        </w:rPr>
        <w:br w:type="page"/>
      </w:r>
    </w:p>
    <w:p w:rsidR="005F3B10" w:rsidRPr="0005077B" w:rsidRDefault="00170576" w:rsidP="005F3B10">
      <w:pPr>
        <w:rPr>
          <w:b/>
          <w:sz w:val="24"/>
          <w:szCs w:val="24"/>
        </w:rPr>
      </w:pPr>
      <w:r w:rsidRPr="00170576">
        <w:rPr>
          <w:noProof/>
          <w:lang w:eastAsia="el-GR"/>
        </w:rPr>
        <w:lastRenderedPageBreak/>
        <w:pict>
          <v:rect id="_x0000_s1089" style="position:absolute;margin-left:-.6pt;margin-top:-2.25pt;width:624.15pt;height:64pt;z-index:251680768;mso-width-percent:1050;mso-height-percent:900;mso-position-horizontal-relative:page;mso-position-vertical-relative:top-margin-area;mso-width-percent:1050;mso-height-percent:900;mso-height-relative:top-margin-area" o:allowincell="f" fillcolor="#d8d8d8 [2732]" strokecolor="#31849b [2408]">
            <v:textbox style="mso-next-textbox:#_x0000_s1089">
              <w:txbxContent>
                <w:p w:rsidR="005F3B10" w:rsidRDefault="005F3B10" w:rsidP="005F3B10"/>
                <w:p w:rsidR="005F3B10" w:rsidRPr="0010272C" w:rsidRDefault="0020159B" w:rsidP="005F3B10">
                  <w:pPr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Γ</w:t>
                  </w:r>
                  <w:r w:rsidR="00812C47">
                    <w:rPr>
                      <w:b/>
                      <w:sz w:val="36"/>
                      <w:szCs w:val="36"/>
                    </w:rPr>
                    <w:t>. Πραγματοποίηση της άσκησης</w:t>
                  </w:r>
                </w:p>
              </w:txbxContent>
            </v:textbox>
            <w10:wrap anchorx="page" anchory="margin"/>
          </v:rect>
        </w:pict>
      </w:r>
      <w:r w:rsidR="005F3B10" w:rsidRPr="0005077B">
        <w:rPr>
          <w:b/>
          <w:sz w:val="24"/>
          <w:szCs w:val="24"/>
        </w:rPr>
        <w:t xml:space="preserve">ΠΟΡΕΙΑ ΤΗΣ ΑΣΚΗΣΗΣ </w:t>
      </w:r>
    </w:p>
    <w:p w:rsidR="005F3B10" w:rsidRDefault="005F3B10" w:rsidP="005F3B10">
      <w:pPr>
        <w:pStyle w:val="a5"/>
        <w:numPr>
          <w:ilvl w:val="0"/>
          <w:numId w:val="1"/>
        </w:numPr>
        <w:rPr>
          <w:sz w:val="24"/>
          <w:szCs w:val="24"/>
        </w:rPr>
      </w:pPr>
      <w:r w:rsidRPr="0005077B">
        <w:rPr>
          <w:sz w:val="24"/>
          <w:szCs w:val="24"/>
        </w:rPr>
        <w:t xml:space="preserve">Πραγματοποιήστε στην πινακίδα σας </w:t>
      </w:r>
      <w:r w:rsidR="0020159B">
        <w:rPr>
          <w:sz w:val="24"/>
          <w:szCs w:val="24"/>
        </w:rPr>
        <w:t>τις καλωδιώσεις του κυκλώματο</w:t>
      </w:r>
      <w:r w:rsidR="0075533D">
        <w:rPr>
          <w:sz w:val="24"/>
          <w:szCs w:val="24"/>
        </w:rPr>
        <w:t>ς σύμφωνα με το παραπάνω σχέδιο</w:t>
      </w:r>
      <w:r w:rsidR="0075533D" w:rsidRPr="0075533D">
        <w:rPr>
          <w:sz w:val="24"/>
          <w:szCs w:val="24"/>
        </w:rPr>
        <w:t xml:space="preserve">, </w:t>
      </w:r>
      <w:r w:rsidR="0075533D">
        <w:rPr>
          <w:sz w:val="24"/>
          <w:szCs w:val="24"/>
        </w:rPr>
        <w:t xml:space="preserve">αφού πρώτα κάνετε τις απαραίτητες </w:t>
      </w:r>
      <w:proofErr w:type="spellStart"/>
      <w:r w:rsidR="0075533D">
        <w:rPr>
          <w:sz w:val="24"/>
          <w:szCs w:val="24"/>
        </w:rPr>
        <w:t>τροποιοήσεις</w:t>
      </w:r>
      <w:proofErr w:type="spellEnd"/>
      <w:r w:rsidR="0075533D">
        <w:rPr>
          <w:sz w:val="24"/>
          <w:szCs w:val="24"/>
        </w:rPr>
        <w:t xml:space="preserve"> (προσθήκες κουτιών διακλάδωσης/διακοπτών) στις εργαστηριακές σας πινακίδες.</w:t>
      </w:r>
      <w:r w:rsidR="0020159B">
        <w:rPr>
          <w:sz w:val="24"/>
          <w:szCs w:val="24"/>
        </w:rPr>
        <w:t xml:space="preserve"> </w:t>
      </w:r>
    </w:p>
    <w:p w:rsidR="0020159B" w:rsidRPr="0005077B" w:rsidRDefault="0075533D" w:rsidP="005F3B10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Τροφοδοτείστε το κύκλωμα με τάση 230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 xml:space="preserve"> παρουσία του καθηγητή.</w:t>
      </w:r>
    </w:p>
    <w:p w:rsidR="00CF4067" w:rsidRDefault="0075533D" w:rsidP="0005077B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Πιέστε το </w:t>
      </w:r>
      <w:proofErr w:type="spellStart"/>
      <w:r>
        <w:rPr>
          <w:sz w:val="24"/>
          <w:szCs w:val="24"/>
        </w:rPr>
        <w:t>μπουτόν</w:t>
      </w:r>
      <w:proofErr w:type="spellEnd"/>
      <w:r>
        <w:rPr>
          <w:sz w:val="24"/>
          <w:szCs w:val="24"/>
        </w:rPr>
        <w:t xml:space="preserve"> του Α διαμερίσματος στην μπουτονιέρα εισόδου και ελέγξτε αν το κουδούνι του λειτουργεί.</w:t>
      </w:r>
    </w:p>
    <w:p w:rsidR="0075533D" w:rsidRDefault="0075533D" w:rsidP="0075533D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Πιέστε το </w:t>
      </w:r>
      <w:proofErr w:type="spellStart"/>
      <w:r>
        <w:rPr>
          <w:sz w:val="24"/>
          <w:szCs w:val="24"/>
        </w:rPr>
        <w:t>μπουτόν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τουΒΑ</w:t>
      </w:r>
      <w:proofErr w:type="spellEnd"/>
      <w:r>
        <w:rPr>
          <w:sz w:val="24"/>
          <w:szCs w:val="24"/>
        </w:rPr>
        <w:t xml:space="preserve"> διαμερίσματος στην μπουτονιέρα εισόδου και ελέγξτε αν το κουδούνι του λειτουργεί.</w:t>
      </w:r>
    </w:p>
    <w:p w:rsidR="0075533D" w:rsidRDefault="0075533D" w:rsidP="0075533D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Πιέστε το </w:t>
      </w:r>
      <w:proofErr w:type="spellStart"/>
      <w:r>
        <w:rPr>
          <w:sz w:val="24"/>
          <w:szCs w:val="24"/>
        </w:rPr>
        <w:t>μπουτόν</w:t>
      </w:r>
      <w:proofErr w:type="spellEnd"/>
      <w:r>
        <w:rPr>
          <w:sz w:val="24"/>
          <w:szCs w:val="24"/>
        </w:rPr>
        <w:t xml:space="preserve"> της κλειδαριάς του Β διαμερίσματος και ελέγξτε εάν </w:t>
      </w:r>
      <w:proofErr w:type="spellStart"/>
      <w:r>
        <w:rPr>
          <w:sz w:val="24"/>
          <w:szCs w:val="24"/>
        </w:rPr>
        <w:t>απομανδαλώνει</w:t>
      </w:r>
      <w:proofErr w:type="spellEnd"/>
      <w:r>
        <w:rPr>
          <w:sz w:val="24"/>
          <w:szCs w:val="24"/>
        </w:rPr>
        <w:t xml:space="preserve"> (ελευθερώνει) την πόρτα.</w:t>
      </w:r>
    </w:p>
    <w:p w:rsidR="0075533D" w:rsidRDefault="0075533D" w:rsidP="0075533D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Δημιουργία βλάβης από τον καθηγητή στο κύκλωμα</w:t>
      </w:r>
    </w:p>
    <w:p w:rsidR="0075533D" w:rsidRDefault="0075533D" w:rsidP="0075533D">
      <w:pPr>
        <w:pStyle w:val="a5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Αποκαταστείστε</w:t>
      </w:r>
      <w:proofErr w:type="spellEnd"/>
      <w:r>
        <w:rPr>
          <w:sz w:val="24"/>
          <w:szCs w:val="24"/>
        </w:rPr>
        <w:t xml:space="preserve"> τη βλάβη και δοκιμάστε ξανά το κύκλωμα</w:t>
      </w:r>
    </w:p>
    <w:p w:rsidR="0075533D" w:rsidRDefault="0075533D" w:rsidP="0075533D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Διακόψτε την τροφοδότηση του κυκλώματος</w:t>
      </w:r>
      <w:r w:rsidR="002C21A3">
        <w:rPr>
          <w:sz w:val="24"/>
          <w:szCs w:val="24"/>
        </w:rPr>
        <w:t>.</w:t>
      </w:r>
    </w:p>
    <w:p w:rsidR="002C21A3" w:rsidRDefault="002C21A3" w:rsidP="002C21A3">
      <w:pPr>
        <w:pStyle w:val="a5"/>
        <w:rPr>
          <w:sz w:val="24"/>
          <w:szCs w:val="24"/>
        </w:rPr>
      </w:pPr>
      <w:r>
        <w:rPr>
          <w:sz w:val="24"/>
          <w:szCs w:val="24"/>
        </w:rPr>
        <w:t>Αποσυναρμολογείστε το κύκλωμα και επιστρέψτε τα υλικά και τα εργαλεία στην αποθήκη του εργαστηρίου.</w:t>
      </w:r>
    </w:p>
    <w:sectPr w:rsidR="002C21A3" w:rsidSect="0075533D">
      <w:headerReference w:type="default" r:id="rId25"/>
      <w:pgSz w:w="11906" w:h="16838"/>
      <w:pgMar w:top="1440" w:right="282" w:bottom="142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FD1" w:rsidRDefault="00074FD1" w:rsidP="00636856">
      <w:pPr>
        <w:spacing w:after="0" w:line="240" w:lineRule="auto"/>
      </w:pPr>
      <w:r>
        <w:separator/>
      </w:r>
    </w:p>
  </w:endnote>
  <w:endnote w:type="continuationSeparator" w:id="0">
    <w:p w:rsidR="00074FD1" w:rsidRDefault="00074FD1" w:rsidP="00636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UB-Souvenir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FD1" w:rsidRDefault="00074FD1" w:rsidP="00636856">
      <w:pPr>
        <w:spacing w:after="0" w:line="240" w:lineRule="auto"/>
      </w:pPr>
      <w:r>
        <w:separator/>
      </w:r>
    </w:p>
  </w:footnote>
  <w:footnote w:type="continuationSeparator" w:id="0">
    <w:p w:rsidR="00074FD1" w:rsidRDefault="00074FD1" w:rsidP="00636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16A" w:rsidRDefault="00170576">
    <w:pPr>
      <w:pStyle w:val="a7"/>
    </w:pPr>
    <w:r>
      <w:rPr>
        <w:noProof/>
        <w:lang w:eastAsia="el-GR"/>
      </w:rPr>
      <w:pict>
        <v:rect id="_x0000_s2049" style="position:absolute;margin-left:-1.1pt;margin-top:-3.6pt;width:624.2pt;height:63.9pt;z-index:251658240;mso-width-percent:1050;mso-height-percent:900;mso-position-horizontal-relative:page;mso-position-vertical-relative:top-margin-area;mso-width-percent:1050;mso-height-percent:900;mso-height-relative:top-margin-area" o:allowincell="f" fillcolor="#d8d8d8 [2732]" strokecolor="#31849b [2408]">
          <v:textbox style="mso-next-textbox:#_x0000_s2049">
            <w:txbxContent>
              <w:p w:rsidR="008B216A" w:rsidRDefault="008B216A" w:rsidP="008B216A"/>
              <w:p w:rsidR="008B216A" w:rsidRPr="001D0F14" w:rsidRDefault="0020159B" w:rsidP="008B216A">
                <w:pPr>
                  <w:rPr>
                    <w:b/>
                    <w:sz w:val="36"/>
                    <w:szCs w:val="36"/>
                  </w:rPr>
                </w:pPr>
                <w:r>
                  <w:rPr>
                    <w:b/>
                    <w:sz w:val="36"/>
                    <w:szCs w:val="36"/>
                  </w:rPr>
                  <w:t>Β</w:t>
                </w:r>
                <w:r w:rsidRPr="0010272C">
                  <w:rPr>
                    <w:b/>
                    <w:sz w:val="36"/>
                    <w:szCs w:val="36"/>
                  </w:rPr>
                  <w:t>.</w:t>
                </w:r>
                <w:r>
                  <w:rPr>
                    <w:sz w:val="36"/>
                    <w:szCs w:val="36"/>
                  </w:rPr>
                  <w:t xml:space="preserve"> </w:t>
                </w:r>
                <w:r>
                  <w:rPr>
                    <w:b/>
                    <w:sz w:val="36"/>
                    <w:szCs w:val="36"/>
                  </w:rPr>
                  <w:t xml:space="preserve">Σχεδίαση </w:t>
                </w:r>
                <w:r>
                  <w:rPr>
                    <w:sz w:val="36"/>
                    <w:szCs w:val="36"/>
                  </w:rPr>
                  <w:t xml:space="preserve"> (Συνδεσμολογίας  </w:t>
                </w:r>
                <w:r w:rsidR="00F84BC3">
                  <w:rPr>
                    <w:sz w:val="36"/>
                    <w:szCs w:val="36"/>
                  </w:rPr>
                  <w:t xml:space="preserve">Κουδουνιών και </w:t>
                </w:r>
                <w:proofErr w:type="spellStart"/>
                <w:r w:rsidR="00F84BC3">
                  <w:rPr>
                    <w:sz w:val="36"/>
                    <w:szCs w:val="36"/>
                  </w:rPr>
                  <w:t>Ηλ</w:t>
                </w:r>
                <w:proofErr w:type="spellEnd"/>
                <w:r w:rsidR="00F84BC3">
                  <w:rPr>
                    <w:sz w:val="36"/>
                    <w:szCs w:val="36"/>
                  </w:rPr>
                  <w:t>. Κλειδαριάς)</w:t>
                </w:r>
              </w:p>
            </w:txbxContent>
          </v:textbox>
          <w10:wrap anchorx="page" anchory="margin"/>
        </v:rect>
      </w:pict>
    </w:r>
    <w:r w:rsidR="001D0F14">
      <w:t xml:space="preserve">Β. Ηλεκτρολογικό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1322B"/>
    <w:multiLevelType w:val="hybridMultilevel"/>
    <w:tmpl w:val="B7FA6942"/>
    <w:lvl w:ilvl="0" w:tplc="040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0D455E"/>
    <w:multiLevelType w:val="hybridMultilevel"/>
    <w:tmpl w:val="DC649B6A"/>
    <w:lvl w:ilvl="0" w:tplc="0408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204665E3"/>
    <w:multiLevelType w:val="hybridMultilevel"/>
    <w:tmpl w:val="50DA20BE"/>
    <w:lvl w:ilvl="0" w:tplc="23CA43A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1520A1C"/>
    <w:multiLevelType w:val="hybridMultilevel"/>
    <w:tmpl w:val="9864AAD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0F214F"/>
    <w:multiLevelType w:val="hybridMultilevel"/>
    <w:tmpl w:val="08BED3E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6AF78B4"/>
    <w:multiLevelType w:val="hybridMultilevel"/>
    <w:tmpl w:val="BA20DD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3D5A35"/>
    <w:multiLevelType w:val="hybridMultilevel"/>
    <w:tmpl w:val="C9CE69A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60B3D0C"/>
    <w:multiLevelType w:val="hybridMultilevel"/>
    <w:tmpl w:val="C8EA41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FB4444"/>
    <w:multiLevelType w:val="hybridMultilevel"/>
    <w:tmpl w:val="4606C1E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68531B"/>
    <w:multiLevelType w:val="hybridMultilevel"/>
    <w:tmpl w:val="195E9948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3833015"/>
    <w:multiLevelType w:val="hybridMultilevel"/>
    <w:tmpl w:val="AEC07C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2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C73BA"/>
    <w:rsid w:val="000073B1"/>
    <w:rsid w:val="00023A4B"/>
    <w:rsid w:val="00036A2C"/>
    <w:rsid w:val="0005077B"/>
    <w:rsid w:val="00074C87"/>
    <w:rsid w:val="00074FD1"/>
    <w:rsid w:val="00077679"/>
    <w:rsid w:val="00092066"/>
    <w:rsid w:val="0009458B"/>
    <w:rsid w:val="000A2376"/>
    <w:rsid w:val="000C73BA"/>
    <w:rsid w:val="0010272C"/>
    <w:rsid w:val="0011119C"/>
    <w:rsid w:val="00142EF2"/>
    <w:rsid w:val="00161B10"/>
    <w:rsid w:val="00170576"/>
    <w:rsid w:val="00176FFC"/>
    <w:rsid w:val="00187C9E"/>
    <w:rsid w:val="001C1681"/>
    <w:rsid w:val="001C2144"/>
    <w:rsid w:val="001D0F14"/>
    <w:rsid w:val="001E7BC3"/>
    <w:rsid w:val="0020159B"/>
    <w:rsid w:val="002316C0"/>
    <w:rsid w:val="002341D3"/>
    <w:rsid w:val="002474F2"/>
    <w:rsid w:val="00247A4B"/>
    <w:rsid w:val="0027635B"/>
    <w:rsid w:val="002C21A3"/>
    <w:rsid w:val="002C2E12"/>
    <w:rsid w:val="00326DC9"/>
    <w:rsid w:val="0032734D"/>
    <w:rsid w:val="0033610C"/>
    <w:rsid w:val="00346042"/>
    <w:rsid w:val="00350F91"/>
    <w:rsid w:val="00363FC7"/>
    <w:rsid w:val="0039662F"/>
    <w:rsid w:val="003F1441"/>
    <w:rsid w:val="003F5A94"/>
    <w:rsid w:val="004406BA"/>
    <w:rsid w:val="00442B24"/>
    <w:rsid w:val="004433FD"/>
    <w:rsid w:val="004A217C"/>
    <w:rsid w:val="004C3F0F"/>
    <w:rsid w:val="004C799F"/>
    <w:rsid w:val="004D2688"/>
    <w:rsid w:val="004E0710"/>
    <w:rsid w:val="004E0A5C"/>
    <w:rsid w:val="004F6967"/>
    <w:rsid w:val="00523D36"/>
    <w:rsid w:val="00530645"/>
    <w:rsid w:val="00571431"/>
    <w:rsid w:val="005867C9"/>
    <w:rsid w:val="005A28E6"/>
    <w:rsid w:val="005A6AF9"/>
    <w:rsid w:val="005B74C8"/>
    <w:rsid w:val="005C1FD6"/>
    <w:rsid w:val="005F3B10"/>
    <w:rsid w:val="005F4736"/>
    <w:rsid w:val="006069E0"/>
    <w:rsid w:val="00612115"/>
    <w:rsid w:val="0062310B"/>
    <w:rsid w:val="00636856"/>
    <w:rsid w:val="00696062"/>
    <w:rsid w:val="006D61EE"/>
    <w:rsid w:val="006F6393"/>
    <w:rsid w:val="0071325A"/>
    <w:rsid w:val="00714DB8"/>
    <w:rsid w:val="00746646"/>
    <w:rsid w:val="0075533D"/>
    <w:rsid w:val="00767866"/>
    <w:rsid w:val="0078323C"/>
    <w:rsid w:val="007A0B47"/>
    <w:rsid w:val="007B4281"/>
    <w:rsid w:val="007D624C"/>
    <w:rsid w:val="007D7D39"/>
    <w:rsid w:val="007E440D"/>
    <w:rsid w:val="007F3CB7"/>
    <w:rsid w:val="00811756"/>
    <w:rsid w:val="00812C47"/>
    <w:rsid w:val="0087062F"/>
    <w:rsid w:val="0089208F"/>
    <w:rsid w:val="008B216A"/>
    <w:rsid w:val="008C70F3"/>
    <w:rsid w:val="0090029F"/>
    <w:rsid w:val="00930173"/>
    <w:rsid w:val="00945D46"/>
    <w:rsid w:val="00946802"/>
    <w:rsid w:val="009557ED"/>
    <w:rsid w:val="00984C15"/>
    <w:rsid w:val="00984EEC"/>
    <w:rsid w:val="009A506D"/>
    <w:rsid w:val="009B5056"/>
    <w:rsid w:val="009D3F60"/>
    <w:rsid w:val="009E3840"/>
    <w:rsid w:val="00A002C3"/>
    <w:rsid w:val="00A01037"/>
    <w:rsid w:val="00A14351"/>
    <w:rsid w:val="00A229C0"/>
    <w:rsid w:val="00A31DDE"/>
    <w:rsid w:val="00A371BF"/>
    <w:rsid w:val="00A71F19"/>
    <w:rsid w:val="00A93A44"/>
    <w:rsid w:val="00AA6A27"/>
    <w:rsid w:val="00AE39DA"/>
    <w:rsid w:val="00AF3015"/>
    <w:rsid w:val="00B17737"/>
    <w:rsid w:val="00B5380B"/>
    <w:rsid w:val="00B703C7"/>
    <w:rsid w:val="00B854AA"/>
    <w:rsid w:val="00B86D32"/>
    <w:rsid w:val="00BA5703"/>
    <w:rsid w:val="00BE5C32"/>
    <w:rsid w:val="00BF30E8"/>
    <w:rsid w:val="00C2519A"/>
    <w:rsid w:val="00C641B6"/>
    <w:rsid w:val="00C66497"/>
    <w:rsid w:val="00C80FFA"/>
    <w:rsid w:val="00C821C7"/>
    <w:rsid w:val="00CA294C"/>
    <w:rsid w:val="00CF0261"/>
    <w:rsid w:val="00CF4067"/>
    <w:rsid w:val="00D400F7"/>
    <w:rsid w:val="00D7059D"/>
    <w:rsid w:val="00DA3331"/>
    <w:rsid w:val="00E400B5"/>
    <w:rsid w:val="00E57B6E"/>
    <w:rsid w:val="00E8150C"/>
    <w:rsid w:val="00E9431E"/>
    <w:rsid w:val="00EA4022"/>
    <w:rsid w:val="00EB6377"/>
    <w:rsid w:val="00ED394C"/>
    <w:rsid w:val="00ED648C"/>
    <w:rsid w:val="00F30AC5"/>
    <w:rsid w:val="00F479DC"/>
    <w:rsid w:val="00F72B8D"/>
    <w:rsid w:val="00F845EE"/>
    <w:rsid w:val="00F84BC3"/>
    <w:rsid w:val="00FB256E"/>
    <w:rsid w:val="00FE0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0C73BA"/>
    <w:pPr>
      <w:spacing w:after="0" w:line="240" w:lineRule="auto"/>
    </w:pPr>
    <w:rPr>
      <w:rFonts w:eastAsiaTheme="minorEastAsia"/>
    </w:rPr>
  </w:style>
  <w:style w:type="character" w:customStyle="1" w:styleId="Char">
    <w:name w:val="Χωρίς διάστιχο Char"/>
    <w:basedOn w:val="a0"/>
    <w:link w:val="a3"/>
    <w:uiPriority w:val="1"/>
    <w:rsid w:val="000C73BA"/>
    <w:rPr>
      <w:rFonts w:eastAsiaTheme="minorEastAsia"/>
    </w:rPr>
  </w:style>
  <w:style w:type="paragraph" w:styleId="a4">
    <w:name w:val="Balloon Text"/>
    <w:basedOn w:val="a"/>
    <w:link w:val="Char0"/>
    <w:uiPriority w:val="99"/>
    <w:semiHidden/>
    <w:unhideWhenUsed/>
    <w:rsid w:val="000C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0C73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3B10"/>
    <w:pPr>
      <w:ind w:left="720"/>
      <w:contextualSpacing/>
    </w:pPr>
  </w:style>
  <w:style w:type="table" w:styleId="a6">
    <w:name w:val="Table Grid"/>
    <w:basedOn w:val="a1"/>
    <w:uiPriority w:val="59"/>
    <w:rsid w:val="000073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93A44"/>
    <w:rPr>
      <w:rFonts w:ascii="UB-SouvenirLight" w:hAnsi="UB-SouvenirLight" w:hint="default"/>
      <w:b w:val="0"/>
      <w:bCs w:val="0"/>
      <w:i w:val="0"/>
      <w:iCs w:val="0"/>
      <w:color w:val="000000"/>
      <w:sz w:val="24"/>
      <w:szCs w:val="24"/>
    </w:rPr>
  </w:style>
  <w:style w:type="paragraph" w:styleId="a7">
    <w:name w:val="header"/>
    <w:basedOn w:val="a"/>
    <w:link w:val="Char1"/>
    <w:uiPriority w:val="99"/>
    <w:semiHidden/>
    <w:unhideWhenUsed/>
    <w:rsid w:val="006368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7"/>
    <w:uiPriority w:val="99"/>
    <w:semiHidden/>
    <w:rsid w:val="00636856"/>
  </w:style>
  <w:style w:type="paragraph" w:styleId="a8">
    <w:name w:val="footer"/>
    <w:basedOn w:val="a"/>
    <w:link w:val="Char2"/>
    <w:uiPriority w:val="99"/>
    <w:semiHidden/>
    <w:unhideWhenUsed/>
    <w:rsid w:val="006368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8"/>
    <w:uiPriority w:val="99"/>
    <w:semiHidden/>
    <w:rsid w:val="00636856"/>
  </w:style>
  <w:style w:type="paragraph" w:styleId="Web">
    <w:name w:val="Normal (Web)"/>
    <w:basedOn w:val="a"/>
    <w:uiPriority w:val="99"/>
    <w:unhideWhenUsed/>
    <w:rsid w:val="00443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9">
    <w:name w:val="Placeholder Text"/>
    <w:basedOn w:val="a0"/>
    <w:uiPriority w:val="99"/>
    <w:semiHidden/>
    <w:rsid w:val="00FB256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UB-Souvenir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74C12"/>
    <w:rsid w:val="004C24F0"/>
    <w:rsid w:val="00541188"/>
    <w:rsid w:val="00B74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73006D6F2D455A8A7BA8489172CEBC">
    <w:name w:val="4173006D6F2D455A8A7BA8489172CEBC"/>
    <w:rsid w:val="00B74C12"/>
  </w:style>
  <w:style w:type="character" w:styleId="a3">
    <w:name w:val="Placeholder Text"/>
    <w:basedOn w:val="a0"/>
    <w:uiPriority w:val="99"/>
    <w:semiHidden/>
    <w:rsid w:val="004C24F0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0AADEE-4DB0-4968-A1FB-1C0EC3622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227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Κατασκευή Ηλεκτρικής Εγκατάστασης                        με 2 κουδούνια και κλειδαριά</vt:lpstr>
    </vt:vector>
  </TitlesOfParts>
  <Company>H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Κατασκευή Ηλεκτρικής Εγκατάστασης                        με 2 κουδούνια και κλειδαριά</dc:title>
  <dc:subject>Εργαστήριο Εσωτερικών Ηλεκτρικών Εγκαταστάσεων και Ηλεκτρολογικού σχεδίου</dc:subject>
  <dc:creator>Βαγγελης Νικολαου</dc:creator>
  <cp:lastModifiedBy>ΦΩΤΗΣ ΠΑΝΑΓΙΩΤΟΠΟΥΛΟΣ</cp:lastModifiedBy>
  <cp:revision>3</cp:revision>
  <dcterms:created xsi:type="dcterms:W3CDTF">2021-04-06T10:50:00Z</dcterms:created>
  <dcterms:modified xsi:type="dcterms:W3CDTF">2021-04-06T11:18:00Z</dcterms:modified>
</cp:coreProperties>
</file>