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56A1" w14:textId="1FFE83BE" w:rsidR="00A93B3B" w:rsidRPr="00554B84" w:rsidRDefault="00927D0E" w:rsidP="00A93B3B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 w:rsidRPr="003463D3">
        <w:rPr>
          <w:rFonts w:cstheme="minorHAnsi"/>
          <w:b/>
          <w:sz w:val="24"/>
          <w:szCs w:val="24"/>
          <w:u w:val="single"/>
          <w:lang w:val="el-GR"/>
        </w:rPr>
        <w:t>Θ</w:t>
      </w:r>
      <w:r w:rsidR="00CF261D">
        <w:rPr>
          <w:rFonts w:cstheme="minorHAnsi"/>
          <w:b/>
          <w:sz w:val="24"/>
          <w:szCs w:val="24"/>
          <w:u w:val="single"/>
          <w:lang w:val="el-GR"/>
        </w:rPr>
        <w:t>έμα</w:t>
      </w:r>
      <w:r w:rsidRPr="003463D3">
        <w:rPr>
          <w:rFonts w:cstheme="minorHAnsi"/>
          <w:b/>
          <w:sz w:val="24"/>
          <w:szCs w:val="24"/>
          <w:u w:val="single"/>
          <w:lang w:val="el-GR"/>
        </w:rPr>
        <w:t xml:space="preserve"> 2</w:t>
      </w:r>
      <w:r w:rsidR="003463D3" w:rsidRPr="003463D3">
        <w:rPr>
          <w:rFonts w:cstheme="minorHAnsi"/>
          <w:b/>
          <w:sz w:val="24"/>
          <w:szCs w:val="24"/>
          <w:u w:val="single"/>
          <w:vertAlign w:val="superscript"/>
          <w:lang w:val="el-GR"/>
        </w:rPr>
        <w:t>ο</w:t>
      </w:r>
    </w:p>
    <w:p w14:paraId="0404D7B9" w14:textId="13B09260" w:rsidR="007E271B" w:rsidRDefault="00927D0E" w:rsidP="00A01C51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000DE3">
        <w:rPr>
          <w:rFonts w:cstheme="minorHAnsi"/>
          <w:b/>
          <w:sz w:val="24"/>
          <w:szCs w:val="24"/>
          <w:lang w:val="el-GR"/>
        </w:rPr>
        <w:t>2.1</w:t>
      </w:r>
      <w:r w:rsidRPr="00000DE3">
        <w:rPr>
          <w:rFonts w:cstheme="minorHAnsi"/>
          <w:sz w:val="24"/>
          <w:szCs w:val="24"/>
          <w:lang w:val="el-GR"/>
        </w:rPr>
        <w:t xml:space="preserve"> </w:t>
      </w:r>
      <w:r w:rsidR="00A01C51">
        <w:rPr>
          <w:rFonts w:cstheme="minorHAnsi"/>
          <w:sz w:val="24"/>
          <w:szCs w:val="24"/>
          <w:lang w:val="el-GR"/>
        </w:rPr>
        <w:t xml:space="preserve">Στο </w:t>
      </w:r>
      <w:r w:rsidR="007171C2" w:rsidRPr="007171C2">
        <w:rPr>
          <w:rFonts w:cstheme="minorHAnsi"/>
          <w:sz w:val="24"/>
          <w:szCs w:val="24"/>
          <w:lang w:val="el-GR"/>
        </w:rPr>
        <w:t>παρακάτω σχήμα</w:t>
      </w:r>
      <w:r w:rsidR="00A01C51">
        <w:rPr>
          <w:rFonts w:cstheme="minorHAnsi"/>
          <w:sz w:val="24"/>
          <w:szCs w:val="24"/>
          <w:lang w:val="el-GR"/>
        </w:rPr>
        <w:t xml:space="preserve"> απεικονίζεται ένα υδραυλικό </w:t>
      </w:r>
      <w:proofErr w:type="spellStart"/>
      <w:r w:rsidR="00A01C51">
        <w:rPr>
          <w:rFonts w:cstheme="minorHAnsi"/>
          <w:sz w:val="24"/>
          <w:szCs w:val="24"/>
          <w:lang w:val="el-GR"/>
        </w:rPr>
        <w:t>ωστήριο</w:t>
      </w:r>
      <w:proofErr w:type="spellEnd"/>
      <w:r w:rsidR="00A01C51">
        <w:rPr>
          <w:rFonts w:cstheme="minorHAnsi"/>
          <w:sz w:val="24"/>
          <w:szCs w:val="24"/>
          <w:lang w:val="el-GR"/>
        </w:rPr>
        <w:t>. Ν</w:t>
      </w:r>
      <w:r w:rsidR="007171C2" w:rsidRPr="007171C2">
        <w:rPr>
          <w:rFonts w:cstheme="minorHAnsi"/>
          <w:sz w:val="24"/>
          <w:szCs w:val="24"/>
          <w:lang w:val="el-GR"/>
        </w:rPr>
        <w:t>α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γράψετε στις απαντήσεις σας τους αριθμούς 1, 2, 3, 4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 xml:space="preserve">τήλη Α και δίπλα ένα από τα γράμματα α, β, γ, δ, ε της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τήλης Β, που δίνει τη σωστή αντιστοίχιση. Σημειώνεται ότι ένα</w:t>
      </w:r>
      <w:r w:rsidR="00243D70">
        <w:rPr>
          <w:rFonts w:cstheme="minorHAnsi"/>
          <w:sz w:val="24"/>
          <w:szCs w:val="24"/>
          <w:lang w:val="el-GR"/>
        </w:rPr>
        <w:t xml:space="preserve"> (1)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γράμμα από τη </w:t>
      </w:r>
      <w:r w:rsidR="00243D70">
        <w:rPr>
          <w:rFonts w:cstheme="minorHAnsi"/>
          <w:sz w:val="24"/>
          <w:szCs w:val="24"/>
          <w:lang w:val="el-GR"/>
        </w:rPr>
        <w:t>Σ</w:t>
      </w:r>
      <w:r w:rsidR="00BE1C65" w:rsidRPr="00BE1C65">
        <w:rPr>
          <w:rFonts w:cstheme="minorHAnsi"/>
          <w:sz w:val="24"/>
          <w:szCs w:val="24"/>
          <w:lang w:val="el-GR"/>
        </w:rPr>
        <w:t>τήλη Β θα περισσέψει.</w:t>
      </w:r>
    </w:p>
    <w:p w14:paraId="17EDDC87" w14:textId="59C9E7F9" w:rsidR="00CB4BE5" w:rsidRDefault="00A01C51" w:rsidP="00A01C51">
      <w:pPr>
        <w:spacing w:after="0" w:line="360" w:lineRule="auto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31D50F9A" wp14:editId="220A3771">
            <wp:extent cx="3251200" cy="2885309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022" cy="288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394"/>
      </w:tblGrid>
      <w:tr w:rsidR="00A01C51" w:rsidRPr="00062CB6" w14:paraId="1D60C6B8" w14:textId="77777777" w:rsidTr="007A7E44">
        <w:trPr>
          <w:trHeight w:val="567"/>
          <w:jc w:val="center"/>
        </w:trPr>
        <w:tc>
          <w:tcPr>
            <w:tcW w:w="2547" w:type="dxa"/>
          </w:tcPr>
          <w:p w14:paraId="3CF33EEA" w14:textId="77777777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1C51">
              <w:rPr>
                <w:rFonts w:cstheme="minorHAnsi"/>
                <w:b/>
                <w:bCs/>
                <w:sz w:val="24"/>
                <w:szCs w:val="24"/>
              </w:rPr>
              <w:t>ΣΤΗΛΗ Α</w:t>
            </w:r>
          </w:p>
          <w:p w14:paraId="2CF2E664" w14:textId="2AACC1B9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sz w:val="24"/>
                <w:szCs w:val="24"/>
              </w:rPr>
              <w:t>Παραπάνω σχήμα</w:t>
            </w:r>
          </w:p>
        </w:tc>
        <w:tc>
          <w:tcPr>
            <w:tcW w:w="4394" w:type="dxa"/>
          </w:tcPr>
          <w:p w14:paraId="49412FF2" w14:textId="77777777" w:rsidR="00A01C51" w:rsidRPr="00A01C51" w:rsidRDefault="00A01C51" w:rsidP="00A01C51">
            <w:pPr>
              <w:pStyle w:val="a6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1C51">
              <w:rPr>
                <w:rFonts w:cstheme="minorHAnsi"/>
                <w:b/>
                <w:bCs/>
                <w:sz w:val="24"/>
                <w:szCs w:val="24"/>
              </w:rPr>
              <w:t>ΣΤΗΛΗ Β</w:t>
            </w:r>
          </w:p>
          <w:p w14:paraId="4BB2973C" w14:textId="77777777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1C51" w:rsidRPr="00062CB6" w14:paraId="48DD0720" w14:textId="77777777" w:rsidTr="007A7E44">
        <w:trPr>
          <w:trHeight w:val="567"/>
          <w:jc w:val="center"/>
        </w:trPr>
        <w:tc>
          <w:tcPr>
            <w:tcW w:w="2547" w:type="dxa"/>
          </w:tcPr>
          <w:p w14:paraId="24B4463B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F7008E" w14:textId="33A1D2FE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α</w:t>
            </w:r>
            <w:r w:rsidRPr="00A01C51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Ελατήριο εμβόλου</w:t>
            </w:r>
          </w:p>
        </w:tc>
      </w:tr>
      <w:tr w:rsidR="00A01C51" w:rsidRPr="00CB4BE5" w14:paraId="27D1138F" w14:textId="77777777" w:rsidTr="007A7E44">
        <w:trPr>
          <w:trHeight w:val="567"/>
          <w:jc w:val="center"/>
        </w:trPr>
        <w:tc>
          <w:tcPr>
            <w:tcW w:w="2547" w:type="dxa"/>
          </w:tcPr>
          <w:p w14:paraId="626731A9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E914D6" w14:textId="18A5B5E2" w:rsidR="00A01C51" w:rsidRPr="00A01C51" w:rsidRDefault="00A01C51" w:rsidP="00A01C51">
            <w:pPr>
              <w:pStyle w:val="a6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β.</w:t>
            </w:r>
            <w:r w:rsidRPr="00A01C51">
              <w:rPr>
                <w:rFonts w:cstheme="minorHAnsi"/>
                <w:sz w:val="24"/>
                <w:szCs w:val="24"/>
              </w:rPr>
              <w:t xml:space="preserve"> Έμβολο με τρύπα</w:t>
            </w:r>
          </w:p>
        </w:tc>
      </w:tr>
      <w:tr w:rsidR="00A01C51" w:rsidRPr="00062CB6" w14:paraId="6CC165AC" w14:textId="77777777" w:rsidTr="007A7E44">
        <w:trPr>
          <w:trHeight w:val="567"/>
          <w:jc w:val="center"/>
        </w:trPr>
        <w:tc>
          <w:tcPr>
            <w:tcW w:w="2547" w:type="dxa"/>
          </w:tcPr>
          <w:p w14:paraId="1AE8292C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8036C1" w14:textId="2035EA9B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γ.</w:t>
            </w:r>
            <w:r w:rsidRPr="00A01C5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01C51">
              <w:rPr>
                <w:rFonts w:cstheme="minorHAnsi"/>
                <w:sz w:val="24"/>
                <w:szCs w:val="24"/>
              </w:rPr>
              <w:t>Μονόδρομη</w:t>
            </w:r>
            <w:proofErr w:type="spellEnd"/>
            <w:r w:rsidRPr="00A01C51">
              <w:rPr>
                <w:rFonts w:cstheme="minorHAnsi"/>
                <w:sz w:val="24"/>
                <w:szCs w:val="24"/>
              </w:rPr>
              <w:t xml:space="preserve"> βαλβίδα</w:t>
            </w:r>
          </w:p>
        </w:tc>
      </w:tr>
      <w:tr w:rsidR="00A01C51" w:rsidRPr="00CB4BE5" w14:paraId="2A04E3E7" w14:textId="77777777" w:rsidTr="007A7E44">
        <w:trPr>
          <w:trHeight w:val="567"/>
          <w:jc w:val="center"/>
        </w:trPr>
        <w:tc>
          <w:tcPr>
            <w:tcW w:w="2547" w:type="dxa"/>
          </w:tcPr>
          <w:p w14:paraId="52667656" w14:textId="77777777" w:rsidR="00A01C51" w:rsidRPr="00A01C51" w:rsidRDefault="00A01C51" w:rsidP="00A01C51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D6AF03" w14:textId="00EF1BB8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δ.</w:t>
            </w:r>
            <w:r w:rsidRPr="00A01C51">
              <w:rPr>
                <w:rFonts w:cstheme="minorHAnsi"/>
                <w:sz w:val="24"/>
                <w:szCs w:val="24"/>
              </w:rPr>
              <w:t xml:space="preserve"> Έκκεντρο</w:t>
            </w:r>
          </w:p>
        </w:tc>
      </w:tr>
      <w:tr w:rsidR="00A01C51" w:rsidRPr="00CB4BE5" w14:paraId="24767891" w14:textId="77777777" w:rsidTr="007A7E44">
        <w:trPr>
          <w:trHeight w:val="567"/>
          <w:jc w:val="center"/>
        </w:trPr>
        <w:tc>
          <w:tcPr>
            <w:tcW w:w="2547" w:type="dxa"/>
          </w:tcPr>
          <w:p w14:paraId="087478A3" w14:textId="77777777" w:rsidR="00A01C51" w:rsidRPr="00A01C51" w:rsidRDefault="00A01C51" w:rsidP="00A01C51">
            <w:pPr>
              <w:pStyle w:val="a6"/>
              <w:spacing w:line="360" w:lineRule="auto"/>
              <w:ind w:left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44C640" w14:textId="499FBE03" w:rsidR="00A01C51" w:rsidRPr="00A01C51" w:rsidRDefault="00A01C51" w:rsidP="00A01C51">
            <w:pPr>
              <w:pStyle w:val="a6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1C51">
              <w:rPr>
                <w:rFonts w:cstheme="minorHAnsi"/>
                <w:b/>
                <w:sz w:val="24"/>
                <w:szCs w:val="24"/>
              </w:rPr>
              <w:t>ε.</w:t>
            </w:r>
            <w:r w:rsidRPr="00A01C51">
              <w:rPr>
                <w:rFonts w:cstheme="minorHAnsi"/>
                <w:sz w:val="24"/>
                <w:szCs w:val="24"/>
              </w:rPr>
              <w:t xml:space="preserve"> Κανάλι λαδιού</w:t>
            </w:r>
          </w:p>
        </w:tc>
      </w:tr>
    </w:tbl>
    <w:p w14:paraId="5B1B9BD5" w14:textId="01E6D318" w:rsidR="00F734E1" w:rsidRDefault="00927D0E" w:rsidP="00A01C51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  <w:r w:rsidRPr="003C3734">
        <w:rPr>
          <w:rFonts w:cstheme="minorHAnsi"/>
          <w:b/>
          <w:i/>
          <w:sz w:val="24"/>
          <w:szCs w:val="24"/>
          <w:lang w:val="el-GR"/>
        </w:rPr>
        <w:t xml:space="preserve">Μονάδες </w:t>
      </w:r>
      <w:r w:rsidR="00BF3806">
        <w:rPr>
          <w:rFonts w:cstheme="minorHAnsi"/>
          <w:b/>
          <w:i/>
          <w:sz w:val="24"/>
          <w:szCs w:val="24"/>
          <w:lang w:val="el-GR"/>
        </w:rPr>
        <w:t>1</w:t>
      </w:r>
      <w:r w:rsidR="00564202">
        <w:rPr>
          <w:rFonts w:cstheme="minorHAnsi"/>
          <w:b/>
          <w:i/>
          <w:sz w:val="24"/>
          <w:szCs w:val="24"/>
          <w:lang w:val="el-GR"/>
        </w:rPr>
        <w:t>6</w:t>
      </w:r>
    </w:p>
    <w:p w14:paraId="29E6385C" w14:textId="77777777" w:rsidR="00C06570" w:rsidRPr="00C06570" w:rsidRDefault="00C06570" w:rsidP="00CD5FF8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</w:p>
    <w:p w14:paraId="7A593228" w14:textId="577B9E23" w:rsidR="009056FC" w:rsidRPr="009056FC" w:rsidRDefault="009056FC" w:rsidP="009056FC">
      <w:pPr>
        <w:spacing w:after="0" w:line="360" w:lineRule="auto"/>
        <w:jc w:val="both"/>
        <w:rPr>
          <w:rFonts w:ascii="Calibri" w:eastAsia="Calibri" w:hAnsi="Calibri" w:cs="Calibri"/>
          <w:b/>
          <w:i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</w:t>
      </w:r>
      <w:r w:rsidRPr="009056FC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.2 </w:t>
      </w:r>
      <w:r w:rsidRPr="009056FC">
        <w:rPr>
          <w:rFonts w:ascii="Calibri" w:eastAsia="Calibri" w:hAnsi="Calibri" w:cs="Calibri"/>
          <w:bCs/>
          <w:iCs/>
          <w:sz w:val="24"/>
          <w:szCs w:val="24"/>
          <w:lang w:val="el-GR"/>
        </w:rPr>
        <w:t>Να χαρακτηρίσετε τις προτάσεις που ακολουθούν γράφοντας δίπλα στο γράμμα που αντιστοιχεί κάθε πρόταση, τη λέξη Σωστό</w:t>
      </w: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 xml:space="preserve">, </w:t>
      </w:r>
      <w:r w:rsidRPr="009056FC">
        <w:rPr>
          <w:rFonts w:ascii="Calibri" w:eastAsia="Calibri" w:hAnsi="Calibri" w:cs="Calibri"/>
          <w:bCs/>
          <w:iCs/>
          <w:sz w:val="24"/>
          <w:szCs w:val="24"/>
          <w:lang w:val="el-GR"/>
        </w:rPr>
        <w:t>αν η πρόταση είναι σωστή, ή τη λέξη Λάθος, αν η πρόταση είναι λανθασμένη.</w:t>
      </w:r>
    </w:p>
    <w:p w14:paraId="59AA0CAE" w14:textId="4AB5D086" w:rsidR="009056FC" w:rsidRPr="009056FC" w:rsidRDefault="009056FC" w:rsidP="009056FC">
      <w:pPr>
        <w:spacing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α.</w:t>
      </w:r>
      <w:r>
        <w:rPr>
          <w:rFonts w:ascii="Calibri" w:eastAsia="Calibri" w:hAnsi="Calibri" w:cs="Calibri"/>
          <w:iCs/>
          <w:sz w:val="24"/>
          <w:szCs w:val="24"/>
          <w:lang w:val="el-GR"/>
        </w:rPr>
        <w:t xml:space="preserve"> </w:t>
      </w:r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 xml:space="preserve">Για να περιοριστεί στο ελάχιστο η απαίτηση για ρύθμιση των βαλβίδων, χρησιμοποιούνται υδραυλικά </w:t>
      </w:r>
      <w:proofErr w:type="spellStart"/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>ωστήρια</w:t>
      </w:r>
      <w:proofErr w:type="spellEnd"/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 xml:space="preserve">. </w:t>
      </w:r>
    </w:p>
    <w:p w14:paraId="6BB55BA1" w14:textId="77777777" w:rsidR="009056FC" w:rsidRPr="009056FC" w:rsidRDefault="009056FC" w:rsidP="009056FC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lastRenderedPageBreak/>
        <w:t>β.</w:t>
      </w:r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 xml:space="preserve"> Η μεταβολή του διάκενου μεταβάλλει συνήθως και το χρονισμό.</w:t>
      </w:r>
    </w:p>
    <w:p w14:paraId="27892953" w14:textId="77777777" w:rsidR="009056FC" w:rsidRPr="009056FC" w:rsidRDefault="009056FC" w:rsidP="009056FC">
      <w:pPr>
        <w:spacing w:after="0" w:line="360" w:lineRule="auto"/>
        <w:ind w:left="567"/>
        <w:jc w:val="both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Cs/>
          <w:sz w:val="24"/>
          <w:szCs w:val="24"/>
          <w:lang w:val="el-GR"/>
        </w:rPr>
        <w:t>γ.</w:t>
      </w:r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 xml:space="preserve"> Τα υδραυλικά </w:t>
      </w:r>
      <w:proofErr w:type="spellStart"/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>ωστήρια</w:t>
      </w:r>
      <w:proofErr w:type="spellEnd"/>
      <w:r w:rsidRPr="009056FC">
        <w:rPr>
          <w:rFonts w:ascii="Calibri" w:eastAsia="Calibri" w:hAnsi="Calibri" w:cs="Calibri"/>
          <w:iCs/>
          <w:sz w:val="24"/>
          <w:szCs w:val="24"/>
          <w:lang w:val="el-GR"/>
        </w:rPr>
        <w:t xml:space="preserve"> μπορούν να επισκευασθούν.</w:t>
      </w:r>
    </w:p>
    <w:p w14:paraId="5A2B729F" w14:textId="5A1BCBC6" w:rsidR="00CA0507" w:rsidRDefault="009056FC" w:rsidP="00562625">
      <w:pPr>
        <w:spacing w:after="0" w:line="360" w:lineRule="auto"/>
        <w:ind w:left="567"/>
        <w:jc w:val="right"/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</w:pPr>
      <w:r w:rsidRPr="009056FC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Μονάδες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>9</w:t>
      </w:r>
    </w:p>
    <w:p w14:paraId="5138D65F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ΕΝΔΕΙΚΤΙΚΕΣ ΑΠΑΝΤΗΣΕΙΣ</w:t>
      </w:r>
    </w:p>
    <w:p w14:paraId="0C84CC1D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u w:val="single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Θέμα 2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vertAlign w:val="superscript"/>
          <w:lang w:val="el-GR"/>
        </w:rPr>
        <w:t>ο</w:t>
      </w:r>
    </w:p>
    <w:p w14:paraId="5D972097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2.1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</w:p>
    <w:p w14:paraId="09CA3992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1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β</w:t>
      </w:r>
    </w:p>
    <w:p w14:paraId="2E0F3B0E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ε</w:t>
      </w:r>
    </w:p>
    <w:p w14:paraId="19595796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3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γ</w:t>
      </w:r>
    </w:p>
    <w:p w14:paraId="1381E49F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z w:val="24"/>
          <w:szCs w:val="24"/>
          <w:lang w:val="el-GR"/>
        </w:rPr>
        <w:t>4.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α</w:t>
      </w:r>
    </w:p>
    <w:p w14:paraId="792C540B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Cs/>
          <w:sz w:val="24"/>
          <w:szCs w:val="24"/>
          <w:lang w:val="el-GR"/>
        </w:rPr>
        <w:t>Περισσεύει το δ.</w:t>
      </w:r>
    </w:p>
    <w:p w14:paraId="34A11140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21F836B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2.2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</w:p>
    <w:p w14:paraId="2E015812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Σωστό</w:t>
      </w:r>
    </w:p>
    <w:p w14:paraId="049C66DC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Σωστό</w:t>
      </w:r>
    </w:p>
    <w:p w14:paraId="7F22C1DC" w14:textId="77777777" w:rsidR="00CA0507" w:rsidRDefault="00CA0507" w:rsidP="00CA0507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γ</w:t>
      </w:r>
      <w:r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Λάθος</w:t>
      </w:r>
    </w:p>
    <w:p w14:paraId="77656236" w14:textId="77777777" w:rsidR="009056FC" w:rsidRPr="00CA0507" w:rsidRDefault="009056FC" w:rsidP="00CA0507">
      <w:pPr>
        <w:rPr>
          <w:rFonts w:ascii="Calibri" w:eastAsia="Calibri" w:hAnsi="Calibri" w:cs="Calibri"/>
          <w:sz w:val="24"/>
          <w:szCs w:val="24"/>
          <w:lang w:val="el-GR"/>
        </w:rPr>
      </w:pPr>
      <w:bookmarkStart w:id="0" w:name="_GoBack"/>
      <w:bookmarkEnd w:id="0"/>
    </w:p>
    <w:sectPr w:rsidR="009056FC" w:rsidRPr="00CA0507" w:rsidSect="00A52BF8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E5"/>
    <w:multiLevelType w:val="multilevel"/>
    <w:tmpl w:val="948E8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7D11CE9"/>
    <w:multiLevelType w:val="hybridMultilevel"/>
    <w:tmpl w:val="D9FC2DAE"/>
    <w:lvl w:ilvl="0" w:tplc="FAD43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10DC3"/>
    <w:multiLevelType w:val="hybridMultilevel"/>
    <w:tmpl w:val="F736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F"/>
    <w:rsid w:val="00000DE3"/>
    <w:rsid w:val="00002B5F"/>
    <w:rsid w:val="00021A74"/>
    <w:rsid w:val="00033017"/>
    <w:rsid w:val="00052D4E"/>
    <w:rsid w:val="00054BA6"/>
    <w:rsid w:val="00061783"/>
    <w:rsid w:val="00066CEE"/>
    <w:rsid w:val="00067ADC"/>
    <w:rsid w:val="00080573"/>
    <w:rsid w:val="000A138A"/>
    <w:rsid w:val="000A7125"/>
    <w:rsid w:val="000B5F6A"/>
    <w:rsid w:val="000D620C"/>
    <w:rsid w:val="000E31F5"/>
    <w:rsid w:val="0010027C"/>
    <w:rsid w:val="00131759"/>
    <w:rsid w:val="0013586D"/>
    <w:rsid w:val="0014565F"/>
    <w:rsid w:val="001555DC"/>
    <w:rsid w:val="00162208"/>
    <w:rsid w:val="001B6C9F"/>
    <w:rsid w:val="001E648A"/>
    <w:rsid w:val="0020128F"/>
    <w:rsid w:val="00216A64"/>
    <w:rsid w:val="00243D70"/>
    <w:rsid w:val="00253030"/>
    <w:rsid w:val="0026765C"/>
    <w:rsid w:val="00275093"/>
    <w:rsid w:val="00287FAF"/>
    <w:rsid w:val="002A009B"/>
    <w:rsid w:val="002A4C5C"/>
    <w:rsid w:val="002A4EAD"/>
    <w:rsid w:val="002C5AD6"/>
    <w:rsid w:val="002C76A9"/>
    <w:rsid w:val="002E3509"/>
    <w:rsid w:val="002E69D3"/>
    <w:rsid w:val="00302153"/>
    <w:rsid w:val="00327859"/>
    <w:rsid w:val="00332540"/>
    <w:rsid w:val="003463D3"/>
    <w:rsid w:val="00350784"/>
    <w:rsid w:val="0038273F"/>
    <w:rsid w:val="00396EFA"/>
    <w:rsid w:val="003A2534"/>
    <w:rsid w:val="003A294B"/>
    <w:rsid w:val="003A325D"/>
    <w:rsid w:val="003A5A36"/>
    <w:rsid w:val="003C3734"/>
    <w:rsid w:val="003C7564"/>
    <w:rsid w:val="003F2FF7"/>
    <w:rsid w:val="003F703B"/>
    <w:rsid w:val="004165BD"/>
    <w:rsid w:val="00454074"/>
    <w:rsid w:val="00466A28"/>
    <w:rsid w:val="004A577B"/>
    <w:rsid w:val="004B4B9D"/>
    <w:rsid w:val="004F6306"/>
    <w:rsid w:val="005134E3"/>
    <w:rsid w:val="00554596"/>
    <w:rsid w:val="00554B84"/>
    <w:rsid w:val="00562625"/>
    <w:rsid w:val="00564202"/>
    <w:rsid w:val="005904CA"/>
    <w:rsid w:val="005A0BAE"/>
    <w:rsid w:val="00635952"/>
    <w:rsid w:val="00647E71"/>
    <w:rsid w:val="0068223F"/>
    <w:rsid w:val="00691043"/>
    <w:rsid w:val="00693ADA"/>
    <w:rsid w:val="00693F84"/>
    <w:rsid w:val="006D5BCF"/>
    <w:rsid w:val="006E1B80"/>
    <w:rsid w:val="007101F9"/>
    <w:rsid w:val="007171C2"/>
    <w:rsid w:val="00725744"/>
    <w:rsid w:val="00772530"/>
    <w:rsid w:val="00772998"/>
    <w:rsid w:val="007A7E44"/>
    <w:rsid w:val="007E271B"/>
    <w:rsid w:val="00801194"/>
    <w:rsid w:val="00812F6A"/>
    <w:rsid w:val="0082285E"/>
    <w:rsid w:val="00856649"/>
    <w:rsid w:val="00856ACB"/>
    <w:rsid w:val="008B6212"/>
    <w:rsid w:val="008C4BD3"/>
    <w:rsid w:val="008C7A92"/>
    <w:rsid w:val="008D508C"/>
    <w:rsid w:val="00904908"/>
    <w:rsid w:val="009056FC"/>
    <w:rsid w:val="0091112E"/>
    <w:rsid w:val="00927D0E"/>
    <w:rsid w:val="00927D85"/>
    <w:rsid w:val="0094328B"/>
    <w:rsid w:val="009520BA"/>
    <w:rsid w:val="009605FD"/>
    <w:rsid w:val="009C6782"/>
    <w:rsid w:val="009D2D6E"/>
    <w:rsid w:val="009E2D49"/>
    <w:rsid w:val="009F53E8"/>
    <w:rsid w:val="00A01C51"/>
    <w:rsid w:val="00A52BF8"/>
    <w:rsid w:val="00A6035A"/>
    <w:rsid w:val="00A74E98"/>
    <w:rsid w:val="00A842F8"/>
    <w:rsid w:val="00A91967"/>
    <w:rsid w:val="00A93B3B"/>
    <w:rsid w:val="00A97C7E"/>
    <w:rsid w:val="00AE125A"/>
    <w:rsid w:val="00AF0F72"/>
    <w:rsid w:val="00B31807"/>
    <w:rsid w:val="00B46339"/>
    <w:rsid w:val="00B64AAD"/>
    <w:rsid w:val="00B76155"/>
    <w:rsid w:val="00B82C14"/>
    <w:rsid w:val="00BA62DA"/>
    <w:rsid w:val="00BB6B91"/>
    <w:rsid w:val="00BC63D8"/>
    <w:rsid w:val="00BE1C65"/>
    <w:rsid w:val="00BF3385"/>
    <w:rsid w:val="00BF3806"/>
    <w:rsid w:val="00BF4498"/>
    <w:rsid w:val="00C06570"/>
    <w:rsid w:val="00C10C93"/>
    <w:rsid w:val="00C67351"/>
    <w:rsid w:val="00C9340F"/>
    <w:rsid w:val="00C95479"/>
    <w:rsid w:val="00CA0507"/>
    <w:rsid w:val="00CA1228"/>
    <w:rsid w:val="00CB4BE5"/>
    <w:rsid w:val="00CD5FF8"/>
    <w:rsid w:val="00CD724B"/>
    <w:rsid w:val="00CF261D"/>
    <w:rsid w:val="00D14DD5"/>
    <w:rsid w:val="00D252E3"/>
    <w:rsid w:val="00D54BBC"/>
    <w:rsid w:val="00D94BFE"/>
    <w:rsid w:val="00DB24DD"/>
    <w:rsid w:val="00DD01D0"/>
    <w:rsid w:val="00E51240"/>
    <w:rsid w:val="00E80D52"/>
    <w:rsid w:val="00EE12EC"/>
    <w:rsid w:val="00EF552B"/>
    <w:rsid w:val="00EF6254"/>
    <w:rsid w:val="00F1455F"/>
    <w:rsid w:val="00F22465"/>
    <w:rsid w:val="00F23389"/>
    <w:rsid w:val="00F734E1"/>
    <w:rsid w:val="00F77CD4"/>
    <w:rsid w:val="00F947D5"/>
    <w:rsid w:val="00FC2808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9708"/>
  <w15:docId w15:val="{534A56DA-221B-447B-9919-E87F40B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55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D0E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styleId="a6">
    <w:name w:val="No Spacing"/>
    <w:uiPriority w:val="1"/>
    <w:qFormat/>
    <w:rsid w:val="00BE1C65"/>
    <w:pPr>
      <w:spacing w:after="0" w:line="240" w:lineRule="auto"/>
    </w:pPr>
    <w:rPr>
      <w:lang w:val="el-GR"/>
    </w:rPr>
  </w:style>
  <w:style w:type="table" w:customStyle="1" w:styleId="1">
    <w:name w:val="Πλέγμα πίνακα1"/>
    <w:basedOn w:val="a1"/>
    <w:next w:val="a4"/>
    <w:uiPriority w:val="59"/>
    <w:rsid w:val="00CD5FF8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PC_SEK_10</dc:creator>
  <cp:lastModifiedBy>jim Kontaxis</cp:lastModifiedBy>
  <cp:revision>9</cp:revision>
  <cp:lastPrinted>2022-10-01T07:31:00Z</cp:lastPrinted>
  <dcterms:created xsi:type="dcterms:W3CDTF">2022-12-14T18:53:00Z</dcterms:created>
  <dcterms:modified xsi:type="dcterms:W3CDTF">2023-01-06T09:00:00Z</dcterms:modified>
</cp:coreProperties>
</file>