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C90" w:rsidRPr="00AD6C90" w:rsidRDefault="00AD6C90">
      <w:pPr>
        <w:rPr>
          <w:b/>
          <w:sz w:val="28"/>
          <w:u w:val="single"/>
        </w:rPr>
      </w:pPr>
      <w:r w:rsidRPr="00AD6C90">
        <w:rPr>
          <w:b/>
          <w:sz w:val="28"/>
          <w:u w:val="single"/>
        </w:rPr>
        <w:t>ΑΣΚΗΣΕΙΣ-   ΟΜΟΓΕΝΕΣ ΗΛΕΚΤΡΙΚΟ &amp; ΒΑΡΥΤΙΚΟ ΠΕΔΙΟ</w:t>
      </w:r>
    </w:p>
    <w:p w:rsidR="00AD6C90" w:rsidRPr="00B67D3A" w:rsidRDefault="00B67D3A">
      <w:pPr>
        <w:rPr>
          <w:b/>
          <w:u w:val="single"/>
        </w:rPr>
      </w:pPr>
      <w:r w:rsidRPr="00B67D3A">
        <w:rPr>
          <w:b/>
          <w:u w:val="single"/>
        </w:rPr>
        <w:t>ΟΜΟΓΕΝΕΣ ΗΛΕΚΤΡΙΚΟ ΠΕΔΙΟ</w:t>
      </w:r>
    </w:p>
    <w:p w:rsidR="00165D34" w:rsidRDefault="00AD6C90">
      <w:pPr>
        <w:rPr>
          <w:lang w:val="en-US"/>
        </w:rPr>
      </w:pPr>
      <w:r w:rsidRPr="00AD6C90">
        <w:t>1. Δυο παράλληλες μεταλλικές πλάκες είναι φορτισμένες με τάση V. Ένα πρωτόνιο βάλλεται προς τη θετική πλάκα από ένα σημείο πολύ κοντά στην αρνητική πλάκα με ταχύτητα u = 10</w:t>
      </w:r>
      <w:r w:rsidRPr="00AD6C90">
        <w:rPr>
          <w:vertAlign w:val="superscript"/>
        </w:rPr>
        <w:t>5</w:t>
      </w:r>
      <w:r w:rsidRPr="00AD6C90">
        <w:t>m/s που είναι παράλληλη στις δυναμικές γραμμές του ομογενούς ηλεκτρικού πεδίου. Να υπολογίσετε την τάση V ώστε το πρωτόνιο μόλις να φτάσει στη θετική πλάκα. Δίνονται η μάζα του πρωτονίου m = 1,6.10</w:t>
      </w:r>
      <w:r w:rsidRPr="00AD6C90">
        <w:rPr>
          <w:vertAlign w:val="superscript"/>
        </w:rPr>
        <w:t>-27</w:t>
      </w:r>
      <w:r w:rsidRPr="00AD6C90">
        <w:t>Kg και το φορτίο του q = 1,6.10</w:t>
      </w:r>
      <w:r w:rsidRPr="00AD6C90">
        <w:rPr>
          <w:vertAlign w:val="superscript"/>
        </w:rPr>
        <w:t>-19</w:t>
      </w:r>
      <w:r w:rsidRPr="00AD6C90">
        <w:t>C. Οι βαρυτικές δυνάμεις θεωρούνται αμελητέες.</w:t>
      </w:r>
    </w:p>
    <w:p w:rsidR="00AD6C90" w:rsidRPr="00AD6C90" w:rsidRDefault="00AD6C90" w:rsidP="00AD6C90">
      <w:r w:rsidRPr="00AD6C90">
        <w:t>2. Ηλεκτρόνιο επιταχύνεται από την ηρεμία σε ομογενές ηλεκτρικό πεδίο λόγω διαφοράς δυναμικού V = 5.10</w:t>
      </w:r>
      <w:r w:rsidRPr="00AD6C90">
        <w:rPr>
          <w:vertAlign w:val="superscript"/>
        </w:rPr>
        <w:t xml:space="preserve">4 </w:t>
      </w:r>
      <w:proofErr w:type="spellStart"/>
      <w:r w:rsidRPr="00AD6C90">
        <w:t>Volt</w:t>
      </w:r>
      <w:proofErr w:type="spellEnd"/>
      <w:r w:rsidRPr="00AD6C90">
        <w:t xml:space="preserve"> και αποκτά ταχύτητα </w:t>
      </w:r>
      <w:proofErr w:type="spellStart"/>
      <w:r w:rsidRPr="00AD6C90">
        <w:t>u</w:t>
      </w:r>
      <w:r w:rsidRPr="00AD6C90">
        <w:rPr>
          <w:vertAlign w:val="subscript"/>
        </w:rPr>
        <w:t>o</w:t>
      </w:r>
      <w:proofErr w:type="spellEnd"/>
      <w:r w:rsidRPr="00AD6C90">
        <w:t xml:space="preserve">. Κατόπιν μπαίνει σε δεύτερο ομογενές ηλεκτρικό πεδίο ομόρροπα με τη φορά των δυναμικών γραμμών του πεδίου. Να υπολογίσετε: α) το μέτρο της ταχύτητας </w:t>
      </w:r>
      <w:proofErr w:type="spellStart"/>
      <w:r w:rsidRPr="00AD6C90">
        <w:t>u</w:t>
      </w:r>
      <w:r w:rsidRPr="00AD6C90">
        <w:rPr>
          <w:vertAlign w:val="subscript"/>
        </w:rPr>
        <w:t>o</w:t>
      </w:r>
      <w:proofErr w:type="spellEnd"/>
      <w:r w:rsidRPr="00AD6C90">
        <w:t xml:space="preserve"> β) την ένταση Ε του δεύτερου πεδίου ώστε το ηλεκτρόνιο να σταματήσει για πρώτη φορά αφού διανύσει στο δεύτερο πεδίο απόσταση x = 5m. Δίνεται το ειδικό φορτίο του ηλεκτρονίου e/m = 10</w:t>
      </w:r>
      <w:r w:rsidRPr="00AD6C90">
        <w:rPr>
          <w:vertAlign w:val="superscript"/>
        </w:rPr>
        <w:t>11</w:t>
      </w:r>
      <w:r w:rsidRPr="00AD6C90">
        <w:t>C/Kg. Οι βαρυτικές δυνάμεις θεωρούνται αμελητέες.</w:t>
      </w:r>
    </w:p>
    <w:p w:rsidR="00AD6C90" w:rsidRPr="00AD6C90" w:rsidRDefault="00AD6C90" w:rsidP="00AD6C90">
      <w:r w:rsidRPr="00AD6C90">
        <w:t>3.</w:t>
      </w:r>
      <w:r w:rsidRPr="00AD6C90">
        <w:rPr>
          <w:rFonts w:ascii="Times New Roman" w:eastAsia="Times New Roman" w:hAnsi="Times New Roman" w:cs="Times New Roman"/>
          <w:color w:val="993300"/>
          <w:sz w:val="24"/>
          <w:szCs w:val="24"/>
          <w:lang w:eastAsia="el-GR"/>
        </w:rPr>
        <w:t xml:space="preserve"> </w:t>
      </w:r>
      <w:r w:rsidRPr="00AD6C90">
        <w:t>Σε απόσταση d = 4cm από ακλόνητο σημειακό φορτίο Q = +4μC, αφήνεται ελεύθερο σωματίδιο μάζας m = 0,02g και φορτίου q=+2μC. Αν η κίνηση του σωματιδίου γίνεται χωρίς τριβές να υπολογίσετε:</w:t>
      </w:r>
    </w:p>
    <w:p w:rsidR="00AD6C90" w:rsidRPr="00AD6C90" w:rsidRDefault="00AD6C90" w:rsidP="00AD6C90">
      <w:r w:rsidRPr="00AD6C90">
        <w:t>α) την επιτάχυνση του σωματιδίου τη στιγμή που αφέθηκε ελεύθερο</w:t>
      </w:r>
    </w:p>
    <w:p w:rsidR="00AD6C90" w:rsidRPr="00AD6C90" w:rsidRDefault="00AD6C90" w:rsidP="00AD6C90">
      <w:r w:rsidRPr="00AD6C90">
        <w:t xml:space="preserve">β) την ταχύτητα του σωματιδίου όταν έχει μετακινηθεί κατά </w:t>
      </w:r>
      <w:proofErr w:type="spellStart"/>
      <w:r w:rsidRPr="00AD6C90">
        <w:t>Δx</w:t>
      </w:r>
      <w:proofErr w:type="spellEnd"/>
      <w:r w:rsidRPr="00AD6C90">
        <w:t xml:space="preserve"> = 2cm</w:t>
      </w:r>
    </w:p>
    <w:p w:rsidR="00AD6C90" w:rsidRPr="00AD6C90" w:rsidRDefault="00AD6C90" w:rsidP="00AD6C90">
      <w:r w:rsidRPr="00AD6C90">
        <w:t>γ) Να απαντηθούν τα παραπάνω ερωτήματα (α) και (β) αν στην περιοχή κίνησης του σωματιδίου υπάρχει εκτός από το ακλόνητο φορτίο Q και ομογενές ηλεκτρικό πεδίο έντασης Ε = 10</w:t>
      </w:r>
      <w:r w:rsidRPr="00AD6C90">
        <w:rPr>
          <w:vertAlign w:val="superscript"/>
        </w:rPr>
        <w:t>8</w:t>
      </w:r>
      <w:r w:rsidRPr="00AD6C90">
        <w:t xml:space="preserve">N/C με φορά από το σωματίδιο προς το ακλόνητο φορτίο Q. </w:t>
      </w:r>
    </w:p>
    <w:p w:rsidR="00AD6C90" w:rsidRDefault="00AD6C90" w:rsidP="00AD6C90">
      <w:pPr>
        <w:rPr>
          <w:lang w:val="en-US"/>
        </w:rPr>
      </w:pPr>
      <w:r w:rsidRPr="00AD6C90">
        <w:t>Δίνεται K = 9.10</w:t>
      </w:r>
      <w:r w:rsidRPr="00AD6C90">
        <w:rPr>
          <w:vertAlign w:val="superscript"/>
        </w:rPr>
        <w:t>9 </w:t>
      </w:r>
      <w:r w:rsidRPr="00AD6C90">
        <w:t>Nm</w:t>
      </w:r>
      <w:r w:rsidRPr="00AD6C90">
        <w:rPr>
          <w:vertAlign w:val="superscript"/>
        </w:rPr>
        <w:t>2</w:t>
      </w:r>
      <w:r w:rsidRPr="00AD6C90">
        <w:t>/C</w:t>
      </w:r>
      <w:r w:rsidRPr="00AD6C90">
        <w:rPr>
          <w:vertAlign w:val="superscript"/>
        </w:rPr>
        <w:t>2</w:t>
      </w:r>
      <w:r w:rsidRPr="00AD6C90">
        <w:t xml:space="preserve">          </w:t>
      </w:r>
    </w:p>
    <w:p w:rsidR="00AD6C90" w:rsidRPr="00AD6C90" w:rsidRDefault="00AD6C90" w:rsidP="00AD6C90">
      <w:r w:rsidRPr="00AD6C90">
        <w:t xml:space="preserve">4.          Σημειακό φορτίο q = 2 </w:t>
      </w:r>
      <w:proofErr w:type="spellStart"/>
      <w:r w:rsidRPr="00AD6C90">
        <w:t>nC</w:t>
      </w:r>
      <w:proofErr w:type="spellEnd"/>
      <w:r w:rsidRPr="00AD6C90">
        <w:t xml:space="preserve"> και μάζας m = 1 </w:t>
      </w:r>
      <w:proofErr w:type="spellStart"/>
      <w:r w:rsidRPr="00AD6C90">
        <w:t>mgr</w:t>
      </w:r>
      <w:proofErr w:type="spellEnd"/>
      <w:r w:rsidRPr="00AD6C90">
        <w:t xml:space="preserve"> τοποθετείται στο σημείο Α στο εσωτερικό επίπεδου πυκνωτή με κατακόρυφους οπλισμούς κοντά στον θετικά φορτισμένο οπλισμό του . Οι οπλισμοί του πυκνωτή απέχουν l = 4 cm είναι ακλόνητα στερεωμένοι , ενώ ο πυκνωτής είναι φορτισμένος . Το ομογενές ηλεκτρικό πεδίο στο εσωτερικό του πυκνωτή έχει μέτρο Ε = 2,5·10</w:t>
      </w:r>
      <w:r w:rsidRPr="00AD6C90">
        <w:rPr>
          <w:vertAlign w:val="superscript"/>
        </w:rPr>
        <w:t>4</w:t>
      </w:r>
      <w:r w:rsidRPr="00AD6C90">
        <w:t xml:space="preserve"> Ν / C . </w:t>
      </w:r>
      <w:proofErr w:type="spellStart"/>
      <w:r w:rsidRPr="00AD6C90">
        <w:t>To</w:t>
      </w:r>
      <w:proofErr w:type="spellEnd"/>
      <w:r w:rsidRPr="00AD6C90">
        <w:t xml:space="preserve"> σημειακό φορτίο q επιταχύνεται από την ηρεμία στο εσωτερικό του πυκνωτή και εξέρχεται από πολύ μικρό άνοιγμα του οπλισμού στο σημείο Γ.</w:t>
      </w:r>
    </w:p>
    <w:p w:rsidR="00AD6C90" w:rsidRPr="00AD6C90" w:rsidRDefault="00AD6C90" w:rsidP="00AD6C90">
      <w:r w:rsidRPr="00AD6C90">
        <w:t>Να υπολογιστούν :</w:t>
      </w:r>
    </w:p>
    <w:p w:rsidR="00AD6C90" w:rsidRPr="00AD6C90" w:rsidRDefault="00AD6C90" w:rsidP="00AD6C90">
      <w:r w:rsidRPr="00AD6C90">
        <w:rPr>
          <w:b/>
          <w:bCs/>
        </w:rPr>
        <w:t>Δ</w:t>
      </w:r>
      <w:r w:rsidRPr="00AD6C90">
        <w:rPr>
          <w:b/>
          <w:bCs/>
          <w:vertAlign w:val="subscript"/>
        </w:rPr>
        <w:t>1</w:t>
      </w:r>
      <w:r w:rsidRPr="00AD6C90">
        <w:rPr>
          <w:b/>
          <w:bCs/>
        </w:rPr>
        <w:t>. </w:t>
      </w:r>
      <w:r w:rsidRPr="00AD6C90">
        <w:t>Η επιτάχυνση που αποκτά το σημειακό φορτίο q κατά την κίνηση του στο εσωτερικό του πυκνωτή .</w:t>
      </w:r>
    </w:p>
    <w:p w:rsidR="00AD6C90" w:rsidRPr="00AD6C90" w:rsidRDefault="00AD6C90" w:rsidP="00AD6C90">
      <w:r w:rsidRPr="00AD6C90">
        <w:rPr>
          <w:b/>
          <w:bCs/>
        </w:rPr>
        <w:t>Δ</w:t>
      </w:r>
      <w:r w:rsidRPr="00AD6C90">
        <w:rPr>
          <w:b/>
          <w:bCs/>
          <w:vertAlign w:val="subscript"/>
        </w:rPr>
        <w:t>2</w:t>
      </w:r>
      <w:r w:rsidRPr="00AD6C90">
        <w:rPr>
          <w:b/>
          <w:bCs/>
        </w:rPr>
        <w:t>. </w:t>
      </w:r>
      <w:r w:rsidRPr="00AD6C90">
        <w:t>Η διαφορά δυναμικού μεταξύ των οπλισμών του πυκνωτή .</w:t>
      </w:r>
    </w:p>
    <w:p w:rsidR="00AD6C90" w:rsidRPr="00AD6C90" w:rsidRDefault="00AD6C90" w:rsidP="00AD6C90">
      <w:r w:rsidRPr="00AD6C90">
        <w:rPr>
          <w:b/>
          <w:bCs/>
        </w:rPr>
        <w:t>Δ</w:t>
      </w:r>
      <w:r w:rsidRPr="00AD6C90">
        <w:rPr>
          <w:b/>
          <w:bCs/>
          <w:vertAlign w:val="subscript"/>
        </w:rPr>
        <w:t>3</w:t>
      </w:r>
      <w:r w:rsidRPr="00AD6C90">
        <w:rPr>
          <w:b/>
          <w:bCs/>
        </w:rPr>
        <w:t xml:space="preserve">. </w:t>
      </w:r>
      <w:r w:rsidRPr="00AD6C90">
        <w:t>Η ταχύτητα υ που αποκτά το σημειακό φορτίο q στο σημείο Γ .</w:t>
      </w:r>
    </w:p>
    <w:p w:rsidR="00AD6C90" w:rsidRPr="00AD6C90" w:rsidRDefault="00AD6C90" w:rsidP="00AD6C90">
      <w:r w:rsidRPr="00AD6C90">
        <w:lastRenderedPageBreak/>
        <w:drawing>
          <wp:inline distT="0" distB="0" distL="0" distR="0">
            <wp:extent cx="6096000" cy="2628900"/>
            <wp:effectExtent l="0" t="0" r="0" b="0"/>
            <wp:docPr id="1" name="Εικόνα 1" descr="kos b kat 4 sx 1_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s b kat 4 sx 1_1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6C90" w:rsidRPr="00AD6C90" w:rsidRDefault="00AD6C90" w:rsidP="00AD6C90">
      <w:r w:rsidRPr="00AD6C90">
        <w:t xml:space="preserve">Το σημειακό φορτίο q μετά την έξοδο του από το σημείο Γ κινείται ευθύγραμμα δεδομένου ότι δεν υπάρχουν αλληλεπιδράσεις . Σε αρκετά μεγάλη απόσταση (ώστε να μην αλληλεπιδρά με τον πυκνωτή) βρίσκεται ακλόνητα τοποθετημένο σημειακό φορτίο Q = 40 </w:t>
      </w:r>
      <w:proofErr w:type="spellStart"/>
      <w:r w:rsidRPr="00AD6C90">
        <w:t>nC</w:t>
      </w:r>
      <w:proofErr w:type="spellEnd"/>
      <w:r w:rsidRPr="00AD6C90">
        <w:t xml:space="preserve"> πάνω στη διεύθυνση κίνησης του φορτίου q .</w:t>
      </w:r>
    </w:p>
    <w:p w:rsidR="00AD6C90" w:rsidRPr="00AD6C90" w:rsidRDefault="00AD6C90" w:rsidP="00AD6C90">
      <w:r w:rsidRPr="00AD6C90">
        <w:rPr>
          <w:b/>
          <w:bCs/>
        </w:rPr>
        <w:t>Δ</w:t>
      </w:r>
      <w:r w:rsidRPr="00AD6C90">
        <w:rPr>
          <w:b/>
          <w:bCs/>
          <w:vertAlign w:val="subscript"/>
        </w:rPr>
        <w:t>4</w:t>
      </w:r>
      <w:r w:rsidRPr="00AD6C90">
        <w:rPr>
          <w:b/>
          <w:bCs/>
        </w:rPr>
        <w:t xml:space="preserve">. </w:t>
      </w:r>
      <w:proofErr w:type="spellStart"/>
      <w:r w:rsidRPr="00AD6C90">
        <w:t>Nα</w:t>
      </w:r>
      <w:proofErr w:type="spellEnd"/>
      <w:r w:rsidRPr="00AD6C90">
        <w:t xml:space="preserve"> υπολογίσετε την ελάχιστη απόσταση που θα πλησιάσει το φορτίο q το ακλόνητο φορτίο Q .</w:t>
      </w:r>
    </w:p>
    <w:p w:rsidR="00AD6C90" w:rsidRPr="00AD6C90" w:rsidRDefault="00AD6C90" w:rsidP="00AD6C90">
      <w:r w:rsidRPr="00AD6C90">
        <w:t xml:space="preserve">Δίνεται </w:t>
      </w:r>
      <w:proofErr w:type="spellStart"/>
      <w:r w:rsidRPr="00AD6C90">
        <w:t>k</w:t>
      </w:r>
      <w:r w:rsidRPr="00AD6C90">
        <w:rPr>
          <w:vertAlign w:val="subscript"/>
        </w:rPr>
        <w:t>c</w:t>
      </w:r>
      <w:proofErr w:type="spellEnd"/>
      <w:r w:rsidRPr="00AD6C90">
        <w:rPr>
          <w:vertAlign w:val="subscript"/>
        </w:rPr>
        <w:t> </w:t>
      </w:r>
      <w:r w:rsidRPr="00AD6C90">
        <w:t>= 9·10</w:t>
      </w:r>
      <w:r w:rsidRPr="00AD6C90">
        <w:rPr>
          <w:vertAlign w:val="superscript"/>
        </w:rPr>
        <w:t>9</w:t>
      </w:r>
      <w:r w:rsidRPr="00AD6C90">
        <w:t> </w:t>
      </w:r>
      <w:proofErr w:type="spellStart"/>
      <w:r w:rsidRPr="00AD6C90">
        <w:t>Ν·m</w:t>
      </w:r>
      <w:proofErr w:type="spellEnd"/>
      <w:r w:rsidRPr="00AD6C90">
        <w:t>² / C² . Οι βαρυτικές επιδράσεις να θεωρηθούν αμελητέες .</w:t>
      </w:r>
    </w:p>
    <w:p w:rsidR="00AD6C90" w:rsidRDefault="00AD6C90" w:rsidP="00AD6C90">
      <w:r w:rsidRPr="00AD6C90">
        <w:t xml:space="preserve">  </w:t>
      </w:r>
    </w:p>
    <w:p w:rsidR="00AD6C90" w:rsidRDefault="00AD6C90" w:rsidP="00AD6C90">
      <w:pPr>
        <w:rPr>
          <w:b/>
          <w:u w:val="single"/>
        </w:rPr>
      </w:pPr>
      <w:r w:rsidRPr="00B67D3A">
        <w:rPr>
          <w:b/>
          <w:u w:val="single"/>
        </w:rPr>
        <w:t>ΒΑΡΥΤΙΚΟ ΠΕΔΙΟ</w:t>
      </w:r>
    </w:p>
    <w:p w:rsidR="00B67D3A" w:rsidRDefault="00B67D3A" w:rsidP="00AD6C90">
      <w:r w:rsidRPr="00B67D3A">
        <w:t>1. Να υπολογισθεί η απόσταση από τη Γη, σε σχέση με την απόσταση Γης –Σελήνης d,</w:t>
      </w:r>
      <w:r>
        <w:t xml:space="preserve"> </w:t>
      </w:r>
      <w:bookmarkStart w:id="0" w:name="_GoBack"/>
      <w:bookmarkEnd w:id="0"/>
      <w:r w:rsidRPr="00B67D3A">
        <w:t>που πρέπει να τοποθετηθεί ένας δορυφόρος έτσι ώστε να μην ασκείται σ’ αυτόν συνιστάμενη βαρυτική δύναμη από τη Γη και τη Σελήνη. Η μάζα της Σελήνης είναι Μ</w:t>
      </w:r>
      <w:r w:rsidRPr="00B67D3A">
        <w:rPr>
          <w:vertAlign w:val="subscript"/>
        </w:rPr>
        <w:t>Σ</w:t>
      </w:r>
      <w:r w:rsidRPr="00B67D3A">
        <w:t>= 0,012 Μ</w:t>
      </w:r>
      <w:r w:rsidRPr="00B67D3A">
        <w:rPr>
          <w:vertAlign w:val="subscript"/>
        </w:rPr>
        <w:t>Γ</w:t>
      </w:r>
      <w:r w:rsidRPr="00B67D3A">
        <w:t>.</w:t>
      </w:r>
    </w:p>
    <w:p w:rsidR="00B67D3A" w:rsidRPr="00B67D3A" w:rsidRDefault="00B67D3A" w:rsidP="00AD6C90">
      <w:r>
        <w:t xml:space="preserve">2. </w:t>
      </w:r>
      <w:r w:rsidRPr="00B67D3A">
        <w:t>Δυο δορυφόροι ίδιας μάζας περιστρέφονται σε κυκλική τροχιά γύρω από τη γη σε απόσταση r</w:t>
      </w:r>
      <w:r w:rsidRPr="00B67D3A">
        <w:rPr>
          <w:vertAlign w:val="subscript"/>
        </w:rPr>
        <w:t>1</w:t>
      </w:r>
      <w:r w:rsidRPr="00B67D3A">
        <w:t>και r</w:t>
      </w:r>
      <w:r w:rsidRPr="00B67D3A">
        <w:rPr>
          <w:vertAlign w:val="subscript"/>
        </w:rPr>
        <w:t>2</w:t>
      </w:r>
      <w:r w:rsidRPr="00B67D3A">
        <w:t>&gt; r1από την επιφάνεια της γης αντίστοιχα. Ποιος από τους δυο δορυφόρους έχει τη μεγαλύτερη κινητική ενέργεια;</w:t>
      </w:r>
    </w:p>
    <w:p w:rsidR="00B67D3A" w:rsidRDefault="00B67D3A" w:rsidP="00AD6C90">
      <w:r>
        <w:t>3.</w:t>
      </w:r>
      <w:r w:rsidR="00AD6C90" w:rsidRPr="00AD6C90">
        <w:t> Από το σημείο Α του πεδίου βαρύτητας της Γης, που βρίσκεται σε ύψος h=</w:t>
      </w:r>
      <w:r>
        <w:t xml:space="preserve"> </w:t>
      </w:r>
      <w:r w:rsidR="00AD6C90" w:rsidRPr="00AD6C90">
        <w:t>R</w:t>
      </w:r>
      <w:r w:rsidR="00AD6C90" w:rsidRPr="00B67D3A">
        <w:rPr>
          <w:vertAlign w:val="subscript"/>
        </w:rPr>
        <w:t>Γ</w:t>
      </w:r>
      <w:r>
        <w:t xml:space="preserve"> </w:t>
      </w:r>
      <w:r w:rsidR="00AD6C90" w:rsidRPr="00AD6C90">
        <w:t>από την επιφάνεια της Γης (</w:t>
      </w:r>
      <w:proofErr w:type="spellStart"/>
      <w:r w:rsidR="00AD6C90" w:rsidRPr="00AD6C90">
        <w:t>R</w:t>
      </w:r>
      <w:r w:rsidR="00AD6C90" w:rsidRPr="00B67D3A">
        <w:rPr>
          <w:vertAlign w:val="subscript"/>
        </w:rPr>
        <w:t>Γ</w:t>
      </w:r>
      <w:r w:rsidR="00AD6C90" w:rsidRPr="00AD6C90">
        <w:t>η</w:t>
      </w:r>
      <w:proofErr w:type="spellEnd"/>
      <w:r w:rsidR="00AD6C90" w:rsidRPr="00AD6C90">
        <w:t xml:space="preserve"> ακτίνα της Γης), βάλλεται προς το Διάστημα ένα σώμα με ταχύτητα υ</w:t>
      </w:r>
      <w:r w:rsidR="00AD6C90" w:rsidRPr="00B67D3A">
        <w:rPr>
          <w:vertAlign w:val="subscript"/>
        </w:rPr>
        <w:t>o</w:t>
      </w:r>
      <w:r w:rsidR="00AD6C90" w:rsidRPr="00AD6C90">
        <w:t>=16 x 10</w:t>
      </w:r>
      <w:r w:rsidR="00AD6C90" w:rsidRPr="00B67D3A">
        <w:rPr>
          <w:vertAlign w:val="superscript"/>
        </w:rPr>
        <w:t>3</w:t>
      </w:r>
      <w:r w:rsidR="00AD6C90" w:rsidRPr="00AD6C90">
        <w:t>m/s. Να εξετάσετε αν το σώμα θα διαφύγει από τη βαρυτική</w:t>
      </w:r>
      <w:r>
        <w:t xml:space="preserve"> </w:t>
      </w:r>
      <w:r w:rsidR="00AD6C90" w:rsidRPr="00AD6C90">
        <w:t xml:space="preserve">έλξη της Γης. </w:t>
      </w:r>
    </w:p>
    <w:p w:rsidR="00B67D3A" w:rsidRDefault="00AD6C90" w:rsidP="00AD6C90">
      <w:r w:rsidRPr="00AD6C90">
        <w:t>Αν θα διαφύγει να βρείτε την ταχύτητά του όταν φτάσει σε πολύ μεγάλη απόσταση από τη Γη.</w:t>
      </w:r>
    </w:p>
    <w:p w:rsidR="00B67D3A" w:rsidRPr="00B67D3A" w:rsidRDefault="00AD6C90" w:rsidP="00AD6C90">
      <w:r w:rsidRPr="00AD6C90">
        <w:t xml:space="preserve"> Δίνονται: η ακτίνα της Γης RΓ=6400 </w:t>
      </w:r>
      <w:proofErr w:type="spellStart"/>
      <w:r w:rsidRPr="00AD6C90">
        <w:t>km</w:t>
      </w:r>
      <w:proofErr w:type="spellEnd"/>
      <w:r w:rsidR="00B67D3A">
        <w:t xml:space="preserve"> </w:t>
      </w:r>
      <w:r w:rsidRPr="00AD6C90">
        <w:t xml:space="preserve">και η ένταση του πεδίου βαρύτητας στην επιφάνειά </w:t>
      </w:r>
      <w:r w:rsidRPr="00B67D3A">
        <w:t>της g</w:t>
      </w:r>
      <w:r w:rsidRPr="00B67D3A">
        <w:rPr>
          <w:vertAlign w:val="subscript"/>
        </w:rPr>
        <w:t>o</w:t>
      </w:r>
      <w:r w:rsidRPr="00B67D3A">
        <w:t>=10 m/s</w:t>
      </w:r>
      <w:r w:rsidRPr="00B67D3A">
        <w:rPr>
          <w:vertAlign w:val="superscript"/>
        </w:rPr>
        <w:t>2</w:t>
      </w:r>
      <w:r w:rsidRPr="00B67D3A">
        <w:t>.</w:t>
      </w:r>
    </w:p>
    <w:p w:rsidR="00B67D3A" w:rsidRDefault="00B67D3A" w:rsidP="00AD6C90">
      <w:r>
        <w:lastRenderedPageBreak/>
        <w:t>4</w:t>
      </w:r>
      <w:r w:rsidR="00AD6C90" w:rsidRPr="00AD6C90">
        <w:t>.</w:t>
      </w:r>
      <w:r>
        <w:t xml:space="preserve"> </w:t>
      </w:r>
      <w:r w:rsidR="00AD6C90" w:rsidRPr="00AD6C90">
        <w:t>Σώμα μάζας m εκτοξεύεται από την επιφάνεια της Γης κατακόρυφα προς τα πάνω με ταχύτητα υο=10</w:t>
      </w:r>
      <w:r w:rsidR="00AD6C90" w:rsidRPr="00B67D3A">
        <w:rPr>
          <w:vertAlign w:val="superscript"/>
        </w:rPr>
        <w:t xml:space="preserve">3 </w:t>
      </w:r>
      <w:r w:rsidR="00AD6C90" w:rsidRPr="00AD6C90">
        <w:t>m/s. Υπολογίστε πόσο ψηλά θα φτάσει το σώμα. Δίνεται η ακτίνα της Γης R</w:t>
      </w:r>
      <w:r w:rsidR="00AD6C90" w:rsidRPr="00B67D3A">
        <w:rPr>
          <w:vertAlign w:val="subscript"/>
        </w:rPr>
        <w:t>Γ</w:t>
      </w:r>
      <w:r w:rsidR="00AD6C90" w:rsidRPr="00AD6C90">
        <w:t xml:space="preserve">= 6400 </w:t>
      </w:r>
      <w:proofErr w:type="spellStart"/>
      <w:r w:rsidR="00AD6C90" w:rsidRPr="00AD6C90">
        <w:t>km</w:t>
      </w:r>
      <w:proofErr w:type="spellEnd"/>
      <w:r>
        <w:t xml:space="preserve"> </w:t>
      </w:r>
      <w:r w:rsidR="00AD6C90" w:rsidRPr="00AD6C90">
        <w:t xml:space="preserve">και η ένταση του πεδίου βαρύτητας στην επιφάνεια της Γης </w:t>
      </w:r>
      <w:r>
        <w:t xml:space="preserve"> </w:t>
      </w:r>
      <w:r w:rsidR="00AD6C90" w:rsidRPr="00AD6C90">
        <w:t>g</w:t>
      </w:r>
      <w:r w:rsidR="00AD6C90" w:rsidRPr="00B67D3A">
        <w:rPr>
          <w:vertAlign w:val="subscript"/>
        </w:rPr>
        <w:t>o</w:t>
      </w:r>
      <w:r w:rsidR="00AD6C90" w:rsidRPr="00AD6C90">
        <w:t>=10m/s</w:t>
      </w:r>
      <w:r w:rsidR="00AD6C90" w:rsidRPr="00B67D3A">
        <w:rPr>
          <w:vertAlign w:val="superscript"/>
        </w:rPr>
        <w:t>2</w:t>
      </w:r>
      <w:r w:rsidR="00AD6C90" w:rsidRPr="00AD6C90">
        <w:t xml:space="preserve">. </w:t>
      </w:r>
    </w:p>
    <w:p w:rsidR="00AD6C90" w:rsidRDefault="00AD6C90" w:rsidP="00AD6C90">
      <w:r w:rsidRPr="00AD6C90">
        <w:t>Η αντίσταση</w:t>
      </w:r>
      <w:r w:rsidR="00B67D3A">
        <w:t xml:space="preserve"> </w:t>
      </w:r>
      <w:r w:rsidRPr="00AD6C90">
        <w:t>του αέρα δε λαμβάνεται υπόψη </w:t>
      </w:r>
      <w:r w:rsidR="00B67D3A">
        <w:t>.</w:t>
      </w:r>
    </w:p>
    <w:p w:rsidR="00B67D3A" w:rsidRPr="00AD6C90" w:rsidRDefault="00B67D3A" w:rsidP="00AD6C90">
      <w:r>
        <w:t xml:space="preserve">5. </w:t>
      </w:r>
      <w:r w:rsidRPr="00B67D3A">
        <w:t>Δορυφόρος κινείται σε ελλειπτική τροχιά γύρω από έναν πλανήτη C</w:t>
      </w:r>
      <w:r>
        <w:t xml:space="preserve"> </w:t>
      </w:r>
      <w:r w:rsidRPr="00B67D3A">
        <w:t>με ακτίνες r</w:t>
      </w:r>
      <w:r w:rsidRPr="00B67D3A">
        <w:rPr>
          <w:vertAlign w:val="subscript"/>
        </w:rPr>
        <w:t>1</w:t>
      </w:r>
      <w:r w:rsidRPr="00B67D3A">
        <w:t>και r</w:t>
      </w:r>
      <w:r w:rsidRPr="00B67D3A">
        <w:rPr>
          <w:vertAlign w:val="subscript"/>
        </w:rPr>
        <w:t>2</w:t>
      </w:r>
      <w:r w:rsidRPr="00B67D3A">
        <w:t>.Γράψτε τις σχέσεις που συνδέουν τις ακτίνες r</w:t>
      </w:r>
      <w:r w:rsidRPr="00B67D3A">
        <w:rPr>
          <w:vertAlign w:val="subscript"/>
        </w:rPr>
        <w:t>1</w:t>
      </w:r>
      <w:r w:rsidRPr="00B67D3A">
        <w:t>και r</w:t>
      </w:r>
      <w:r w:rsidRPr="00B67D3A">
        <w:rPr>
          <w:vertAlign w:val="subscript"/>
        </w:rPr>
        <w:t>2</w:t>
      </w:r>
      <w:r w:rsidRPr="00B67D3A">
        <w:t>με τις αντίστοιχες ταχύτητες υ</w:t>
      </w:r>
      <w:r w:rsidRPr="00B67D3A">
        <w:rPr>
          <w:vertAlign w:val="subscript"/>
        </w:rPr>
        <w:t>1</w:t>
      </w:r>
      <w:r w:rsidRPr="00B67D3A">
        <w:t>και υ</w:t>
      </w:r>
      <w:r w:rsidRPr="00B67D3A">
        <w:rPr>
          <w:vertAlign w:val="subscript"/>
        </w:rPr>
        <w:t>2</w:t>
      </w:r>
      <w:r>
        <w:rPr>
          <w:vertAlign w:val="subscript"/>
        </w:rPr>
        <w:t xml:space="preserve"> </w:t>
      </w:r>
      <w:r w:rsidRPr="00B67D3A">
        <w:t>του δορυφόρου στις θέσεις αυτές. Δίνεται η μάζα του πλανήτη Μ</w:t>
      </w:r>
      <w:r w:rsidRPr="00B67D3A">
        <w:rPr>
          <w:vertAlign w:val="subscript"/>
        </w:rPr>
        <w:t>C</w:t>
      </w:r>
    </w:p>
    <w:p w:rsidR="00AD6C90" w:rsidRPr="00AD6C90" w:rsidRDefault="00AD6C90"/>
    <w:sectPr w:rsidR="00AD6C90" w:rsidRPr="00AD6C9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C90"/>
    <w:rsid w:val="000200E2"/>
    <w:rsid w:val="000370DC"/>
    <w:rsid w:val="00097EC0"/>
    <w:rsid w:val="000B684F"/>
    <w:rsid w:val="000D6085"/>
    <w:rsid w:val="000F3270"/>
    <w:rsid w:val="000F39B8"/>
    <w:rsid w:val="00156AA0"/>
    <w:rsid w:val="00165D34"/>
    <w:rsid w:val="0017493E"/>
    <w:rsid w:val="001932AB"/>
    <w:rsid w:val="00196E1D"/>
    <w:rsid w:val="001B243B"/>
    <w:rsid w:val="001C3B3C"/>
    <w:rsid w:val="00250A87"/>
    <w:rsid w:val="00267EC1"/>
    <w:rsid w:val="00296544"/>
    <w:rsid w:val="002D07D2"/>
    <w:rsid w:val="002E6214"/>
    <w:rsid w:val="002E672B"/>
    <w:rsid w:val="002F133B"/>
    <w:rsid w:val="00310F6D"/>
    <w:rsid w:val="003516A5"/>
    <w:rsid w:val="00364A4A"/>
    <w:rsid w:val="0038703A"/>
    <w:rsid w:val="003A3AA1"/>
    <w:rsid w:val="003A59AE"/>
    <w:rsid w:val="003A623F"/>
    <w:rsid w:val="003C76FC"/>
    <w:rsid w:val="00406742"/>
    <w:rsid w:val="00416134"/>
    <w:rsid w:val="00442C21"/>
    <w:rsid w:val="00494681"/>
    <w:rsid w:val="004F1B53"/>
    <w:rsid w:val="00524DA6"/>
    <w:rsid w:val="0053140C"/>
    <w:rsid w:val="00571638"/>
    <w:rsid w:val="00596572"/>
    <w:rsid w:val="005B0A35"/>
    <w:rsid w:val="00651046"/>
    <w:rsid w:val="00653F66"/>
    <w:rsid w:val="00656A5C"/>
    <w:rsid w:val="00672D17"/>
    <w:rsid w:val="00680D10"/>
    <w:rsid w:val="006B386F"/>
    <w:rsid w:val="006D526B"/>
    <w:rsid w:val="00700FD0"/>
    <w:rsid w:val="00701B18"/>
    <w:rsid w:val="00752DF1"/>
    <w:rsid w:val="00773E49"/>
    <w:rsid w:val="007B7295"/>
    <w:rsid w:val="007D256F"/>
    <w:rsid w:val="007E66C9"/>
    <w:rsid w:val="00835E46"/>
    <w:rsid w:val="008A77DD"/>
    <w:rsid w:val="008B782D"/>
    <w:rsid w:val="00927A71"/>
    <w:rsid w:val="009474B4"/>
    <w:rsid w:val="009579A6"/>
    <w:rsid w:val="00961FBA"/>
    <w:rsid w:val="00962207"/>
    <w:rsid w:val="00970700"/>
    <w:rsid w:val="009839C2"/>
    <w:rsid w:val="009C212F"/>
    <w:rsid w:val="00A47AB2"/>
    <w:rsid w:val="00A611C9"/>
    <w:rsid w:val="00A96624"/>
    <w:rsid w:val="00AC6084"/>
    <w:rsid w:val="00AC78A5"/>
    <w:rsid w:val="00AD27DA"/>
    <w:rsid w:val="00AD6C90"/>
    <w:rsid w:val="00B20768"/>
    <w:rsid w:val="00B22F66"/>
    <w:rsid w:val="00B27452"/>
    <w:rsid w:val="00B67D3A"/>
    <w:rsid w:val="00BC421B"/>
    <w:rsid w:val="00C25EF8"/>
    <w:rsid w:val="00D43223"/>
    <w:rsid w:val="00D51FD2"/>
    <w:rsid w:val="00D95C4A"/>
    <w:rsid w:val="00DA0331"/>
    <w:rsid w:val="00DB51D2"/>
    <w:rsid w:val="00DE213D"/>
    <w:rsid w:val="00DE56FD"/>
    <w:rsid w:val="00DF4DAB"/>
    <w:rsid w:val="00E442EB"/>
    <w:rsid w:val="00E455BC"/>
    <w:rsid w:val="00EA1633"/>
    <w:rsid w:val="00EB0FFB"/>
    <w:rsid w:val="00EB1228"/>
    <w:rsid w:val="00EB38C8"/>
    <w:rsid w:val="00EB640D"/>
    <w:rsid w:val="00EE4B49"/>
    <w:rsid w:val="00F66021"/>
    <w:rsid w:val="00F6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AD6C90"/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AD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D6C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AD6C90"/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AD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D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fysikafysikh.files.wordpress.com/2015/05/kos-b-kat-4-sx-1_1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671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notebook</cp:lastModifiedBy>
  <cp:revision>2</cp:revision>
  <dcterms:created xsi:type="dcterms:W3CDTF">2021-04-26T16:46:00Z</dcterms:created>
  <dcterms:modified xsi:type="dcterms:W3CDTF">2021-04-26T16:46:00Z</dcterms:modified>
</cp:coreProperties>
</file>